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EADE" w14:textId="77777777" w:rsidR="0085447D" w:rsidRPr="0085447D" w:rsidRDefault="0085447D" w:rsidP="008C670D">
      <w:pPr>
        <w:pStyle w:val="NoSpacing"/>
        <w:jc w:val="center"/>
        <w:rPr>
          <w:sz w:val="24"/>
          <w:szCs w:val="24"/>
        </w:rPr>
      </w:pPr>
      <w:r w:rsidRPr="0085447D">
        <w:rPr>
          <w:b/>
          <w:bCs/>
          <w:sz w:val="24"/>
          <w:szCs w:val="24"/>
        </w:rPr>
        <w:t>Theories and Methods of Cross-Cultural Research</w:t>
      </w:r>
    </w:p>
    <w:p w14:paraId="4A392BD2" w14:textId="19452E40" w:rsidR="001D190A" w:rsidRPr="00881918" w:rsidRDefault="009C2945" w:rsidP="008C670D">
      <w:pPr>
        <w:pStyle w:val="NoSpacing"/>
        <w:jc w:val="center"/>
        <w:rPr>
          <w:rStyle w:val="smallredt"/>
          <w:rFonts w:cstheme="minorHAnsi"/>
        </w:rPr>
      </w:pPr>
      <w:r>
        <w:rPr>
          <w:rFonts w:cstheme="minorHAnsi"/>
        </w:rPr>
        <w:t>Spring 20</w:t>
      </w:r>
      <w:r w:rsidR="008E66EC">
        <w:rPr>
          <w:rFonts w:cstheme="minorHAnsi"/>
        </w:rPr>
        <w:t>2</w:t>
      </w:r>
      <w:r w:rsidR="0085447D">
        <w:rPr>
          <w:rFonts w:cstheme="minorHAnsi"/>
        </w:rPr>
        <w:t>4</w:t>
      </w:r>
    </w:p>
    <w:p w14:paraId="0E52F9D3" w14:textId="31481818" w:rsidR="008C670D" w:rsidRPr="0085447D" w:rsidRDefault="0085447D" w:rsidP="008C670D">
      <w:pPr>
        <w:pStyle w:val="NoSpacing"/>
        <w:jc w:val="center"/>
        <w:rPr>
          <w:rStyle w:val="smallredt"/>
          <w:rFonts w:cstheme="minorHAnsi"/>
        </w:rPr>
      </w:pPr>
      <w:bookmarkStart w:id="0" w:name="_Hlk53668622"/>
      <w:r w:rsidRPr="0085447D">
        <w:t>SOP 5316</w:t>
      </w:r>
    </w:p>
    <w:p w14:paraId="439C1929" w14:textId="77777777" w:rsidR="0085447D" w:rsidRPr="00881918" w:rsidRDefault="0085447D" w:rsidP="008C670D">
      <w:pPr>
        <w:pStyle w:val="NoSpacing"/>
        <w:jc w:val="center"/>
        <w:rPr>
          <w:rStyle w:val="smallredt"/>
          <w:rFonts w:cstheme="minorHAnsi"/>
        </w:rPr>
      </w:pPr>
    </w:p>
    <w:bookmarkEnd w:id="0"/>
    <w:p w14:paraId="2046C1A9" w14:textId="77777777" w:rsidR="002C669C" w:rsidRPr="00881918" w:rsidRDefault="002C669C" w:rsidP="009E75BB">
      <w:pPr>
        <w:pStyle w:val="NoSpacing"/>
        <w:rPr>
          <w:b/>
        </w:rPr>
      </w:pPr>
      <w:r w:rsidRPr="00881918">
        <w:rPr>
          <w:b/>
        </w:rPr>
        <w:t>1. Basic Information</w:t>
      </w:r>
    </w:p>
    <w:p w14:paraId="5580381A" w14:textId="77777777" w:rsidR="002C669C" w:rsidRPr="00881918" w:rsidRDefault="002C669C" w:rsidP="009E75BB">
      <w:pPr>
        <w:pStyle w:val="NoSpacing"/>
      </w:pPr>
      <w:r w:rsidRPr="00881918">
        <w:t>-------------------------------------------------------------------------------------------------------------------------------</w:t>
      </w:r>
    </w:p>
    <w:p w14:paraId="32F510C4" w14:textId="77777777" w:rsidR="002C669C" w:rsidRPr="00881918" w:rsidRDefault="002C669C" w:rsidP="002C669C">
      <w:pPr>
        <w:pStyle w:val="NoSpacing"/>
        <w:rPr>
          <w:rFonts w:cstheme="minorHAnsi"/>
          <w:b/>
        </w:rPr>
      </w:pPr>
      <w:r w:rsidRPr="00881918">
        <w:rPr>
          <w:rFonts w:cstheme="minorHAnsi"/>
          <w:u w:val="single"/>
        </w:rPr>
        <w:t>Instructor</w:t>
      </w:r>
      <w:r w:rsidRPr="00881918">
        <w:rPr>
          <w:rFonts w:cstheme="minorHAnsi"/>
        </w:rPr>
        <w:t>:</w:t>
      </w:r>
      <w:r w:rsidRPr="00881918">
        <w:rPr>
          <w:rFonts w:cstheme="minorHAnsi"/>
          <w:b/>
        </w:rPr>
        <w:t xml:space="preserve"> </w:t>
      </w:r>
      <w:r w:rsidRPr="00881918">
        <w:rPr>
          <w:rFonts w:cstheme="minorHAnsi"/>
          <w:b/>
        </w:rPr>
        <w:tab/>
      </w:r>
      <w:r w:rsidRPr="00881918">
        <w:rPr>
          <w:rFonts w:cstheme="minorHAnsi"/>
        </w:rPr>
        <w:t>Asia A. Eaton, Ph.D.</w:t>
      </w:r>
      <w:r w:rsidR="001E5D32" w:rsidRPr="00881918">
        <w:rPr>
          <w:rFonts w:cstheme="minorHAnsi"/>
        </w:rPr>
        <w:tab/>
      </w:r>
      <w:r w:rsidR="001E5D32" w:rsidRPr="00881918">
        <w:rPr>
          <w:rFonts w:cstheme="minorHAnsi"/>
        </w:rPr>
        <w:tab/>
      </w:r>
      <w:r w:rsidR="001E5D32" w:rsidRPr="00881918">
        <w:rPr>
          <w:rFonts w:cstheme="minorHAnsi"/>
        </w:rPr>
        <w:tab/>
      </w:r>
    </w:p>
    <w:p w14:paraId="7E910870" w14:textId="52E4F6CD" w:rsidR="002C669C" w:rsidRPr="00881918" w:rsidRDefault="002C669C" w:rsidP="002C669C">
      <w:pPr>
        <w:pStyle w:val="NoSpacing"/>
        <w:rPr>
          <w:rFonts w:cstheme="minorHAnsi"/>
        </w:rPr>
      </w:pPr>
      <w:r w:rsidRPr="00881918">
        <w:rPr>
          <w:rFonts w:cstheme="minorHAnsi"/>
        </w:rPr>
        <w:tab/>
      </w:r>
      <w:r w:rsidRPr="00881918">
        <w:rPr>
          <w:rFonts w:cstheme="minorHAnsi"/>
        </w:rPr>
        <w:tab/>
        <w:t>Office</w:t>
      </w:r>
      <w:r w:rsidR="00D35387">
        <w:rPr>
          <w:rFonts w:cstheme="minorHAnsi"/>
        </w:rPr>
        <w:t xml:space="preserve"> &amp; Office Hours</w:t>
      </w:r>
      <w:r w:rsidRPr="00881918">
        <w:rPr>
          <w:rFonts w:cstheme="minorHAnsi"/>
        </w:rPr>
        <w:t>:</w:t>
      </w:r>
      <w:r w:rsidR="00764A07" w:rsidRPr="00881918">
        <w:rPr>
          <w:rFonts w:cstheme="minorHAnsi"/>
        </w:rPr>
        <w:t xml:space="preserve"> </w:t>
      </w:r>
      <w:r w:rsidR="00A75634">
        <w:rPr>
          <w:rFonts w:cstheme="minorHAnsi"/>
        </w:rPr>
        <w:t>Zoom</w:t>
      </w:r>
      <w:r w:rsidR="00D35387">
        <w:rPr>
          <w:rFonts w:cstheme="minorHAnsi"/>
        </w:rPr>
        <w:t xml:space="preserve">, by </w:t>
      </w:r>
      <w:proofErr w:type="gramStart"/>
      <w:r w:rsidR="00D35387">
        <w:rPr>
          <w:rFonts w:cstheme="minorHAnsi"/>
        </w:rPr>
        <w:t>appointment</w:t>
      </w:r>
      <w:proofErr w:type="gramEnd"/>
    </w:p>
    <w:p w14:paraId="1CFDBDB4" w14:textId="77777777" w:rsidR="002C669C" w:rsidRPr="00881918" w:rsidRDefault="002C669C" w:rsidP="002C669C">
      <w:pPr>
        <w:pStyle w:val="NoSpacing"/>
        <w:rPr>
          <w:rFonts w:cstheme="minorHAnsi"/>
        </w:rPr>
      </w:pPr>
      <w:r w:rsidRPr="00881918">
        <w:rPr>
          <w:rFonts w:cstheme="minorHAnsi"/>
        </w:rPr>
        <w:tab/>
      </w:r>
      <w:r w:rsidRPr="00881918">
        <w:rPr>
          <w:rFonts w:cstheme="minorHAnsi"/>
        </w:rPr>
        <w:tab/>
        <w:t xml:space="preserve">Email: </w:t>
      </w:r>
      <w:hyperlink r:id="rId8" w:history="1">
        <w:r w:rsidRPr="00881918">
          <w:rPr>
            <w:rStyle w:val="Hyperlink"/>
            <w:rFonts w:cstheme="minorHAnsi"/>
          </w:rPr>
          <w:t>aeaton@fiu.edu</w:t>
        </w:r>
      </w:hyperlink>
      <w:r w:rsidR="001E5D32" w:rsidRPr="00881918">
        <w:rPr>
          <w:rFonts w:cstheme="minorHAnsi"/>
        </w:rPr>
        <w:tab/>
      </w:r>
      <w:r w:rsidR="001E5D32" w:rsidRPr="00881918">
        <w:rPr>
          <w:rFonts w:cstheme="minorHAnsi"/>
        </w:rPr>
        <w:tab/>
      </w:r>
      <w:r w:rsidR="001E5D32" w:rsidRPr="00881918">
        <w:rPr>
          <w:rFonts w:cstheme="minorHAnsi"/>
        </w:rPr>
        <w:tab/>
      </w:r>
    </w:p>
    <w:p w14:paraId="4D637689" w14:textId="77777777" w:rsidR="002C669C" w:rsidRPr="00881918" w:rsidRDefault="002C669C" w:rsidP="002C669C">
      <w:pPr>
        <w:pStyle w:val="NoSpacing"/>
        <w:rPr>
          <w:rFonts w:cstheme="minorHAnsi"/>
        </w:rPr>
      </w:pPr>
      <w:r w:rsidRPr="00881918">
        <w:rPr>
          <w:rFonts w:cstheme="minorHAnsi"/>
        </w:rPr>
        <w:tab/>
      </w:r>
      <w:r w:rsidRPr="00881918">
        <w:rPr>
          <w:rFonts w:cstheme="minorHAnsi"/>
        </w:rPr>
        <w:tab/>
        <w:t>Office phone: 305-348-0229</w:t>
      </w:r>
      <w:r w:rsidR="001E5D32" w:rsidRPr="00881918">
        <w:rPr>
          <w:rFonts w:cstheme="minorHAnsi"/>
        </w:rPr>
        <w:tab/>
      </w:r>
      <w:r w:rsidR="001E5D32" w:rsidRPr="00881918">
        <w:rPr>
          <w:rFonts w:cstheme="minorHAnsi"/>
        </w:rPr>
        <w:tab/>
      </w:r>
    </w:p>
    <w:p w14:paraId="7BC73EEE" w14:textId="77777777" w:rsidR="002C669C" w:rsidRPr="00881918" w:rsidRDefault="002C669C" w:rsidP="00F15882">
      <w:pPr>
        <w:spacing w:after="0"/>
        <w:rPr>
          <w:rFonts w:cstheme="minorHAnsi"/>
        </w:rPr>
      </w:pPr>
      <w:r w:rsidRPr="00881918">
        <w:rPr>
          <w:rFonts w:cstheme="minorHAnsi"/>
        </w:rPr>
        <w:t>-------------------------------------------------------------------------------------------------------------------------------</w:t>
      </w:r>
    </w:p>
    <w:p w14:paraId="25C63682" w14:textId="4466DF34" w:rsidR="00C44681" w:rsidRPr="00881918" w:rsidRDefault="008C670D" w:rsidP="00847D4B">
      <w:pPr>
        <w:pStyle w:val="NoSpacing"/>
        <w:rPr>
          <w:rFonts w:cstheme="minorHAnsi"/>
        </w:rPr>
      </w:pPr>
      <w:r w:rsidRPr="00881918">
        <w:rPr>
          <w:rFonts w:cstheme="minorHAnsi"/>
          <w:u w:val="single"/>
        </w:rPr>
        <w:t>Class</w:t>
      </w:r>
      <w:r w:rsidRPr="00881918">
        <w:rPr>
          <w:rFonts w:cstheme="minorHAnsi"/>
        </w:rPr>
        <w:t>:</w:t>
      </w:r>
      <w:r w:rsidRPr="00881918">
        <w:rPr>
          <w:rFonts w:cstheme="minorHAnsi"/>
        </w:rPr>
        <w:tab/>
      </w:r>
      <w:r w:rsidRPr="00881918">
        <w:rPr>
          <w:rFonts w:cstheme="minorHAnsi"/>
        </w:rPr>
        <w:tab/>
      </w:r>
      <w:r w:rsidR="008E66EC">
        <w:rPr>
          <w:rFonts w:cstheme="minorHAnsi"/>
        </w:rPr>
        <w:t>Mondays 11:00am-1:45pm</w:t>
      </w:r>
      <w:r w:rsidR="00751812">
        <w:rPr>
          <w:rFonts w:cstheme="minorHAnsi"/>
        </w:rPr>
        <w:t xml:space="preserve"> </w:t>
      </w:r>
      <w:r w:rsidR="00D43E14">
        <w:rPr>
          <w:rFonts w:cstheme="minorHAnsi"/>
        </w:rPr>
        <w:t>in DM 110</w:t>
      </w:r>
    </w:p>
    <w:p w14:paraId="4025F16B" w14:textId="77777777" w:rsidR="000917A0" w:rsidRPr="00881918" w:rsidRDefault="000917A0">
      <w:r w:rsidRPr="00881918">
        <w:rPr>
          <w:rFonts w:cstheme="minorHAnsi"/>
        </w:rPr>
        <w:t>-------------------------------------------------------------------------------------------------------------------------------</w:t>
      </w:r>
    </w:p>
    <w:p w14:paraId="0AAB67B2" w14:textId="77777777" w:rsidR="002C669C" w:rsidRPr="00881918" w:rsidRDefault="008C670D" w:rsidP="00123ABE">
      <w:pPr>
        <w:pStyle w:val="NoSpacing"/>
        <w:rPr>
          <w:rFonts w:cstheme="minorHAnsi"/>
          <w:b/>
        </w:rPr>
      </w:pPr>
      <w:r w:rsidRPr="00881918">
        <w:rPr>
          <w:rFonts w:cstheme="minorHAnsi"/>
          <w:b/>
        </w:rPr>
        <w:t>1. Course</w:t>
      </w:r>
      <w:r w:rsidR="002C669C" w:rsidRPr="00881918">
        <w:rPr>
          <w:rFonts w:cstheme="minorHAnsi"/>
          <w:b/>
        </w:rPr>
        <w:t xml:space="preserve"> Description</w:t>
      </w:r>
    </w:p>
    <w:p w14:paraId="6CB5D8A0" w14:textId="77777777" w:rsidR="00123ABE" w:rsidRPr="00881918" w:rsidRDefault="00123ABE" w:rsidP="00123ABE">
      <w:pPr>
        <w:pStyle w:val="NoSpacing"/>
        <w:rPr>
          <w:rFonts w:cstheme="minorHAnsi"/>
        </w:rPr>
      </w:pPr>
    </w:p>
    <w:p w14:paraId="17445E79" w14:textId="35874535" w:rsidR="00C44681" w:rsidRPr="00881918" w:rsidRDefault="005C0EBA" w:rsidP="001B6B82">
      <w:pPr>
        <w:autoSpaceDE w:val="0"/>
        <w:autoSpaceDN w:val="0"/>
        <w:adjustRightInd w:val="0"/>
        <w:spacing w:after="0" w:line="240" w:lineRule="auto"/>
        <w:ind w:left="180"/>
        <w:rPr>
          <w:rFonts w:eastAsia="Times New Roman" w:cstheme="minorHAnsi"/>
        </w:rPr>
      </w:pPr>
      <w:r>
        <w:rPr>
          <w:rFonts w:eastAsia="Times New Roman" w:cstheme="minorHAnsi"/>
        </w:rPr>
        <w:t>Psychological research methods are what distinguishes</w:t>
      </w:r>
      <w:r w:rsidR="00C44681" w:rsidRPr="00881918">
        <w:rPr>
          <w:rFonts w:eastAsia="Times New Roman" w:cstheme="minorHAnsi"/>
        </w:rPr>
        <w:t xml:space="preserve"> psychological science</w:t>
      </w:r>
      <w:r>
        <w:rPr>
          <w:rFonts w:eastAsia="Times New Roman" w:cstheme="minorHAnsi"/>
        </w:rPr>
        <w:t xml:space="preserve"> from other forms of inquiry</w:t>
      </w:r>
      <w:r w:rsidR="00C44681" w:rsidRPr="00881918">
        <w:rPr>
          <w:rFonts w:eastAsia="Times New Roman" w:cstheme="minorHAnsi"/>
        </w:rPr>
        <w:t xml:space="preserve">. </w:t>
      </w:r>
      <w:r w:rsidR="008C670D" w:rsidRPr="00881918">
        <w:rPr>
          <w:rFonts w:cstheme="minorHAnsi"/>
        </w:rPr>
        <w:t xml:space="preserve">This course will introduce graduate students to </w:t>
      </w:r>
      <w:r w:rsidR="00C44681" w:rsidRPr="00881918">
        <w:rPr>
          <w:rFonts w:eastAsia="Times New Roman" w:cstheme="minorHAnsi"/>
        </w:rPr>
        <w:t xml:space="preserve">a variety of advanced </w:t>
      </w:r>
      <w:r w:rsidR="00316663">
        <w:rPr>
          <w:rFonts w:eastAsia="Times New Roman" w:cstheme="minorHAnsi"/>
        </w:rPr>
        <w:t>design</w:t>
      </w:r>
      <w:r w:rsidR="00C44681" w:rsidRPr="00881918">
        <w:rPr>
          <w:rFonts w:eastAsia="Times New Roman" w:cstheme="minorHAnsi"/>
        </w:rPr>
        <w:t xml:space="preserve"> and analytic techniques in </w:t>
      </w:r>
      <w:r w:rsidR="004850E7">
        <w:rPr>
          <w:rFonts w:eastAsia="Times New Roman" w:cstheme="minorHAnsi"/>
        </w:rPr>
        <w:t>social and cultural</w:t>
      </w:r>
      <w:r w:rsidR="00C44681" w:rsidRPr="00881918">
        <w:rPr>
          <w:rFonts w:eastAsia="Times New Roman" w:cstheme="minorHAnsi"/>
        </w:rPr>
        <w:t xml:space="preserve"> psyc</w:t>
      </w:r>
      <w:r w:rsidR="000917A0" w:rsidRPr="00881918">
        <w:rPr>
          <w:rFonts w:eastAsia="Times New Roman" w:cstheme="minorHAnsi"/>
        </w:rPr>
        <w:t>hology</w:t>
      </w:r>
      <w:r w:rsidR="00C44681" w:rsidRPr="00881918">
        <w:rPr>
          <w:rFonts w:cstheme="minorHAnsi"/>
          <w:shd w:val="clear" w:color="auto" w:fill="FFFFFF" w:themeFill="background1"/>
        </w:rPr>
        <w:t>. It is designed to build on the research skills obtained in other fundamental research methods and statistics courses</w:t>
      </w:r>
      <w:r w:rsidR="00C44681" w:rsidRPr="00881918">
        <w:rPr>
          <w:rFonts w:eastAsia="Times New Roman" w:cstheme="minorHAnsi"/>
        </w:rPr>
        <w:t xml:space="preserve">. The material you will learn in this course will allow you to design, implement, analyze, and critically evaluate </w:t>
      </w:r>
      <w:r w:rsidR="004850E7">
        <w:rPr>
          <w:rFonts w:eastAsia="Times New Roman" w:cstheme="minorHAnsi"/>
        </w:rPr>
        <w:t>social and cultural</w:t>
      </w:r>
      <w:r w:rsidR="00C44681" w:rsidRPr="00881918">
        <w:rPr>
          <w:rFonts w:eastAsia="Times New Roman" w:cstheme="minorHAnsi"/>
        </w:rPr>
        <w:t xml:space="preserve"> psychological scien</w:t>
      </w:r>
      <w:r w:rsidR="00316663">
        <w:rPr>
          <w:rFonts w:eastAsia="Times New Roman" w:cstheme="minorHAnsi"/>
        </w:rPr>
        <w:t>ce</w:t>
      </w:r>
      <w:r w:rsidR="00C44681" w:rsidRPr="00881918">
        <w:rPr>
          <w:rFonts w:eastAsia="Times New Roman" w:cstheme="minorHAnsi"/>
        </w:rPr>
        <w:t xml:space="preserve"> research.</w:t>
      </w:r>
    </w:p>
    <w:p w14:paraId="34E9149C" w14:textId="77777777" w:rsidR="00C44681" w:rsidRPr="00881918" w:rsidRDefault="00C44681" w:rsidP="001B6B82">
      <w:pPr>
        <w:autoSpaceDE w:val="0"/>
        <w:autoSpaceDN w:val="0"/>
        <w:adjustRightInd w:val="0"/>
        <w:spacing w:after="0" w:line="240" w:lineRule="auto"/>
        <w:ind w:left="180"/>
        <w:rPr>
          <w:rFonts w:cstheme="minorHAnsi"/>
        </w:rPr>
      </w:pPr>
    </w:p>
    <w:p w14:paraId="6CC8778A" w14:textId="6800DA10" w:rsidR="008C670D" w:rsidRPr="00881918" w:rsidRDefault="008C670D" w:rsidP="001B6B82">
      <w:pPr>
        <w:autoSpaceDE w:val="0"/>
        <w:autoSpaceDN w:val="0"/>
        <w:adjustRightInd w:val="0"/>
        <w:spacing w:after="0" w:line="240" w:lineRule="auto"/>
        <w:ind w:left="180"/>
        <w:rPr>
          <w:rFonts w:cstheme="minorHAnsi"/>
        </w:rPr>
      </w:pPr>
      <w:r w:rsidRPr="00881918">
        <w:rPr>
          <w:rFonts w:cstheme="minorHAnsi"/>
        </w:rPr>
        <w:t>This course is discussion</w:t>
      </w:r>
      <w:r w:rsidR="00B14813">
        <w:rPr>
          <w:rFonts w:cstheme="minorHAnsi"/>
        </w:rPr>
        <w:t>-</w:t>
      </w:r>
      <w:r w:rsidRPr="00881918">
        <w:rPr>
          <w:rFonts w:cstheme="minorHAnsi"/>
        </w:rPr>
        <w:t>based, experiential, and practical</w:t>
      </w:r>
      <w:r w:rsidR="00C44681" w:rsidRPr="00881918">
        <w:rPr>
          <w:rFonts w:cstheme="minorHAnsi"/>
        </w:rPr>
        <w:t xml:space="preserve">, being intended to prepare you to advance your own </w:t>
      </w:r>
      <w:r w:rsidR="00B14813">
        <w:rPr>
          <w:rFonts w:cstheme="minorHAnsi"/>
        </w:rPr>
        <w:t xml:space="preserve">program of </w:t>
      </w:r>
      <w:r w:rsidR="00C44681" w:rsidRPr="00881918">
        <w:rPr>
          <w:rFonts w:cstheme="minorHAnsi"/>
        </w:rPr>
        <w:t>research, succeed in completing</w:t>
      </w:r>
      <w:r w:rsidR="007473E3" w:rsidRPr="00881918">
        <w:rPr>
          <w:rFonts w:cstheme="minorHAnsi"/>
        </w:rPr>
        <w:t xml:space="preserve"> the methods portions of</w:t>
      </w:r>
      <w:r w:rsidR="00C44681" w:rsidRPr="00881918">
        <w:rPr>
          <w:rFonts w:cstheme="minorHAnsi"/>
        </w:rPr>
        <w:t xml:space="preserve"> your qualifying exams, and to think like a </w:t>
      </w:r>
      <w:r w:rsidR="0065001F">
        <w:rPr>
          <w:rFonts w:cstheme="minorHAnsi"/>
        </w:rPr>
        <w:t>social and cultural</w:t>
      </w:r>
      <w:r w:rsidR="00C44681" w:rsidRPr="00881918">
        <w:rPr>
          <w:rFonts w:cstheme="minorHAnsi"/>
        </w:rPr>
        <w:t xml:space="preserve"> psychologist in all</w:t>
      </w:r>
      <w:r w:rsidR="000917A0" w:rsidRPr="00881918">
        <w:rPr>
          <w:rFonts w:cstheme="minorHAnsi"/>
        </w:rPr>
        <w:t xml:space="preserve"> your</w:t>
      </w:r>
      <w:r w:rsidR="00C44681" w:rsidRPr="00881918">
        <w:rPr>
          <w:rFonts w:cstheme="minorHAnsi"/>
        </w:rPr>
        <w:t xml:space="preserve"> professional endeavors.</w:t>
      </w:r>
      <w:r w:rsidR="000917A0" w:rsidRPr="00881918">
        <w:rPr>
          <w:rFonts w:cstheme="minorHAnsi"/>
        </w:rPr>
        <w:t xml:space="preserve"> </w:t>
      </w:r>
      <w:r w:rsidRPr="00881918">
        <w:rPr>
          <w:rFonts w:cstheme="minorHAnsi"/>
        </w:rPr>
        <w:t xml:space="preserve">We will focus on three major themes: </w:t>
      </w:r>
      <w:r w:rsidRPr="00C6292A">
        <w:rPr>
          <w:rFonts w:cstheme="minorHAnsi"/>
        </w:rPr>
        <w:t xml:space="preserve">1) Theoretical: How do we understand </w:t>
      </w:r>
      <w:r w:rsidR="00C6292A" w:rsidRPr="00C6292A">
        <w:rPr>
          <w:rFonts w:cstheme="minorHAnsi"/>
        </w:rPr>
        <w:t>soci</w:t>
      </w:r>
      <w:r w:rsidR="00C6292A">
        <w:rPr>
          <w:rFonts w:cstheme="minorHAnsi"/>
        </w:rPr>
        <w:t xml:space="preserve">al and </w:t>
      </w:r>
      <w:r w:rsidR="00ED16F8">
        <w:rPr>
          <w:rFonts w:cstheme="minorHAnsi"/>
        </w:rPr>
        <w:t>cross-cultural similarities and differences?</w:t>
      </w:r>
      <w:r w:rsidRPr="00881918">
        <w:rPr>
          <w:rFonts w:cstheme="minorHAnsi"/>
        </w:rPr>
        <w:t xml:space="preserve"> </w:t>
      </w:r>
      <w:r w:rsidR="00C6292A">
        <w:rPr>
          <w:rFonts w:cstheme="minorHAnsi"/>
        </w:rPr>
        <w:t xml:space="preserve">What </w:t>
      </w:r>
      <w:r w:rsidR="0065001F">
        <w:rPr>
          <w:rFonts w:cstheme="minorHAnsi"/>
        </w:rPr>
        <w:t xml:space="preserve">do we need to consider </w:t>
      </w:r>
      <w:proofErr w:type="gramStart"/>
      <w:r w:rsidR="0065001F">
        <w:rPr>
          <w:rFonts w:cstheme="minorHAnsi"/>
        </w:rPr>
        <w:t>to perform</w:t>
      </w:r>
      <w:proofErr w:type="gramEnd"/>
      <w:r w:rsidR="0065001F">
        <w:rPr>
          <w:rFonts w:cstheme="minorHAnsi"/>
        </w:rPr>
        <w:t xml:space="preserve"> </w:t>
      </w:r>
      <w:r w:rsidR="00C6292A">
        <w:rPr>
          <w:rFonts w:cstheme="minorHAnsi"/>
        </w:rPr>
        <w:t xml:space="preserve">valid and reliable </w:t>
      </w:r>
      <w:r w:rsidR="004850E7">
        <w:rPr>
          <w:rFonts w:cstheme="minorHAnsi"/>
        </w:rPr>
        <w:t xml:space="preserve">social and </w:t>
      </w:r>
      <w:r w:rsidR="00C6292A">
        <w:rPr>
          <w:rFonts w:cstheme="minorHAnsi"/>
        </w:rPr>
        <w:t xml:space="preserve">cross-cultural research? </w:t>
      </w:r>
      <w:r w:rsidRPr="00881918">
        <w:rPr>
          <w:rFonts w:cstheme="minorHAnsi"/>
        </w:rPr>
        <w:t>2) Methodological: We will cover issues in design,</w:t>
      </w:r>
      <w:r w:rsidR="00316663">
        <w:rPr>
          <w:rFonts w:cstheme="minorHAnsi"/>
        </w:rPr>
        <w:t xml:space="preserve"> measurement,</w:t>
      </w:r>
      <w:r w:rsidRPr="00881918">
        <w:rPr>
          <w:rFonts w:cstheme="minorHAnsi"/>
        </w:rPr>
        <w:t xml:space="preserve"> and </w:t>
      </w:r>
      <w:r w:rsidR="00316663">
        <w:rPr>
          <w:rFonts w:cstheme="minorHAnsi"/>
        </w:rPr>
        <w:t xml:space="preserve">causal inference; </w:t>
      </w:r>
      <w:r w:rsidRPr="00881918">
        <w:rPr>
          <w:rFonts w:cstheme="minorHAnsi"/>
        </w:rPr>
        <w:t xml:space="preserve">3) Statistical: We will </w:t>
      </w:r>
      <w:r w:rsidR="00B14813">
        <w:rPr>
          <w:rFonts w:cstheme="minorHAnsi"/>
        </w:rPr>
        <w:t>discuss</w:t>
      </w:r>
      <w:r w:rsidRPr="00881918">
        <w:rPr>
          <w:rFonts w:cstheme="minorHAnsi"/>
        </w:rPr>
        <w:t xml:space="preserve"> statistical approaches appropriate for addressing </w:t>
      </w:r>
      <w:r w:rsidR="004850E7">
        <w:rPr>
          <w:rFonts w:cstheme="minorHAnsi"/>
        </w:rPr>
        <w:t>social and cultural</w:t>
      </w:r>
      <w:r w:rsidRPr="00881918">
        <w:rPr>
          <w:rFonts w:cstheme="minorHAnsi"/>
        </w:rPr>
        <w:t xml:space="preserve"> research questions</w:t>
      </w:r>
      <w:r w:rsidR="00316663">
        <w:rPr>
          <w:rFonts w:cstheme="minorHAnsi"/>
        </w:rPr>
        <w:t xml:space="preserve">. </w:t>
      </w:r>
      <w:r w:rsidR="00F84A1E">
        <w:rPr>
          <w:rFonts w:cstheme="minorHAnsi"/>
        </w:rPr>
        <w:t>In addition to broadly surveying a host of methods (from survey</w:t>
      </w:r>
      <w:r w:rsidR="0039322B">
        <w:rPr>
          <w:rFonts w:cstheme="minorHAnsi"/>
        </w:rPr>
        <w:t xml:space="preserve"> methods</w:t>
      </w:r>
      <w:r w:rsidR="00F84A1E">
        <w:rPr>
          <w:rFonts w:cstheme="minorHAnsi"/>
        </w:rPr>
        <w:t xml:space="preserve"> to randomized experiments), e</w:t>
      </w:r>
      <w:r w:rsidR="00316663">
        <w:rPr>
          <w:rFonts w:cstheme="minorHAnsi"/>
        </w:rPr>
        <w:t xml:space="preserve">xamples </w:t>
      </w:r>
      <w:r w:rsidR="00F84A1E">
        <w:rPr>
          <w:rFonts w:cstheme="minorHAnsi"/>
        </w:rPr>
        <w:t>and readings will span topics of</w:t>
      </w:r>
      <w:r w:rsidR="0085447D">
        <w:rPr>
          <w:rFonts w:cstheme="minorHAnsi"/>
        </w:rPr>
        <w:t xml:space="preserve"> social and</w:t>
      </w:r>
      <w:r w:rsidR="00F84A1E">
        <w:rPr>
          <w:rFonts w:cstheme="minorHAnsi"/>
        </w:rPr>
        <w:t xml:space="preserve"> </w:t>
      </w:r>
      <w:r w:rsidR="0085447D">
        <w:rPr>
          <w:rFonts w:cstheme="minorHAnsi"/>
        </w:rPr>
        <w:t>cultural psychology</w:t>
      </w:r>
      <w:r w:rsidR="00F84A1E">
        <w:rPr>
          <w:rFonts w:cstheme="minorHAnsi"/>
        </w:rPr>
        <w:t xml:space="preserve">. </w:t>
      </w:r>
    </w:p>
    <w:p w14:paraId="619EE54A" w14:textId="77777777" w:rsidR="00EC145B" w:rsidRPr="00881918" w:rsidRDefault="00EC145B" w:rsidP="000917A0">
      <w:pPr>
        <w:pStyle w:val="NoSpacing"/>
        <w:rPr>
          <w:rFonts w:cstheme="minorHAnsi"/>
        </w:rPr>
      </w:pPr>
    </w:p>
    <w:p w14:paraId="27CF20F9" w14:textId="77777777" w:rsidR="00943C9F" w:rsidRPr="00881918" w:rsidRDefault="000917A0" w:rsidP="000917A0">
      <w:pPr>
        <w:pStyle w:val="NoSpacing"/>
        <w:rPr>
          <w:rFonts w:cstheme="minorHAnsi"/>
          <w:b/>
        </w:rPr>
      </w:pPr>
      <w:r w:rsidRPr="00881918">
        <w:rPr>
          <w:rFonts w:cstheme="minorHAnsi"/>
          <w:b/>
        </w:rPr>
        <w:t>2</w:t>
      </w:r>
      <w:r w:rsidR="00943C9F" w:rsidRPr="00881918">
        <w:rPr>
          <w:rFonts w:cstheme="minorHAnsi"/>
          <w:b/>
        </w:rPr>
        <w:t>. Course Materials</w:t>
      </w:r>
    </w:p>
    <w:p w14:paraId="5030C92C" w14:textId="77777777" w:rsidR="003D6BA5" w:rsidRPr="00881918" w:rsidRDefault="003D6BA5" w:rsidP="000917A0">
      <w:pPr>
        <w:pStyle w:val="NoSpacing"/>
        <w:ind w:firstLine="720"/>
        <w:rPr>
          <w:rFonts w:cstheme="minorHAnsi"/>
          <w:u w:val="single"/>
        </w:rPr>
      </w:pPr>
    </w:p>
    <w:p w14:paraId="7AA27938" w14:textId="77777777" w:rsidR="009236CC" w:rsidRDefault="002312E8" w:rsidP="001B6B82">
      <w:pPr>
        <w:pStyle w:val="NoSpacing"/>
        <w:ind w:left="180"/>
        <w:rPr>
          <w:rFonts w:cstheme="minorHAnsi"/>
        </w:rPr>
      </w:pPr>
      <w:r w:rsidRPr="00881918">
        <w:rPr>
          <w:rFonts w:cstheme="minorHAnsi"/>
        </w:rPr>
        <w:t xml:space="preserve">1. </w:t>
      </w:r>
      <w:proofErr w:type="spellStart"/>
      <w:r w:rsidR="0010741C" w:rsidRPr="00881918">
        <w:rPr>
          <w:rFonts w:cstheme="minorHAnsi"/>
        </w:rPr>
        <w:t>Shadish</w:t>
      </w:r>
      <w:proofErr w:type="spellEnd"/>
      <w:r w:rsidR="0010741C" w:rsidRPr="00881918">
        <w:rPr>
          <w:rFonts w:cstheme="minorHAnsi"/>
        </w:rPr>
        <w:t xml:space="preserve">, W. R., </w:t>
      </w:r>
      <w:r w:rsidR="000917A0" w:rsidRPr="00881918">
        <w:rPr>
          <w:rFonts w:cstheme="minorHAnsi"/>
        </w:rPr>
        <w:t>Cook, T. D., &amp; Campbell, D.T. (2002</w:t>
      </w:r>
      <w:r w:rsidR="007473E3" w:rsidRPr="00881918">
        <w:rPr>
          <w:rFonts w:cstheme="minorHAnsi"/>
        </w:rPr>
        <w:t>).</w:t>
      </w:r>
      <w:r w:rsidR="007473E3" w:rsidRPr="00881918">
        <w:rPr>
          <w:rFonts w:cstheme="minorHAnsi"/>
          <w:i/>
        </w:rPr>
        <w:t xml:space="preserve"> Experimental and quasi-experimental designs for generalized c</w:t>
      </w:r>
      <w:r w:rsidR="000917A0" w:rsidRPr="00881918">
        <w:rPr>
          <w:rFonts w:cstheme="minorHAnsi"/>
          <w:i/>
        </w:rPr>
        <w:t>au</w:t>
      </w:r>
      <w:r w:rsidR="007473E3" w:rsidRPr="00881918">
        <w:rPr>
          <w:rFonts w:cstheme="minorHAnsi"/>
          <w:i/>
        </w:rPr>
        <w:t>sal i</w:t>
      </w:r>
      <w:r w:rsidR="000917A0" w:rsidRPr="00881918">
        <w:rPr>
          <w:rFonts w:cstheme="minorHAnsi"/>
          <w:i/>
        </w:rPr>
        <w:t>nference</w:t>
      </w:r>
      <w:r w:rsidR="000917A0" w:rsidRPr="00881918">
        <w:rPr>
          <w:rFonts w:cstheme="minorHAnsi"/>
        </w:rPr>
        <w:t xml:space="preserve"> (2nd Edition). Boston: Houghton-Mifflin.</w:t>
      </w:r>
      <w:r w:rsidR="000D68C4" w:rsidRPr="00881918">
        <w:rPr>
          <w:rFonts w:cstheme="minorHAnsi"/>
        </w:rPr>
        <w:t xml:space="preserve"> </w:t>
      </w:r>
    </w:p>
    <w:p w14:paraId="46114A30" w14:textId="77777777" w:rsidR="00B14813" w:rsidRPr="00881918" w:rsidRDefault="00B14813" w:rsidP="001B6B82">
      <w:pPr>
        <w:pStyle w:val="NoSpacing"/>
        <w:ind w:left="180"/>
        <w:rPr>
          <w:rFonts w:cstheme="minorHAnsi"/>
        </w:rPr>
      </w:pPr>
    </w:p>
    <w:p w14:paraId="2057DC32" w14:textId="77777777" w:rsidR="000917A0" w:rsidRPr="00881918" w:rsidRDefault="00F704E1" w:rsidP="001B6B82">
      <w:pPr>
        <w:pStyle w:val="NoSpacing"/>
        <w:ind w:left="720"/>
        <w:rPr>
          <w:rFonts w:cstheme="minorHAnsi"/>
        </w:rPr>
      </w:pPr>
      <w:r w:rsidRPr="00881918">
        <w:rPr>
          <w:rFonts w:cstheme="minorHAnsi"/>
        </w:rPr>
        <w:t>T</w:t>
      </w:r>
      <w:r w:rsidR="000917A0" w:rsidRPr="00881918">
        <w:rPr>
          <w:rFonts w:eastAsia="Times New Roman" w:cstheme="minorHAnsi"/>
        </w:rPr>
        <w:t>his text is in part a revision of two earlier books on research methods (Campbell &amp; Stanley, 1966; Cook &amp; Campbell, 1979), and most closely a revision of the Campbell and Stanley (1966) classic. It is a culmination of an entire tradition in social science methodology, including the evolution of o</w:t>
      </w:r>
      <w:r w:rsidR="000D68C4" w:rsidRPr="00881918">
        <w:rPr>
          <w:rFonts w:eastAsia="Times New Roman" w:cstheme="minorHAnsi"/>
        </w:rPr>
        <w:t xml:space="preserve">ur understanding of </w:t>
      </w:r>
      <w:r w:rsidRPr="00881918">
        <w:rPr>
          <w:rFonts w:eastAsia="Times New Roman" w:cstheme="minorHAnsi"/>
        </w:rPr>
        <w:t xml:space="preserve">experimental </w:t>
      </w:r>
      <w:r w:rsidR="000D68C4" w:rsidRPr="00881918">
        <w:rPr>
          <w:rFonts w:eastAsia="Times New Roman" w:cstheme="minorHAnsi"/>
        </w:rPr>
        <w:t>methods.</w:t>
      </w:r>
    </w:p>
    <w:p w14:paraId="65A72BF3" w14:textId="77777777" w:rsidR="000917A0" w:rsidRPr="00881918" w:rsidRDefault="000917A0" w:rsidP="001B6B82">
      <w:pPr>
        <w:pStyle w:val="NoSpacing"/>
        <w:ind w:left="180"/>
        <w:rPr>
          <w:rFonts w:cstheme="minorHAnsi"/>
        </w:rPr>
      </w:pPr>
    </w:p>
    <w:p w14:paraId="594DF58C" w14:textId="361BDB10" w:rsidR="000917A0" w:rsidRDefault="002312E8" w:rsidP="001B6B82">
      <w:pPr>
        <w:pStyle w:val="NoSpacing"/>
        <w:ind w:left="180"/>
        <w:rPr>
          <w:rFonts w:cstheme="minorHAnsi"/>
        </w:rPr>
      </w:pPr>
      <w:r w:rsidRPr="00881918">
        <w:rPr>
          <w:rFonts w:cstheme="minorHAnsi"/>
        </w:rPr>
        <w:t xml:space="preserve">2. </w:t>
      </w:r>
      <w:r w:rsidR="0085447D">
        <w:rPr>
          <w:rFonts w:cstheme="minorHAnsi"/>
        </w:rPr>
        <w:t xml:space="preserve">Matsumoto, D., &amp; Van De </w:t>
      </w:r>
      <w:proofErr w:type="spellStart"/>
      <w:r w:rsidR="0085447D">
        <w:rPr>
          <w:rFonts w:cstheme="minorHAnsi"/>
        </w:rPr>
        <w:t>Vijver</w:t>
      </w:r>
      <w:proofErr w:type="spellEnd"/>
      <w:r w:rsidR="0085447D">
        <w:rPr>
          <w:rFonts w:cstheme="minorHAnsi"/>
        </w:rPr>
        <w:t>, F. J. R. (2011). Cross-cultural research methods in psychology.</w:t>
      </w:r>
    </w:p>
    <w:p w14:paraId="65AFCC2D" w14:textId="2438D29C" w:rsidR="0085447D" w:rsidRDefault="0085447D" w:rsidP="001B6B82">
      <w:pPr>
        <w:pStyle w:val="NoSpacing"/>
        <w:ind w:left="180"/>
        <w:rPr>
          <w:rFonts w:cstheme="minorHAnsi"/>
        </w:rPr>
      </w:pPr>
    </w:p>
    <w:p w14:paraId="32F4729B" w14:textId="43503FFD" w:rsidR="0085447D" w:rsidRDefault="0085447D" w:rsidP="00E24A99">
      <w:pPr>
        <w:pStyle w:val="NoSpacing"/>
        <w:ind w:left="720"/>
        <w:rPr>
          <w:rFonts w:cstheme="minorHAnsi"/>
        </w:rPr>
      </w:pPr>
      <w:r>
        <w:rPr>
          <w:rFonts w:cstheme="minorHAnsi"/>
        </w:rPr>
        <w:t>This text reviews issues in cross-cultural research including conceptual and design issues as well as data analysis and interpretation.</w:t>
      </w:r>
    </w:p>
    <w:p w14:paraId="6A8B96FC" w14:textId="21B6593B" w:rsidR="007712F8" w:rsidRDefault="007712F8" w:rsidP="0085447D">
      <w:pPr>
        <w:pStyle w:val="NoSpacing"/>
        <w:rPr>
          <w:rFonts w:cstheme="minorHAnsi"/>
        </w:rPr>
      </w:pPr>
      <w:r>
        <w:rPr>
          <w:rFonts w:cstheme="minorHAnsi"/>
        </w:rPr>
        <w:lastRenderedPageBreak/>
        <w:t>Additional required empirical readings and chapters will also be included throughout the course, to supplement and exemplify concepts from the chapters. These additional readings can be found in the course Dropbox folder.</w:t>
      </w:r>
    </w:p>
    <w:p w14:paraId="2051490F" w14:textId="77777777" w:rsidR="007712F8" w:rsidRPr="00881918" w:rsidRDefault="007712F8" w:rsidP="007712F8">
      <w:pPr>
        <w:pStyle w:val="NoSpacing"/>
        <w:rPr>
          <w:rFonts w:cstheme="minorHAnsi"/>
        </w:rPr>
      </w:pPr>
    </w:p>
    <w:p w14:paraId="009AC11E" w14:textId="77777777" w:rsidR="002C669C" w:rsidRPr="00881918" w:rsidRDefault="000917A0" w:rsidP="00123ABE">
      <w:pPr>
        <w:pStyle w:val="NoSpacing"/>
        <w:rPr>
          <w:rFonts w:cstheme="minorHAnsi"/>
          <w:b/>
        </w:rPr>
      </w:pPr>
      <w:r w:rsidRPr="00881918">
        <w:rPr>
          <w:rFonts w:cstheme="minorHAnsi"/>
          <w:b/>
        </w:rPr>
        <w:t>3</w:t>
      </w:r>
      <w:r w:rsidR="002C669C" w:rsidRPr="00881918">
        <w:rPr>
          <w:rFonts w:cstheme="minorHAnsi"/>
          <w:b/>
        </w:rPr>
        <w:t>. Assignments</w:t>
      </w:r>
      <w:r w:rsidR="00392169" w:rsidRPr="00881918">
        <w:rPr>
          <w:rFonts w:cstheme="minorHAnsi"/>
          <w:b/>
        </w:rPr>
        <w:t xml:space="preserve"> and Grade</w:t>
      </w:r>
    </w:p>
    <w:p w14:paraId="4BEF4A81" w14:textId="77777777" w:rsidR="00123ABE" w:rsidRPr="00881918" w:rsidRDefault="00123ABE" w:rsidP="00123ABE">
      <w:pPr>
        <w:pStyle w:val="NoSpacing"/>
        <w:rPr>
          <w:rFonts w:cstheme="minorHAnsi"/>
          <w:b/>
        </w:rPr>
      </w:pPr>
    </w:p>
    <w:p w14:paraId="360A0FF5" w14:textId="3D821DF3" w:rsidR="002312E8" w:rsidRPr="00881918" w:rsidRDefault="002312E8" w:rsidP="001B6B82">
      <w:pPr>
        <w:pStyle w:val="NoSpacing"/>
        <w:ind w:left="270"/>
        <w:rPr>
          <w:rFonts w:cstheme="minorHAnsi"/>
          <w:u w:val="single"/>
        </w:rPr>
      </w:pPr>
      <w:r w:rsidRPr="00881918">
        <w:rPr>
          <w:rFonts w:cstheme="minorHAnsi"/>
          <w:u w:val="single"/>
        </w:rPr>
        <w:t>1) Attendance, Participation, and Readings (2</w:t>
      </w:r>
      <w:r w:rsidR="001640AA">
        <w:rPr>
          <w:rFonts w:cstheme="minorHAnsi"/>
          <w:u w:val="single"/>
        </w:rPr>
        <w:t>5</w:t>
      </w:r>
      <w:r w:rsidRPr="00881918">
        <w:rPr>
          <w:rFonts w:cstheme="minorHAnsi"/>
          <w:u w:val="single"/>
        </w:rPr>
        <w:t>%)</w:t>
      </w:r>
    </w:p>
    <w:p w14:paraId="3B12E7D2" w14:textId="3AD939FB" w:rsidR="002312E8" w:rsidRPr="00881918" w:rsidRDefault="002312E8" w:rsidP="001B6B82">
      <w:pPr>
        <w:pStyle w:val="NoSpacing"/>
        <w:ind w:left="270"/>
        <w:rPr>
          <w:rFonts w:cstheme="minorHAnsi"/>
        </w:rPr>
      </w:pPr>
      <w:r w:rsidRPr="00881918">
        <w:rPr>
          <w:rFonts w:cstheme="minorHAnsi"/>
        </w:rPr>
        <w:t xml:space="preserve">You are required to read all chapters assigned for each meeting </w:t>
      </w:r>
      <w:r w:rsidRPr="001C060B">
        <w:rPr>
          <w:rFonts w:cstheme="minorHAnsi"/>
        </w:rPr>
        <w:t>in advance</w:t>
      </w:r>
      <w:r w:rsidRPr="00881918">
        <w:rPr>
          <w:rFonts w:cstheme="minorHAnsi"/>
        </w:rPr>
        <w:t xml:space="preserve"> of the meeting, to attend every meeting, and to actively participate in every meeting. </w:t>
      </w:r>
      <w:r w:rsidR="001640AA" w:rsidRPr="001640AA">
        <w:rPr>
          <w:rFonts w:cstheme="minorHAnsi"/>
        </w:rPr>
        <w:t>There will be reading requirements for all class sessions. You should expect it to take several hours to read the material for each session. It’s VERY important that you come prepared to discuss reading materials and to participate in discussion and peer feedback sessions.</w:t>
      </w:r>
      <w:r w:rsidR="00764F6F">
        <w:rPr>
          <w:rFonts w:cstheme="minorHAnsi"/>
        </w:rPr>
        <w:t xml:space="preserve"> </w:t>
      </w:r>
      <w:r w:rsidR="00764F6F" w:rsidRPr="001C060B">
        <w:rPr>
          <w:rFonts w:cstheme="minorHAnsi"/>
          <w:i/>
        </w:rPr>
        <w:t xml:space="preserve">You may miss one class session without penalty for any reason.  After your first absence, for each class you miss 2 points </w:t>
      </w:r>
      <w:r w:rsidR="00F9004E">
        <w:rPr>
          <w:rFonts w:cstheme="minorHAnsi"/>
          <w:i/>
        </w:rPr>
        <w:t xml:space="preserve">(2% of your total grade) </w:t>
      </w:r>
      <w:r w:rsidR="00764F6F" w:rsidRPr="001C060B">
        <w:rPr>
          <w:rFonts w:cstheme="minorHAnsi"/>
          <w:i/>
        </w:rPr>
        <w:t>will be subtracted from your participation grade, unless the absence is due to a documented personal or family emergency that you discuss with me.</w:t>
      </w:r>
    </w:p>
    <w:p w14:paraId="5F543782" w14:textId="77777777" w:rsidR="002312E8" w:rsidRPr="00881918" w:rsidRDefault="002312E8" w:rsidP="001B6B82">
      <w:pPr>
        <w:pStyle w:val="NoSpacing"/>
        <w:ind w:left="270"/>
        <w:rPr>
          <w:rFonts w:cstheme="minorHAnsi"/>
          <w:u w:val="single"/>
        </w:rPr>
      </w:pPr>
    </w:p>
    <w:p w14:paraId="3CE2565C" w14:textId="2C244AA8" w:rsidR="00123ABE" w:rsidRPr="00881918" w:rsidRDefault="002312E8" w:rsidP="001B6B82">
      <w:pPr>
        <w:pStyle w:val="NoSpacing"/>
        <w:ind w:left="270"/>
        <w:rPr>
          <w:rFonts w:cstheme="minorHAnsi"/>
          <w:u w:val="single"/>
        </w:rPr>
      </w:pPr>
      <w:r w:rsidRPr="00881918">
        <w:rPr>
          <w:rFonts w:cstheme="minorHAnsi"/>
          <w:u w:val="single"/>
        </w:rPr>
        <w:t>2</w:t>
      </w:r>
      <w:r w:rsidR="00943C9F" w:rsidRPr="00881918">
        <w:rPr>
          <w:rFonts w:cstheme="minorHAnsi"/>
          <w:u w:val="single"/>
        </w:rPr>
        <w:t xml:space="preserve">) </w:t>
      </w:r>
      <w:r w:rsidR="007473E3" w:rsidRPr="00881918">
        <w:rPr>
          <w:rFonts w:cstheme="minorHAnsi"/>
          <w:u w:val="single"/>
        </w:rPr>
        <w:t xml:space="preserve">Weekly </w:t>
      </w:r>
      <w:r w:rsidR="00CB2FF9">
        <w:rPr>
          <w:rFonts w:cstheme="minorHAnsi"/>
          <w:u w:val="single"/>
        </w:rPr>
        <w:t>Application</w:t>
      </w:r>
      <w:r w:rsidRPr="00881918">
        <w:rPr>
          <w:rFonts w:cstheme="minorHAnsi"/>
          <w:u w:val="single"/>
        </w:rPr>
        <w:t xml:space="preserve"> (</w:t>
      </w:r>
      <w:r w:rsidR="001640AA">
        <w:rPr>
          <w:rFonts w:cstheme="minorHAnsi"/>
          <w:u w:val="single"/>
        </w:rPr>
        <w:t>30</w:t>
      </w:r>
      <w:r w:rsidRPr="00881918">
        <w:rPr>
          <w:rFonts w:cstheme="minorHAnsi"/>
          <w:u w:val="single"/>
        </w:rPr>
        <w:t>%)</w:t>
      </w:r>
    </w:p>
    <w:p w14:paraId="0F2287A0" w14:textId="026CCE82" w:rsidR="001C060B" w:rsidRPr="001C060B" w:rsidRDefault="00CB2FF9" w:rsidP="001B6B82">
      <w:pPr>
        <w:pStyle w:val="NoSpacing"/>
        <w:ind w:left="270"/>
        <w:rPr>
          <w:rFonts w:cstheme="minorHAnsi"/>
        </w:rPr>
      </w:pPr>
      <w:r>
        <w:rPr>
          <w:rFonts w:cstheme="minorHAnsi"/>
        </w:rPr>
        <w:t>For</w:t>
      </w:r>
      <w:r w:rsidR="001C060B" w:rsidRPr="001C060B">
        <w:rPr>
          <w:rFonts w:cstheme="minorHAnsi"/>
        </w:rPr>
        <w:t xml:space="preserve"> </w:t>
      </w:r>
      <w:r w:rsidR="001C060B">
        <w:rPr>
          <w:rFonts w:cstheme="minorHAnsi"/>
        </w:rPr>
        <w:t>6</w:t>
      </w:r>
      <w:r w:rsidR="007939A8">
        <w:rPr>
          <w:rFonts w:cstheme="minorHAnsi"/>
        </w:rPr>
        <w:t xml:space="preserve"> out of </w:t>
      </w:r>
      <w:r w:rsidR="00215DE9">
        <w:rPr>
          <w:rFonts w:cstheme="minorHAnsi"/>
        </w:rPr>
        <w:t>8</w:t>
      </w:r>
      <w:r w:rsidR="001C060B" w:rsidRPr="001C060B">
        <w:rPr>
          <w:rFonts w:cstheme="minorHAnsi"/>
        </w:rPr>
        <w:t xml:space="preserve"> weeks</w:t>
      </w:r>
      <w:r w:rsidR="00AC6D47">
        <w:rPr>
          <w:rFonts w:cstheme="minorHAnsi"/>
        </w:rPr>
        <w:t xml:space="preserve"> of your choosing</w:t>
      </w:r>
      <w:r>
        <w:rPr>
          <w:rFonts w:cstheme="minorHAnsi"/>
        </w:rPr>
        <w:t xml:space="preserve">, </w:t>
      </w:r>
      <w:r>
        <w:t xml:space="preserve">you </w:t>
      </w:r>
      <w:r w:rsidR="007939A8">
        <w:t xml:space="preserve">will </w:t>
      </w:r>
      <w:r w:rsidR="00AC6D47">
        <w:t>submit a thoughtful, well-cited description of</w:t>
      </w:r>
      <w:r>
        <w:t xml:space="preserve"> </w:t>
      </w:r>
      <w:r w:rsidR="00D44F02">
        <w:t xml:space="preserve">how </w:t>
      </w:r>
      <w:r w:rsidR="00AC6D47">
        <w:t>a</w:t>
      </w:r>
      <w:r>
        <w:t xml:space="preserve"> research method f</w:t>
      </w:r>
      <w:r w:rsidR="00D44F02">
        <w:t>rom</w:t>
      </w:r>
      <w:r>
        <w:t xml:space="preserve"> that week (e.g., </w:t>
      </w:r>
      <w:r w:rsidR="007939A8">
        <w:rPr>
          <w:rFonts w:cstheme="minorHAnsi"/>
        </w:rPr>
        <w:t>r</w:t>
      </w:r>
      <w:r w:rsidR="00D44F02" w:rsidRPr="00881918">
        <w:rPr>
          <w:rFonts w:cstheme="minorHAnsi"/>
        </w:rPr>
        <w:t>andomized experiment</w:t>
      </w:r>
      <w:r w:rsidR="00D44F02">
        <w:rPr>
          <w:rFonts w:cstheme="minorHAnsi"/>
        </w:rPr>
        <w:t xml:space="preserve">, </w:t>
      </w:r>
      <w:r w:rsidR="007939A8">
        <w:rPr>
          <w:rFonts w:cstheme="minorHAnsi"/>
        </w:rPr>
        <w:t xml:space="preserve">moderated mediation, </w:t>
      </w:r>
      <w:r w:rsidR="00D44F02">
        <w:rPr>
          <w:rFonts w:cstheme="minorHAnsi"/>
        </w:rPr>
        <w:t>i</w:t>
      </w:r>
      <w:r w:rsidR="00D44F02" w:rsidRPr="00881918">
        <w:rPr>
          <w:rFonts w:cstheme="minorHAnsi"/>
        </w:rPr>
        <w:t>nterrupted time-series design</w:t>
      </w:r>
      <w:r w:rsidR="00D44F02">
        <w:rPr>
          <w:rFonts w:cstheme="minorHAnsi"/>
        </w:rPr>
        <w:t>, event frequency measurement</w:t>
      </w:r>
      <w:r>
        <w:t>)</w:t>
      </w:r>
      <w:r w:rsidR="00D44F02">
        <w:t xml:space="preserve"> </w:t>
      </w:r>
      <w:r w:rsidR="00AC6D47">
        <w:t>can be applied to address</w:t>
      </w:r>
      <w:r w:rsidR="00D44F02">
        <w:t xml:space="preserve"> </w:t>
      </w:r>
      <w:r w:rsidR="00DF2136">
        <w:t xml:space="preserve">and answer </w:t>
      </w:r>
      <w:r w:rsidR="00D44F02">
        <w:rPr>
          <w:rFonts w:cstheme="minorHAnsi"/>
        </w:rPr>
        <w:t xml:space="preserve">a question in your own research area (e.g., dating violence among adolescents, </w:t>
      </w:r>
      <w:r w:rsidR="00D44F02">
        <w:t>spatial language processing in childhood, handedness in adults</w:t>
      </w:r>
      <w:r w:rsidR="00DF2136">
        <w:t>)</w:t>
      </w:r>
      <w:r>
        <w:t>. Note that you are working backwards here</w:t>
      </w:r>
      <w:r w:rsidR="00457077">
        <w:t>;</w:t>
      </w:r>
      <w:r>
        <w:t xml:space="preserve"> starting with the </w:t>
      </w:r>
      <w:r w:rsidR="00D44F02">
        <w:t xml:space="preserve">available methods from that week, you will consider what questions of interest you can answer in your research area using that method. Normally, you first devise a question of interest, then predictions, and then select the most appropriate method. </w:t>
      </w:r>
      <w:r w:rsidR="00D44F02">
        <w:rPr>
          <w:rFonts w:cstheme="minorHAnsi"/>
        </w:rPr>
        <w:t>Your description of the research question, and the design you will use to answer it from that week’s readings,</w:t>
      </w:r>
      <w:r w:rsidRPr="001C060B">
        <w:rPr>
          <w:rFonts w:cstheme="minorHAnsi"/>
        </w:rPr>
        <w:t xml:space="preserve"> should not be more than one page long. </w:t>
      </w:r>
      <w:r w:rsidR="001C060B" w:rsidRPr="001C060B">
        <w:rPr>
          <w:rFonts w:cstheme="minorHAnsi"/>
        </w:rPr>
        <w:t xml:space="preserve"> </w:t>
      </w:r>
    </w:p>
    <w:p w14:paraId="3AB9CB1C" w14:textId="77777777" w:rsidR="001C060B" w:rsidRPr="001C060B" w:rsidRDefault="001C060B" w:rsidP="001B6B82">
      <w:pPr>
        <w:pStyle w:val="NoSpacing"/>
        <w:ind w:left="270"/>
        <w:rPr>
          <w:rFonts w:cstheme="minorHAnsi"/>
        </w:rPr>
      </w:pPr>
    </w:p>
    <w:p w14:paraId="5217E2FC" w14:textId="6FF6FB4D" w:rsidR="00943C9F" w:rsidRDefault="001C060B" w:rsidP="001B6B82">
      <w:pPr>
        <w:pStyle w:val="NoSpacing"/>
        <w:ind w:left="270"/>
        <w:rPr>
          <w:rFonts w:cstheme="minorHAnsi"/>
        </w:rPr>
      </w:pPr>
      <w:r w:rsidRPr="008A7A34">
        <w:rPr>
          <w:rFonts w:cstheme="minorHAnsi"/>
        </w:rPr>
        <w:t xml:space="preserve">The </w:t>
      </w:r>
      <w:r w:rsidR="00CB2FF9">
        <w:rPr>
          <w:rFonts w:cstheme="minorHAnsi"/>
        </w:rPr>
        <w:t xml:space="preserve">goal of the weekly application assignment </w:t>
      </w:r>
      <w:r w:rsidRPr="008A7A34">
        <w:rPr>
          <w:rFonts w:cstheme="minorHAnsi"/>
        </w:rPr>
        <w:t xml:space="preserve">is to </w:t>
      </w:r>
      <w:r w:rsidR="00A75634">
        <w:rPr>
          <w:rFonts w:cstheme="minorHAnsi"/>
        </w:rPr>
        <w:t xml:space="preserve">(a) </w:t>
      </w:r>
      <w:r w:rsidRPr="008A7A34">
        <w:rPr>
          <w:rFonts w:cstheme="minorHAnsi"/>
        </w:rPr>
        <w:t xml:space="preserve">make sure students come to class not only having completed the readings, but having </w:t>
      </w:r>
      <w:r w:rsidR="00CB2FF9">
        <w:rPr>
          <w:rFonts w:cstheme="minorHAnsi"/>
        </w:rPr>
        <w:t>fully integrated the reading</w:t>
      </w:r>
      <w:r w:rsidR="00F64A1E">
        <w:rPr>
          <w:rFonts w:cstheme="minorHAnsi"/>
        </w:rPr>
        <w:t>s</w:t>
      </w:r>
      <w:r w:rsidR="00CB2FF9">
        <w:rPr>
          <w:rFonts w:cstheme="minorHAnsi"/>
        </w:rPr>
        <w:t xml:space="preserve"> into their current knowledge set, (b) </w:t>
      </w:r>
      <w:r w:rsidR="00F64A1E">
        <w:rPr>
          <w:rFonts w:cstheme="minorHAnsi"/>
        </w:rPr>
        <w:t>expand students’ knowledge set and methodological skill by</w:t>
      </w:r>
      <w:r w:rsidR="00CB2FF9">
        <w:rPr>
          <w:rFonts w:cstheme="minorHAnsi"/>
        </w:rPr>
        <w:t xml:space="preserve"> thinking about how questions in their specialty area can be addressed using a variety of methodologies, and </w:t>
      </w:r>
      <w:r w:rsidR="00F64A1E">
        <w:rPr>
          <w:rFonts w:cstheme="minorHAnsi"/>
        </w:rPr>
        <w:t xml:space="preserve">(c) help students understand </w:t>
      </w:r>
      <w:r w:rsidR="00CB2FF9">
        <w:rPr>
          <w:rFonts w:cstheme="minorHAnsi"/>
        </w:rPr>
        <w:t xml:space="preserve">the importance of </w:t>
      </w:r>
      <w:r w:rsidR="001A2742">
        <w:rPr>
          <w:rFonts w:cstheme="minorHAnsi"/>
        </w:rPr>
        <w:t>matching</w:t>
      </w:r>
      <w:r w:rsidR="00CB2FF9">
        <w:rPr>
          <w:rFonts w:cstheme="minorHAnsi"/>
        </w:rPr>
        <w:t xml:space="preserve"> research questions </w:t>
      </w:r>
      <w:r w:rsidR="00C40263">
        <w:rPr>
          <w:rFonts w:cstheme="minorHAnsi"/>
        </w:rPr>
        <w:t>with appropriate</w:t>
      </w:r>
      <w:r w:rsidR="00CB2FF9">
        <w:rPr>
          <w:rFonts w:cstheme="minorHAnsi"/>
        </w:rPr>
        <w:t xml:space="preserve"> methods</w:t>
      </w:r>
      <w:r w:rsidR="00AC6D47">
        <w:rPr>
          <w:rFonts w:cstheme="minorHAnsi"/>
        </w:rPr>
        <w:t>, irrespective of practical concerns</w:t>
      </w:r>
      <w:r w:rsidR="00CB2FF9">
        <w:rPr>
          <w:rFonts w:cstheme="minorHAnsi"/>
        </w:rPr>
        <w:t>.</w:t>
      </w:r>
      <w:r w:rsidR="00D44F02">
        <w:rPr>
          <w:rFonts w:cstheme="minorHAnsi"/>
        </w:rPr>
        <w:t xml:space="preserve"> </w:t>
      </w:r>
      <w:r w:rsidR="002312E8" w:rsidRPr="00881918">
        <w:rPr>
          <w:rFonts w:cstheme="minorHAnsi"/>
        </w:rPr>
        <w:t xml:space="preserve">There will be </w:t>
      </w:r>
      <w:r w:rsidR="004A4AEA">
        <w:rPr>
          <w:rFonts w:cstheme="minorHAnsi"/>
        </w:rPr>
        <w:t>6</w:t>
      </w:r>
      <w:r w:rsidR="002312E8" w:rsidRPr="00881918">
        <w:rPr>
          <w:rFonts w:cstheme="minorHAnsi"/>
        </w:rPr>
        <w:t xml:space="preserve"> weeks where students need to complete </w:t>
      </w:r>
      <w:r w:rsidR="00F64A1E">
        <w:rPr>
          <w:rFonts w:cstheme="minorHAnsi"/>
        </w:rPr>
        <w:t>weekly application assignments</w:t>
      </w:r>
      <w:r w:rsidR="002312E8" w:rsidRPr="00881918">
        <w:rPr>
          <w:rFonts w:cstheme="minorHAnsi"/>
        </w:rPr>
        <w:t xml:space="preserve">, and each will be worth </w:t>
      </w:r>
      <w:r w:rsidR="004A4AEA">
        <w:rPr>
          <w:rFonts w:cstheme="minorHAnsi"/>
        </w:rPr>
        <w:t>5</w:t>
      </w:r>
      <w:r w:rsidR="002312E8" w:rsidRPr="00881918">
        <w:rPr>
          <w:rFonts w:cstheme="minorHAnsi"/>
        </w:rPr>
        <w:t>% of the students’ grade.</w:t>
      </w:r>
    </w:p>
    <w:p w14:paraId="31125B7C" w14:textId="284C76EB" w:rsidR="00110340" w:rsidRDefault="00110340" w:rsidP="001B6B82">
      <w:pPr>
        <w:pStyle w:val="NoSpacing"/>
        <w:ind w:left="270"/>
        <w:rPr>
          <w:rFonts w:cstheme="minorHAnsi"/>
        </w:rPr>
      </w:pPr>
    </w:p>
    <w:p w14:paraId="1C33A7FB" w14:textId="53262D94" w:rsidR="002E53C0" w:rsidRPr="00881918" w:rsidRDefault="00177F06" w:rsidP="002E53C0">
      <w:pPr>
        <w:pStyle w:val="NoSpacing"/>
        <w:ind w:left="270"/>
        <w:rPr>
          <w:rFonts w:cstheme="minorHAnsi"/>
        </w:rPr>
      </w:pPr>
      <w:r>
        <w:rPr>
          <w:rFonts w:cstheme="minorHAnsi"/>
        </w:rPr>
        <w:t>Please submit your weekly applications via Turnitin.com</w:t>
      </w:r>
      <w:r w:rsidR="002E53C0" w:rsidRPr="00104EED">
        <w:rPr>
          <w:rFonts w:cstheme="minorHAnsi"/>
        </w:rPr>
        <w:t xml:space="preserve"> by Friday at midnight (the Friday before the Monday class at which we will discuss the readings).</w:t>
      </w:r>
      <w:r w:rsidR="002E53C0">
        <w:rPr>
          <w:rFonts w:cstheme="minorHAnsi"/>
        </w:rPr>
        <w:t xml:space="preserve"> </w:t>
      </w:r>
      <w:r>
        <w:rPr>
          <w:rFonts w:cstheme="minorHAnsi"/>
        </w:rPr>
        <w:t>To submit to</w:t>
      </w:r>
      <w:r w:rsidRPr="00177F06">
        <w:rPr>
          <w:rFonts w:cstheme="minorHAnsi"/>
        </w:rPr>
        <w:t xml:space="preserve"> Turnitin.com</w:t>
      </w:r>
      <w:r>
        <w:rPr>
          <w:rFonts w:cstheme="minorHAnsi"/>
        </w:rPr>
        <w:t>, use</w:t>
      </w:r>
      <w:r w:rsidRPr="00177F06">
        <w:rPr>
          <w:rFonts w:cstheme="minorHAnsi"/>
        </w:rPr>
        <w:t xml:space="preserve"> the following information: Class ID: </w:t>
      </w:r>
      <w:r w:rsidR="00406868">
        <w:t>XXXX</w:t>
      </w:r>
      <w:r w:rsidRPr="00177F06">
        <w:rPr>
          <w:rFonts w:cstheme="minorHAnsi"/>
        </w:rPr>
        <w:t xml:space="preserve">, Enrollment key: </w:t>
      </w:r>
      <w:r w:rsidR="00406868">
        <w:t>XXXX</w:t>
      </w:r>
    </w:p>
    <w:p w14:paraId="796BB609" w14:textId="6C962D0B" w:rsidR="001D00CF" w:rsidRDefault="001D00CF" w:rsidP="001B6B82">
      <w:pPr>
        <w:pStyle w:val="NoSpacing"/>
        <w:ind w:left="270"/>
        <w:rPr>
          <w:rFonts w:cstheme="minorHAnsi"/>
        </w:rPr>
      </w:pPr>
    </w:p>
    <w:p w14:paraId="584AFE99" w14:textId="753D6699" w:rsidR="001640AA" w:rsidRPr="001640AA" w:rsidRDefault="001640AA" w:rsidP="001B6B82">
      <w:pPr>
        <w:pStyle w:val="NoSpacing"/>
        <w:ind w:left="270"/>
        <w:rPr>
          <w:rFonts w:cstheme="minorHAnsi"/>
          <w:u w:val="single"/>
        </w:rPr>
      </w:pPr>
      <w:r w:rsidRPr="001640AA">
        <w:rPr>
          <w:rFonts w:cstheme="minorHAnsi"/>
          <w:u w:val="single"/>
        </w:rPr>
        <w:t>3) Presentation</w:t>
      </w:r>
      <w:r w:rsidR="004A4AEA">
        <w:rPr>
          <w:rFonts w:cstheme="minorHAnsi"/>
          <w:u w:val="single"/>
        </w:rPr>
        <w:t>s</w:t>
      </w:r>
      <w:r w:rsidRPr="001640AA">
        <w:rPr>
          <w:rFonts w:cstheme="minorHAnsi"/>
          <w:u w:val="single"/>
        </w:rPr>
        <w:t xml:space="preserve"> (25%)</w:t>
      </w:r>
    </w:p>
    <w:p w14:paraId="7452B9B8" w14:textId="7113BD12" w:rsidR="005F0195" w:rsidRDefault="007C5EB3" w:rsidP="001B6B82">
      <w:pPr>
        <w:pStyle w:val="NoSpacing"/>
        <w:ind w:left="270"/>
        <w:rPr>
          <w:rFonts w:cstheme="minorHAnsi"/>
        </w:rPr>
      </w:pPr>
      <w:r w:rsidRPr="007C5EB3">
        <w:rPr>
          <w:rFonts w:cstheme="minorHAnsi"/>
        </w:rPr>
        <w:t xml:space="preserve">During </w:t>
      </w:r>
      <w:r>
        <w:rPr>
          <w:rFonts w:cstheme="minorHAnsi"/>
        </w:rPr>
        <w:t>the second half of the semester</w:t>
      </w:r>
      <w:r w:rsidRPr="007C5EB3">
        <w:rPr>
          <w:rFonts w:cstheme="minorHAnsi"/>
        </w:rPr>
        <w:t xml:space="preserve">, students will be responsible for </w:t>
      </w:r>
      <w:r w:rsidR="005F0195">
        <w:rPr>
          <w:rFonts w:cstheme="minorHAnsi"/>
        </w:rPr>
        <w:t>giving presentations on a study they are currently conducting (it can be at any point in the process- from conceptualization to journal submission). Students will present their current study in two ways:</w:t>
      </w:r>
    </w:p>
    <w:p w14:paraId="7BAC579E" w14:textId="77777777" w:rsidR="00110B2B" w:rsidRDefault="00110B2B" w:rsidP="001B6B82">
      <w:pPr>
        <w:pStyle w:val="NoSpacing"/>
        <w:ind w:left="270"/>
        <w:rPr>
          <w:rFonts w:cstheme="minorHAnsi"/>
        </w:rPr>
      </w:pPr>
    </w:p>
    <w:p w14:paraId="796E8664" w14:textId="3D92AB6E" w:rsidR="005F0195" w:rsidRDefault="005F0195" w:rsidP="005F0195">
      <w:pPr>
        <w:pStyle w:val="NoSpacing"/>
        <w:numPr>
          <w:ilvl w:val="0"/>
          <w:numId w:val="33"/>
        </w:numPr>
        <w:rPr>
          <w:rFonts w:cstheme="minorHAnsi"/>
        </w:rPr>
      </w:pPr>
      <w:r>
        <w:rPr>
          <w:rFonts w:cstheme="minorHAnsi"/>
        </w:rPr>
        <w:t xml:space="preserve">The ideal way the study would be </w:t>
      </w:r>
      <w:proofErr w:type="gramStart"/>
      <w:r>
        <w:rPr>
          <w:rFonts w:cstheme="minorHAnsi"/>
        </w:rPr>
        <w:t>run, if</w:t>
      </w:r>
      <w:proofErr w:type="gramEnd"/>
      <w:r>
        <w:rPr>
          <w:rFonts w:cstheme="minorHAnsi"/>
        </w:rPr>
        <w:t xml:space="preserve"> resources and time were </w:t>
      </w:r>
      <w:r w:rsidRPr="005F0195">
        <w:rPr>
          <w:rFonts w:cstheme="minorHAnsi"/>
          <w:u w:val="single"/>
        </w:rPr>
        <w:t>unlimited</w:t>
      </w:r>
      <w:r>
        <w:rPr>
          <w:rFonts w:cstheme="minorHAnsi"/>
        </w:rPr>
        <w:t>. Based on what you learned in class, what is the ideal test of your most ambitious questions? What would your dream study</w:t>
      </w:r>
      <w:r w:rsidR="005B7C7F">
        <w:rPr>
          <w:rFonts w:cstheme="minorHAnsi"/>
        </w:rPr>
        <w:t>/stud</w:t>
      </w:r>
      <w:r>
        <w:rPr>
          <w:rFonts w:cstheme="minorHAnsi"/>
        </w:rPr>
        <w:t xml:space="preserve">ies look like? This proposal needs to be expansive and idealistic, as </w:t>
      </w:r>
      <w:r>
        <w:rPr>
          <w:rFonts w:cstheme="minorHAnsi"/>
        </w:rPr>
        <w:lastRenderedPageBreak/>
        <w:t xml:space="preserve">well as justified. For example, it is not enough to </w:t>
      </w:r>
      <w:proofErr w:type="gramStart"/>
      <w:r>
        <w:rPr>
          <w:rFonts w:cstheme="minorHAnsi"/>
        </w:rPr>
        <w:t>say</w:t>
      </w:r>
      <w:proofErr w:type="gramEnd"/>
      <w:r>
        <w:rPr>
          <w:rFonts w:cstheme="minorHAnsi"/>
        </w:rPr>
        <w:t xml:space="preserve"> “I would include both White and African American children if money were unlimited.” Why</w:t>
      </w:r>
      <w:r w:rsidR="00506377">
        <w:rPr>
          <w:rFonts w:cstheme="minorHAnsi"/>
        </w:rPr>
        <w:t xml:space="preserve"> exactly</w:t>
      </w:r>
      <w:r>
        <w:rPr>
          <w:rFonts w:cstheme="minorHAnsi"/>
        </w:rPr>
        <w:t xml:space="preserve"> </w:t>
      </w:r>
      <w:r w:rsidR="00A2512E">
        <w:rPr>
          <w:rFonts w:cstheme="minorHAnsi"/>
        </w:rPr>
        <w:t xml:space="preserve">these </w:t>
      </w:r>
      <w:proofErr w:type="gramStart"/>
      <w:r w:rsidR="00A2512E">
        <w:rPr>
          <w:rFonts w:cstheme="minorHAnsi"/>
        </w:rPr>
        <w:t>particular groups</w:t>
      </w:r>
      <w:proofErr w:type="gramEnd"/>
      <w:r w:rsidR="00A2512E">
        <w:rPr>
          <w:rFonts w:cstheme="minorHAnsi"/>
        </w:rPr>
        <w:t>?</w:t>
      </w:r>
      <w:r>
        <w:rPr>
          <w:rFonts w:cstheme="minorHAnsi"/>
        </w:rPr>
        <w:t xml:space="preserve"> And why would this </w:t>
      </w:r>
      <w:r w:rsidR="001C0E84">
        <w:rPr>
          <w:rFonts w:cstheme="minorHAnsi"/>
        </w:rPr>
        <w:t xml:space="preserve">extension </w:t>
      </w:r>
      <w:r>
        <w:rPr>
          <w:rFonts w:cstheme="minorHAnsi"/>
        </w:rPr>
        <w:t xml:space="preserve">be useful or not? Consider using multi-level longitudinal designs, representative cross-cultural samples, ecological assessments, </w:t>
      </w:r>
      <w:r w:rsidR="001C0E84">
        <w:rPr>
          <w:rFonts w:cstheme="minorHAnsi"/>
        </w:rPr>
        <w:t xml:space="preserve">multiple control groups, </w:t>
      </w:r>
      <w:r>
        <w:rPr>
          <w:rFonts w:cstheme="minorHAnsi"/>
        </w:rPr>
        <w:t>etc.</w:t>
      </w:r>
    </w:p>
    <w:p w14:paraId="28B00DB2" w14:textId="77777777" w:rsidR="00110B2B" w:rsidRDefault="00110B2B" w:rsidP="00110B2B">
      <w:pPr>
        <w:pStyle w:val="NoSpacing"/>
        <w:ind w:left="990"/>
        <w:rPr>
          <w:rFonts w:cstheme="minorHAnsi"/>
        </w:rPr>
      </w:pPr>
    </w:p>
    <w:p w14:paraId="09576C04" w14:textId="464E1402" w:rsidR="005F0195" w:rsidRPr="00AE5793" w:rsidRDefault="005F0195" w:rsidP="00AE5793">
      <w:pPr>
        <w:pStyle w:val="NoSpacing"/>
        <w:numPr>
          <w:ilvl w:val="0"/>
          <w:numId w:val="33"/>
        </w:numPr>
        <w:rPr>
          <w:rFonts w:cstheme="minorHAnsi"/>
        </w:rPr>
      </w:pPr>
      <w:r w:rsidRPr="005F0195">
        <w:rPr>
          <w:rFonts w:cstheme="minorHAnsi"/>
        </w:rPr>
        <w:t>The actual way the study will (or has been run). What compromises did you need to make in the face of practical problems? What are you now unable to conclude due to methodological limitations? How are your findings more tentative and circumscribed</w:t>
      </w:r>
      <w:r w:rsidR="00AE5793">
        <w:rPr>
          <w:rFonts w:cstheme="minorHAnsi"/>
        </w:rPr>
        <w:t xml:space="preserve"> than you would ideally like</w:t>
      </w:r>
      <w:r w:rsidRPr="005F0195">
        <w:rPr>
          <w:rFonts w:cstheme="minorHAnsi"/>
        </w:rPr>
        <w:t>?</w:t>
      </w:r>
      <w:r w:rsidR="00AE5793">
        <w:rPr>
          <w:rFonts w:cstheme="minorHAnsi"/>
        </w:rPr>
        <w:t xml:space="preserve"> What can you do to maximize the validity, reliability, generalizability, power, and casual inferences</w:t>
      </w:r>
      <w:r w:rsidR="00110B2B">
        <w:rPr>
          <w:rFonts w:cstheme="minorHAnsi"/>
        </w:rPr>
        <w:t>, etc.</w:t>
      </w:r>
      <w:r w:rsidR="00AE5793">
        <w:rPr>
          <w:rFonts w:cstheme="minorHAnsi"/>
        </w:rPr>
        <w:t xml:space="preserve"> in your actual study/studies?</w:t>
      </w:r>
    </w:p>
    <w:p w14:paraId="50F931B1" w14:textId="77777777" w:rsidR="007C5EB3" w:rsidRPr="007C5EB3" w:rsidRDefault="007C5EB3" w:rsidP="001B6B82">
      <w:pPr>
        <w:pStyle w:val="NoSpacing"/>
        <w:ind w:left="270"/>
        <w:rPr>
          <w:rFonts w:cstheme="minorHAnsi"/>
        </w:rPr>
      </w:pPr>
    </w:p>
    <w:p w14:paraId="02F43978" w14:textId="78E55E9C" w:rsidR="007C5EB3" w:rsidRPr="007C5EB3" w:rsidRDefault="007C5EB3" w:rsidP="001B6B82">
      <w:pPr>
        <w:pStyle w:val="NoSpacing"/>
        <w:ind w:left="270"/>
        <w:rPr>
          <w:rFonts w:cstheme="minorHAnsi"/>
        </w:rPr>
      </w:pPr>
      <w:r w:rsidRPr="007C5EB3">
        <w:rPr>
          <w:rFonts w:cstheme="minorHAnsi"/>
        </w:rPr>
        <w:t xml:space="preserve">In your presentation you will need </w:t>
      </w:r>
      <w:r w:rsidR="005F0195">
        <w:rPr>
          <w:rFonts w:cstheme="minorHAnsi"/>
        </w:rPr>
        <w:t xml:space="preserve">to reference and use as many concepts and readings from the class as can possibly apply to your presentation and your study. You will also need </w:t>
      </w:r>
      <w:r w:rsidRPr="007C5EB3">
        <w:rPr>
          <w:rFonts w:cstheme="minorHAnsi"/>
        </w:rPr>
        <w:t xml:space="preserve">to engage your classmates with interesting questions, and make conceptual, factual, and theoretical links between the readings </w:t>
      </w:r>
      <w:r w:rsidR="005F0195">
        <w:rPr>
          <w:rFonts w:cstheme="minorHAnsi"/>
        </w:rPr>
        <w:t>from the semester</w:t>
      </w:r>
      <w:r w:rsidRPr="007C5EB3">
        <w:rPr>
          <w:rFonts w:cstheme="minorHAnsi"/>
        </w:rPr>
        <w:t>. You may present in any format you like –with handouts, with PowerPoint slides, by writing on the board, using class exercises, etc.</w:t>
      </w:r>
      <w:r w:rsidR="00BE791D">
        <w:rPr>
          <w:rFonts w:cstheme="minorHAnsi"/>
        </w:rPr>
        <w:t xml:space="preserve"> Please submit all final presentation materials to the Professor for use in her </w:t>
      </w:r>
      <w:r w:rsidR="00913338">
        <w:rPr>
          <w:rFonts w:cstheme="minorHAnsi"/>
        </w:rPr>
        <w:t>evaluation</w:t>
      </w:r>
      <w:r w:rsidR="00784B41">
        <w:rPr>
          <w:rFonts w:cstheme="minorHAnsi"/>
        </w:rPr>
        <w:t xml:space="preserve"> of this class assignment.</w:t>
      </w:r>
    </w:p>
    <w:p w14:paraId="64B8C517" w14:textId="020CD393" w:rsidR="001B6B82" w:rsidRDefault="001B6B82" w:rsidP="00F9004E">
      <w:pPr>
        <w:pStyle w:val="NoSpacing"/>
        <w:rPr>
          <w:rFonts w:cstheme="minorHAnsi"/>
          <w:u w:val="single"/>
        </w:rPr>
      </w:pPr>
    </w:p>
    <w:p w14:paraId="343364F7" w14:textId="0C575EC6" w:rsidR="00123ABE" w:rsidRPr="00881918" w:rsidRDefault="001640AA" w:rsidP="001B6B82">
      <w:pPr>
        <w:pStyle w:val="NoSpacing"/>
        <w:ind w:left="270"/>
        <w:rPr>
          <w:rFonts w:cstheme="minorHAnsi"/>
          <w:u w:val="single"/>
        </w:rPr>
      </w:pPr>
      <w:r>
        <w:rPr>
          <w:rFonts w:cstheme="minorHAnsi"/>
          <w:u w:val="single"/>
        </w:rPr>
        <w:t>4</w:t>
      </w:r>
      <w:r w:rsidR="00123ABE" w:rsidRPr="00881918">
        <w:rPr>
          <w:rFonts w:cstheme="minorHAnsi"/>
          <w:u w:val="single"/>
        </w:rPr>
        <w:t xml:space="preserve">) </w:t>
      </w:r>
      <w:r w:rsidR="002312E8" w:rsidRPr="00881918">
        <w:rPr>
          <w:rFonts w:cstheme="minorHAnsi"/>
          <w:u w:val="single"/>
        </w:rPr>
        <w:t xml:space="preserve">Final </w:t>
      </w:r>
      <w:r w:rsidR="00764F6F">
        <w:rPr>
          <w:rFonts w:cstheme="minorHAnsi"/>
          <w:u w:val="single"/>
        </w:rPr>
        <w:t>E</w:t>
      </w:r>
      <w:r w:rsidR="002312E8" w:rsidRPr="00881918">
        <w:rPr>
          <w:rFonts w:cstheme="minorHAnsi"/>
          <w:u w:val="single"/>
        </w:rPr>
        <w:t>xam (</w:t>
      </w:r>
      <w:r>
        <w:rPr>
          <w:rFonts w:cstheme="minorHAnsi"/>
          <w:u w:val="single"/>
        </w:rPr>
        <w:t>20</w:t>
      </w:r>
      <w:r w:rsidR="002312E8" w:rsidRPr="00881918">
        <w:rPr>
          <w:rFonts w:cstheme="minorHAnsi"/>
          <w:u w:val="single"/>
        </w:rPr>
        <w:t>%)</w:t>
      </w:r>
    </w:p>
    <w:p w14:paraId="6BC884E2" w14:textId="03E7572B" w:rsidR="002312E8" w:rsidRPr="00AD1E64" w:rsidRDefault="002312E8" w:rsidP="001B6B82">
      <w:pPr>
        <w:pStyle w:val="NoSpacing"/>
        <w:ind w:left="270"/>
        <w:rPr>
          <w:rFonts w:cstheme="minorHAnsi"/>
        </w:rPr>
      </w:pPr>
      <w:r w:rsidRPr="00881918">
        <w:rPr>
          <w:rFonts w:cstheme="minorHAnsi"/>
        </w:rPr>
        <w:t>Your final e</w:t>
      </w:r>
      <w:r w:rsidR="0058344A">
        <w:rPr>
          <w:rFonts w:cstheme="minorHAnsi"/>
        </w:rPr>
        <w:t>xam will involve you completing one comprehensive-exam style question in person in class</w:t>
      </w:r>
      <w:r w:rsidRPr="00881918">
        <w:rPr>
          <w:rFonts w:cstheme="minorHAnsi"/>
        </w:rPr>
        <w:t>.</w:t>
      </w:r>
      <w:r w:rsidR="00C154B2">
        <w:rPr>
          <w:rFonts w:cstheme="minorHAnsi"/>
        </w:rPr>
        <w:t xml:space="preserve"> </w:t>
      </w:r>
      <w:r w:rsidR="004A4AEA" w:rsidRPr="00AD1E64">
        <w:rPr>
          <w:rFonts w:cstheme="minorHAnsi"/>
        </w:rPr>
        <w:t>You will have three questions from which you can choose one</w:t>
      </w:r>
      <w:r w:rsidR="0065439E" w:rsidRPr="00AD1E64">
        <w:rPr>
          <w:rFonts w:cstheme="minorHAnsi"/>
        </w:rPr>
        <w:t xml:space="preserve">, and </w:t>
      </w:r>
      <w:r w:rsidR="00F307CF" w:rsidRPr="00AD1E64">
        <w:rPr>
          <w:rFonts w:cstheme="minorHAnsi"/>
        </w:rPr>
        <w:t>1.5 hours</w:t>
      </w:r>
      <w:r w:rsidR="0065439E" w:rsidRPr="00AD1E64">
        <w:rPr>
          <w:rFonts w:cstheme="minorHAnsi"/>
        </w:rPr>
        <w:t xml:space="preserve"> to complete the question</w:t>
      </w:r>
      <w:r w:rsidR="004A4AEA" w:rsidRPr="00AD1E64">
        <w:rPr>
          <w:rFonts w:cstheme="minorHAnsi"/>
        </w:rPr>
        <w:t xml:space="preserve">. All questions </w:t>
      </w:r>
      <w:r w:rsidR="00C154B2" w:rsidRPr="00AD1E64">
        <w:rPr>
          <w:rFonts w:cstheme="minorHAnsi"/>
        </w:rPr>
        <w:t>will be on a topic we covered in class,</w:t>
      </w:r>
      <w:r w:rsidR="004A4AEA" w:rsidRPr="00AD1E64">
        <w:rPr>
          <w:rFonts w:cstheme="minorHAnsi"/>
        </w:rPr>
        <w:t xml:space="preserve"> </w:t>
      </w:r>
      <w:r w:rsidR="00C154B2" w:rsidRPr="00AD1E64">
        <w:rPr>
          <w:rFonts w:cstheme="minorHAnsi"/>
        </w:rPr>
        <w:t>but the exact question</w:t>
      </w:r>
      <w:r w:rsidR="004A4AEA" w:rsidRPr="00AD1E64">
        <w:rPr>
          <w:rFonts w:cstheme="minorHAnsi"/>
        </w:rPr>
        <w:t>s</w:t>
      </w:r>
      <w:r w:rsidR="00C154B2" w:rsidRPr="00AD1E64">
        <w:rPr>
          <w:rFonts w:cstheme="minorHAnsi"/>
        </w:rPr>
        <w:t xml:space="preserve"> will not be known to students in advance.</w:t>
      </w:r>
      <w:r w:rsidRPr="00AD1E64">
        <w:rPr>
          <w:rFonts w:cstheme="minorHAnsi"/>
        </w:rPr>
        <w:t xml:space="preserve"> </w:t>
      </w:r>
    </w:p>
    <w:p w14:paraId="3B2BB4E8" w14:textId="16C7FF3D" w:rsidR="009C2945" w:rsidRPr="00AD1E64" w:rsidRDefault="009C2945" w:rsidP="00A55A5A">
      <w:pPr>
        <w:pStyle w:val="NoSpacing"/>
        <w:rPr>
          <w:rFonts w:cstheme="minorHAnsi"/>
        </w:rPr>
      </w:pPr>
    </w:p>
    <w:p w14:paraId="1A7929E0" w14:textId="77777777" w:rsidR="004A4AEA" w:rsidRPr="00AD1E64" w:rsidRDefault="004A4AEA" w:rsidP="004A4AEA">
      <w:pPr>
        <w:pStyle w:val="Heading2"/>
        <w:widowControl w:val="0"/>
        <w:ind w:left="270"/>
        <w:rPr>
          <w:rFonts w:asciiTheme="minorHAnsi" w:hAnsiTheme="minorHAnsi" w:cstheme="minorHAnsi"/>
          <w:sz w:val="22"/>
          <w:szCs w:val="22"/>
        </w:rPr>
      </w:pPr>
      <w:r w:rsidRPr="00AD1E64">
        <w:rPr>
          <w:rFonts w:asciiTheme="minorHAnsi" w:hAnsiTheme="minorHAnsi" w:cstheme="minorHAnsi"/>
          <w:sz w:val="22"/>
          <w:szCs w:val="22"/>
        </w:rPr>
        <w:t>Grading</w:t>
      </w:r>
    </w:p>
    <w:p w14:paraId="35483B29" w14:textId="69BFF15B" w:rsidR="004A4AEA" w:rsidRPr="00AD1E64" w:rsidRDefault="004A4AEA" w:rsidP="004A4AEA">
      <w:pPr>
        <w:spacing w:after="0" w:line="240" w:lineRule="auto"/>
        <w:ind w:left="270"/>
        <w:rPr>
          <w:rFonts w:cstheme="minorHAnsi"/>
        </w:rPr>
      </w:pPr>
      <w:r w:rsidRPr="00AD1E64">
        <w:rPr>
          <w:rFonts w:cstheme="minorHAnsi"/>
        </w:rPr>
        <w:t xml:space="preserve">Grades for this class are assigned in the following manner.  </w:t>
      </w:r>
      <w:r w:rsidR="00764F6F" w:rsidRPr="00AD1E64">
        <w:rPr>
          <w:rFonts w:cstheme="minorHAnsi"/>
        </w:rPr>
        <w:t>T</w:t>
      </w:r>
      <w:r w:rsidRPr="00AD1E64">
        <w:rPr>
          <w:rFonts w:cstheme="minorHAnsi"/>
        </w:rPr>
        <w:t xml:space="preserve">hese </w:t>
      </w:r>
      <w:r w:rsidR="00764F6F" w:rsidRPr="00AD1E64">
        <w:rPr>
          <w:rFonts w:cstheme="minorHAnsi"/>
        </w:rPr>
        <w:t>assignments</w:t>
      </w:r>
      <w:r w:rsidRPr="00AD1E64">
        <w:rPr>
          <w:rFonts w:cstheme="minorHAnsi"/>
        </w:rPr>
        <w:t xml:space="preserve"> will </w:t>
      </w:r>
      <w:r w:rsidR="00764F6F" w:rsidRPr="00AD1E64">
        <w:rPr>
          <w:rFonts w:cstheme="minorHAnsi"/>
        </w:rPr>
        <w:t xml:space="preserve">also </w:t>
      </w:r>
      <w:r w:rsidRPr="00AD1E64">
        <w:rPr>
          <w:rFonts w:cstheme="minorHAnsi"/>
        </w:rPr>
        <w:t>be discussed in detail</w:t>
      </w:r>
      <w:r w:rsidR="00764F6F" w:rsidRPr="00AD1E64">
        <w:rPr>
          <w:rFonts w:cstheme="minorHAnsi"/>
        </w:rPr>
        <w:t xml:space="preserve"> in class.</w:t>
      </w:r>
    </w:p>
    <w:p w14:paraId="2F1263FF" w14:textId="77777777" w:rsidR="004A4AEA" w:rsidRPr="00AD1E64" w:rsidRDefault="004A4AEA" w:rsidP="004A4AEA">
      <w:pPr>
        <w:spacing w:after="0" w:line="240" w:lineRule="auto"/>
        <w:ind w:left="270"/>
        <w:rPr>
          <w:rFonts w:cstheme="minorHAnsi"/>
        </w:rPr>
      </w:pPr>
    </w:p>
    <w:p w14:paraId="6F92E7C7" w14:textId="577306C4" w:rsidR="004A4AEA" w:rsidRPr="00AD1E64" w:rsidRDefault="004A4AEA" w:rsidP="004A4AEA">
      <w:pPr>
        <w:keepNext/>
        <w:keepLines/>
        <w:tabs>
          <w:tab w:val="left" w:pos="-1440"/>
          <w:tab w:val="left" w:pos="3600"/>
        </w:tabs>
        <w:spacing w:after="0" w:line="240" w:lineRule="auto"/>
        <w:ind w:left="270"/>
        <w:rPr>
          <w:rFonts w:cstheme="minorHAnsi"/>
        </w:rPr>
      </w:pPr>
      <w:r w:rsidRPr="00AD1E64">
        <w:rPr>
          <w:rFonts w:cstheme="minorHAnsi"/>
        </w:rPr>
        <w:t>Attendance, Participation, and Readings</w:t>
      </w:r>
      <w:r w:rsidRPr="00AD1E64">
        <w:rPr>
          <w:rFonts w:cstheme="minorHAnsi"/>
        </w:rPr>
        <w:tab/>
        <w:t>25 points total (25%)</w:t>
      </w:r>
    </w:p>
    <w:p w14:paraId="71D2BBB2" w14:textId="0FF6A6F7" w:rsidR="004A4AEA" w:rsidRPr="00AD1E64" w:rsidRDefault="004A4AEA" w:rsidP="004A4AEA">
      <w:pPr>
        <w:keepNext/>
        <w:keepLines/>
        <w:tabs>
          <w:tab w:val="left" w:pos="-1440"/>
          <w:tab w:val="left" w:pos="3600"/>
        </w:tabs>
        <w:spacing w:after="0" w:line="240" w:lineRule="auto"/>
        <w:ind w:left="270"/>
        <w:rPr>
          <w:rFonts w:cstheme="minorHAnsi"/>
        </w:rPr>
      </w:pPr>
      <w:r w:rsidRPr="00AD1E64">
        <w:rPr>
          <w:rFonts w:cstheme="minorHAnsi"/>
        </w:rPr>
        <w:t xml:space="preserve">Weekly </w:t>
      </w:r>
      <w:r w:rsidR="00E35771">
        <w:rPr>
          <w:rFonts w:cstheme="minorHAnsi"/>
        </w:rPr>
        <w:t>Applications</w:t>
      </w:r>
      <w:r w:rsidRPr="00AD1E64">
        <w:rPr>
          <w:rFonts w:cstheme="minorHAnsi"/>
        </w:rPr>
        <w:tab/>
      </w:r>
      <w:r w:rsidR="00764F6F" w:rsidRPr="00AD1E64">
        <w:rPr>
          <w:rFonts w:cstheme="minorHAnsi"/>
        </w:rPr>
        <w:tab/>
      </w:r>
      <w:r w:rsidRPr="00AD1E64">
        <w:rPr>
          <w:rFonts w:cstheme="minorHAnsi"/>
        </w:rPr>
        <w:t>30 points total (30%)</w:t>
      </w:r>
    </w:p>
    <w:p w14:paraId="3C7785FD" w14:textId="1AA27A06" w:rsidR="004A4AEA" w:rsidRPr="00AD1E64" w:rsidRDefault="00764F6F" w:rsidP="004A4AEA">
      <w:pPr>
        <w:keepNext/>
        <w:keepLines/>
        <w:tabs>
          <w:tab w:val="left" w:pos="-1440"/>
          <w:tab w:val="left" w:pos="3600"/>
        </w:tabs>
        <w:spacing w:after="0" w:line="240" w:lineRule="auto"/>
        <w:ind w:left="270"/>
        <w:rPr>
          <w:rFonts w:cstheme="minorHAnsi"/>
        </w:rPr>
      </w:pPr>
      <w:r w:rsidRPr="00AD1E64">
        <w:rPr>
          <w:rFonts w:cstheme="minorHAnsi"/>
        </w:rPr>
        <w:t>Presentation</w:t>
      </w:r>
      <w:r w:rsidR="004A4AEA" w:rsidRPr="00AD1E64">
        <w:rPr>
          <w:rFonts w:cstheme="minorHAnsi"/>
        </w:rPr>
        <w:tab/>
      </w:r>
      <w:r w:rsidRPr="00AD1E64">
        <w:rPr>
          <w:rFonts w:cstheme="minorHAnsi"/>
        </w:rPr>
        <w:tab/>
      </w:r>
      <w:r w:rsidR="004A4AEA" w:rsidRPr="00AD1E64">
        <w:rPr>
          <w:rFonts w:cstheme="minorHAnsi"/>
        </w:rPr>
        <w:t>2</w:t>
      </w:r>
      <w:r w:rsidRPr="00AD1E64">
        <w:rPr>
          <w:rFonts w:cstheme="minorHAnsi"/>
        </w:rPr>
        <w:t>5</w:t>
      </w:r>
      <w:r w:rsidR="004A4AEA" w:rsidRPr="00AD1E64">
        <w:rPr>
          <w:rFonts w:cstheme="minorHAnsi"/>
        </w:rPr>
        <w:t xml:space="preserve"> points total (2</w:t>
      </w:r>
      <w:r w:rsidRPr="00AD1E64">
        <w:rPr>
          <w:rFonts w:cstheme="minorHAnsi"/>
        </w:rPr>
        <w:t>5</w:t>
      </w:r>
      <w:r w:rsidR="004A4AEA" w:rsidRPr="00AD1E64">
        <w:rPr>
          <w:rFonts w:cstheme="minorHAnsi"/>
        </w:rPr>
        <w:t>%)</w:t>
      </w:r>
    </w:p>
    <w:p w14:paraId="7624EBF9" w14:textId="4B241998" w:rsidR="004A4AEA" w:rsidRPr="00AD1E64" w:rsidRDefault="00764F6F" w:rsidP="004A4AEA">
      <w:pPr>
        <w:keepNext/>
        <w:keepLines/>
        <w:tabs>
          <w:tab w:val="left" w:pos="-1440"/>
          <w:tab w:val="left" w:pos="3600"/>
        </w:tabs>
        <w:spacing w:after="0" w:line="240" w:lineRule="auto"/>
        <w:ind w:left="270"/>
        <w:rPr>
          <w:rFonts w:cstheme="minorHAnsi"/>
          <w:u w:val="single"/>
        </w:rPr>
      </w:pPr>
      <w:r w:rsidRPr="00AD1E64">
        <w:rPr>
          <w:rFonts w:cstheme="minorHAnsi"/>
          <w:u w:val="single"/>
        </w:rPr>
        <w:t>Final Exam</w:t>
      </w:r>
      <w:r w:rsidR="004A4AEA" w:rsidRPr="00AD1E64">
        <w:rPr>
          <w:rFonts w:cstheme="minorHAnsi"/>
          <w:u w:val="single"/>
        </w:rPr>
        <w:tab/>
      </w:r>
      <w:r w:rsidRPr="00AD1E64">
        <w:rPr>
          <w:rFonts w:cstheme="minorHAnsi"/>
          <w:u w:val="single"/>
        </w:rPr>
        <w:tab/>
      </w:r>
      <w:r w:rsidR="004A4AEA" w:rsidRPr="00AD1E64">
        <w:rPr>
          <w:rFonts w:cstheme="minorHAnsi"/>
          <w:u w:val="single"/>
        </w:rPr>
        <w:t>2</w:t>
      </w:r>
      <w:r w:rsidRPr="00AD1E64">
        <w:rPr>
          <w:rFonts w:cstheme="minorHAnsi"/>
          <w:u w:val="single"/>
        </w:rPr>
        <w:t>0</w:t>
      </w:r>
      <w:r w:rsidR="004A4AEA" w:rsidRPr="00AD1E64">
        <w:rPr>
          <w:rFonts w:cstheme="minorHAnsi"/>
          <w:u w:val="single"/>
        </w:rPr>
        <w:t xml:space="preserve"> points total (2</w:t>
      </w:r>
      <w:r w:rsidRPr="00AD1E64">
        <w:rPr>
          <w:rFonts w:cstheme="minorHAnsi"/>
          <w:u w:val="single"/>
        </w:rPr>
        <w:t>0</w:t>
      </w:r>
      <w:r w:rsidR="004A4AEA" w:rsidRPr="00AD1E64">
        <w:rPr>
          <w:rFonts w:cstheme="minorHAnsi"/>
          <w:u w:val="single"/>
        </w:rPr>
        <w:t>%)</w:t>
      </w:r>
    </w:p>
    <w:p w14:paraId="51668ACD" w14:textId="379C0837" w:rsidR="00AD1E64" w:rsidRPr="00AD1E64" w:rsidRDefault="004A4AEA" w:rsidP="00AD1E64">
      <w:pPr>
        <w:keepNext/>
        <w:keepLines/>
        <w:tabs>
          <w:tab w:val="left" w:pos="-1440"/>
          <w:tab w:val="left" w:pos="3510"/>
        </w:tabs>
        <w:ind w:left="270"/>
        <w:rPr>
          <w:rFonts w:cstheme="minorHAnsi"/>
        </w:rPr>
      </w:pPr>
      <w:r w:rsidRPr="00AD1E64">
        <w:rPr>
          <w:rFonts w:cstheme="minorHAnsi"/>
        </w:rPr>
        <w:tab/>
      </w:r>
      <w:r w:rsidR="00764F6F" w:rsidRPr="00AD1E64">
        <w:rPr>
          <w:rFonts w:cstheme="minorHAnsi"/>
        </w:rPr>
        <w:tab/>
      </w:r>
      <w:r w:rsidR="00764F6F" w:rsidRPr="00AD1E64">
        <w:rPr>
          <w:rFonts w:cstheme="minorHAnsi"/>
        </w:rPr>
        <w:tab/>
      </w:r>
      <w:r w:rsidRPr="00AD1E64">
        <w:rPr>
          <w:rFonts w:cstheme="minorHAnsi"/>
        </w:rPr>
        <w:t>100 points total (100%)</w:t>
      </w:r>
    </w:p>
    <w:p w14:paraId="65E7C7CB" w14:textId="663CB1E0" w:rsidR="00AD1E64" w:rsidRPr="00AD1E64" w:rsidRDefault="00AD1E64" w:rsidP="00AD1E64">
      <w:pPr>
        <w:spacing w:after="0" w:line="240" w:lineRule="auto"/>
        <w:outlineLvl w:val="0"/>
        <w:rPr>
          <w:rFonts w:eastAsia="SimSun" w:cstheme="minorHAnsi"/>
          <w:b/>
          <w:lang w:eastAsia="zh-CN"/>
        </w:rPr>
      </w:pPr>
      <w:r w:rsidRPr="00AD1E64">
        <w:rPr>
          <w:rFonts w:eastAsia="SimSun" w:cstheme="minorHAnsi"/>
          <w:b/>
          <w:lang w:eastAsia="zh-CN"/>
        </w:rPr>
        <w:t>4. Scholarly Conduct and Academic Integrity</w:t>
      </w:r>
    </w:p>
    <w:p w14:paraId="07E8911D" w14:textId="77777777" w:rsidR="00AD1E64" w:rsidRPr="00AD1E64" w:rsidRDefault="00AD1E64" w:rsidP="00AD1E64">
      <w:pPr>
        <w:spacing w:after="0" w:line="240" w:lineRule="auto"/>
        <w:outlineLvl w:val="0"/>
        <w:rPr>
          <w:rFonts w:eastAsia="SimSun" w:cstheme="minorHAnsi"/>
          <w:b/>
          <w:lang w:eastAsia="zh-CN"/>
        </w:rPr>
      </w:pPr>
    </w:p>
    <w:p w14:paraId="0013BB43" w14:textId="77777777" w:rsidR="00AD1E64" w:rsidRPr="001E2E21" w:rsidRDefault="00AD1E64" w:rsidP="00AD1E64">
      <w:pPr>
        <w:autoSpaceDE w:val="0"/>
        <w:autoSpaceDN w:val="0"/>
        <w:adjustRightInd w:val="0"/>
        <w:spacing w:line="240" w:lineRule="auto"/>
        <w:ind w:left="270"/>
        <w:rPr>
          <w:rFonts w:eastAsia="SimSun" w:cstheme="minorHAnsi"/>
          <w:b/>
          <w:bCs/>
          <w:color w:val="000000"/>
        </w:rPr>
      </w:pPr>
      <w:r w:rsidRPr="001E2E21">
        <w:rPr>
          <w:rFonts w:eastAsia="SimSun" w:cstheme="minorHAnsi"/>
          <w:bCs/>
          <w:color w:val="000000"/>
          <w:u w:val="single"/>
        </w:rPr>
        <w:t>Scholarly Conduct</w:t>
      </w:r>
      <w:r w:rsidRPr="001E2E21">
        <w:rPr>
          <w:rFonts w:eastAsia="SimSun" w:cstheme="minorHAnsi"/>
          <w:bCs/>
          <w:color w:val="000000"/>
        </w:rPr>
        <w:t xml:space="preserve">: </w:t>
      </w:r>
      <w:r w:rsidRPr="001E2E21">
        <w:rPr>
          <w:rFonts w:eastAsia="SimSun" w:cstheme="minorHAnsi"/>
          <w:color w:val="000000"/>
        </w:rPr>
        <w:t xml:space="preserve">Students are expected to treat each other with respect and courtesy </w:t>
      </w:r>
      <w:proofErr w:type="gramStart"/>
      <w:r w:rsidRPr="001E2E21">
        <w:rPr>
          <w:rFonts w:eastAsia="SimSun" w:cstheme="minorHAnsi"/>
          <w:color w:val="000000"/>
        </w:rPr>
        <w:t>in order to</w:t>
      </w:r>
      <w:proofErr w:type="gramEnd"/>
      <w:r w:rsidRPr="001E2E21">
        <w:rPr>
          <w:rFonts w:eastAsia="SimSun" w:cstheme="minorHAnsi"/>
          <w:color w:val="000000"/>
        </w:rPr>
        <w:t xml:space="preserve"> create an</w:t>
      </w:r>
      <w:r w:rsidRPr="001E2E21">
        <w:rPr>
          <w:rFonts w:eastAsia="SimSun" w:cstheme="minorHAnsi"/>
          <w:b/>
          <w:bCs/>
          <w:color w:val="000000"/>
        </w:rPr>
        <w:t xml:space="preserve"> </w:t>
      </w:r>
      <w:r w:rsidRPr="001E2E21">
        <w:rPr>
          <w:rFonts w:eastAsia="SimSun" w:cstheme="minorHAnsi"/>
          <w:color w:val="000000"/>
        </w:rPr>
        <w:t>environment that is conducive to learning. It should be noted that arriving in class late or</w:t>
      </w:r>
      <w:r w:rsidRPr="001E2E21">
        <w:rPr>
          <w:rFonts w:eastAsia="SimSun" w:cstheme="minorHAnsi"/>
          <w:b/>
          <w:bCs/>
          <w:color w:val="000000"/>
        </w:rPr>
        <w:t xml:space="preserve"> </w:t>
      </w:r>
      <w:r w:rsidRPr="001E2E21">
        <w:rPr>
          <w:rFonts w:eastAsia="SimSun" w:cstheme="minorHAnsi"/>
          <w:color w:val="000000"/>
        </w:rPr>
        <w:t xml:space="preserve">leaving early is disruptive, and therefore </w:t>
      </w:r>
      <w:r w:rsidRPr="001E2E21">
        <w:rPr>
          <w:rFonts w:eastAsia="SimSun" w:cstheme="minorHAnsi"/>
          <w:bCs/>
          <w:color w:val="000000"/>
        </w:rPr>
        <w:t>strongly discouraged</w:t>
      </w:r>
      <w:r w:rsidRPr="001E2E21">
        <w:rPr>
          <w:rFonts w:eastAsia="SimSun" w:cstheme="minorHAnsi"/>
          <w:color w:val="000000"/>
        </w:rPr>
        <w:t>. Additionally, students should</w:t>
      </w:r>
      <w:r w:rsidRPr="001E2E21">
        <w:rPr>
          <w:rFonts w:eastAsia="SimSun" w:cstheme="minorHAnsi"/>
          <w:b/>
          <w:bCs/>
          <w:color w:val="000000"/>
        </w:rPr>
        <w:t xml:space="preserve"> </w:t>
      </w:r>
      <w:r w:rsidRPr="001E2E21">
        <w:rPr>
          <w:rFonts w:eastAsia="SimSun" w:cstheme="minorHAnsi"/>
          <w:color w:val="000000"/>
        </w:rPr>
        <w:t>refrain from using electronic devices that disrupt class. This includes making or receiving phone</w:t>
      </w:r>
      <w:r w:rsidRPr="001E2E21">
        <w:rPr>
          <w:rFonts w:eastAsia="SimSun" w:cstheme="minorHAnsi"/>
          <w:b/>
          <w:bCs/>
          <w:color w:val="000000"/>
        </w:rPr>
        <w:t xml:space="preserve"> </w:t>
      </w:r>
      <w:r w:rsidRPr="001E2E21">
        <w:rPr>
          <w:rFonts w:eastAsia="SimSun" w:cstheme="minorHAnsi"/>
          <w:color w:val="000000"/>
        </w:rPr>
        <w:t>calls, texting, e-mailing, online chatting or browsing during class.</w:t>
      </w:r>
    </w:p>
    <w:p w14:paraId="07F55668" w14:textId="77777777" w:rsidR="001E2E21" w:rsidRPr="001E2E21" w:rsidRDefault="001E2E21" w:rsidP="001E2E21">
      <w:pPr>
        <w:autoSpaceDE w:val="0"/>
        <w:autoSpaceDN w:val="0"/>
        <w:adjustRightInd w:val="0"/>
        <w:spacing w:line="240" w:lineRule="auto"/>
        <w:ind w:left="270"/>
        <w:rPr>
          <w:rFonts w:eastAsia="SimSun" w:cstheme="minorHAnsi"/>
          <w:color w:val="0000FF"/>
          <w:u w:val="single"/>
        </w:rPr>
      </w:pPr>
      <w:r w:rsidRPr="001E2E21">
        <w:rPr>
          <w:rFonts w:eastAsia="SimSun" w:cstheme="minorHAnsi"/>
          <w:bCs/>
          <w:color w:val="000000"/>
          <w:u w:val="single"/>
        </w:rPr>
        <w:t>Academic Integrity</w:t>
      </w:r>
      <w:r w:rsidRPr="001E2E21">
        <w:rPr>
          <w:rFonts w:eastAsia="SimSun" w:cstheme="minorHAnsi"/>
          <w:bCs/>
          <w:color w:val="000000"/>
        </w:rPr>
        <w:t>:</w:t>
      </w:r>
      <w:r w:rsidRPr="001E2E21">
        <w:rPr>
          <w:rFonts w:eastAsia="SimSun" w:cstheme="minorHAnsi"/>
          <w:b/>
          <w:bCs/>
          <w:color w:val="000000"/>
        </w:rPr>
        <w:t xml:space="preserve"> </w:t>
      </w:r>
      <w:r w:rsidRPr="001E2E21">
        <w:rPr>
          <w:rFonts w:eastAsia="SimSun" w:cstheme="minorHAnsi"/>
          <w:color w:val="000000"/>
        </w:rPr>
        <w:t>All University Policies regarding academic honesty will be strictly enforced. Cheating is defined as the “unauthorized use of books, notes, aids, or assistance from another person with respect to</w:t>
      </w:r>
      <w:r w:rsidRPr="001E2E21">
        <w:rPr>
          <w:rFonts w:eastAsia="SimSun" w:cstheme="minorHAnsi"/>
          <w:b/>
          <w:bCs/>
          <w:color w:val="000000"/>
        </w:rPr>
        <w:t xml:space="preserve"> </w:t>
      </w:r>
      <w:r w:rsidRPr="001E2E21">
        <w:rPr>
          <w:rFonts w:eastAsia="SimSun" w:cstheme="minorHAnsi"/>
          <w:color w:val="000000"/>
        </w:rPr>
        <w:t>examinations, course assignments… examination papers or course materials, whether originally</w:t>
      </w:r>
      <w:r w:rsidRPr="001E2E21">
        <w:rPr>
          <w:rFonts w:eastAsia="SimSun" w:cstheme="minorHAnsi"/>
          <w:b/>
          <w:bCs/>
          <w:color w:val="000000"/>
        </w:rPr>
        <w:t xml:space="preserve"> </w:t>
      </w:r>
      <w:r w:rsidRPr="001E2E21">
        <w:rPr>
          <w:rFonts w:eastAsia="SimSun" w:cstheme="minorHAnsi"/>
          <w:color w:val="000000"/>
        </w:rPr>
        <w:t>authorized or not” (FIU Student Handbook, p. 103-104). Plagiarism is included in the definition of cheating. Any student found cheating will</w:t>
      </w:r>
      <w:r w:rsidRPr="001E2E21">
        <w:rPr>
          <w:rFonts w:eastAsia="SimSun" w:cstheme="minorHAnsi"/>
          <w:bCs/>
          <w:color w:val="000000"/>
        </w:rPr>
        <w:t xml:space="preserve"> receive an F on that assignment (and possibly an F for the </w:t>
      </w:r>
      <w:r w:rsidRPr="001E2E21">
        <w:rPr>
          <w:rFonts w:eastAsia="SimSun" w:cstheme="minorHAnsi"/>
          <w:color w:val="000000"/>
        </w:rPr>
        <w:t xml:space="preserve">course) and the incident will be reported to the appropriate Florida International </w:t>
      </w:r>
      <w:r w:rsidRPr="001E2E21">
        <w:rPr>
          <w:rFonts w:eastAsia="SimSun" w:cstheme="minorHAnsi"/>
          <w:color w:val="000000"/>
        </w:rPr>
        <w:lastRenderedPageBreak/>
        <w:t>University authorities. Any student who is confused about the definitions of cheating or plagiarism should consult:</w:t>
      </w:r>
      <w:r w:rsidRPr="001E2E21">
        <w:rPr>
          <w:rFonts w:eastAsia="SimSun" w:cstheme="minorHAnsi"/>
          <w:bCs/>
          <w:color w:val="000000"/>
        </w:rPr>
        <w:t xml:space="preserve"> </w:t>
      </w:r>
      <w:hyperlink r:id="rId9" w:history="1">
        <w:r w:rsidRPr="001E2E21">
          <w:rPr>
            <w:rFonts w:cstheme="minorHAnsi"/>
            <w:color w:val="0000FF"/>
            <w:u w:val="single"/>
          </w:rPr>
          <w:t>https://studentaffairs.fiu.edu/get-support/student-conduct-and-academic-integrity/</w:t>
        </w:r>
      </w:hyperlink>
      <w:r w:rsidRPr="001E2E21">
        <w:rPr>
          <w:rFonts w:cstheme="minorHAnsi"/>
        </w:rPr>
        <w:t xml:space="preserve"> </w:t>
      </w:r>
    </w:p>
    <w:p w14:paraId="6A008216" w14:textId="77777777" w:rsidR="001E2E21" w:rsidRPr="001E2E21" w:rsidRDefault="001E2E21" w:rsidP="001E2E21">
      <w:pPr>
        <w:autoSpaceDE w:val="0"/>
        <w:autoSpaceDN w:val="0"/>
        <w:adjustRightInd w:val="0"/>
        <w:spacing w:line="240" w:lineRule="auto"/>
        <w:ind w:left="270"/>
        <w:rPr>
          <w:rFonts w:eastAsia="SimSun" w:cstheme="minorHAnsi"/>
          <w:color w:val="000000"/>
        </w:rPr>
      </w:pPr>
      <w:r w:rsidRPr="001E2E21">
        <w:rPr>
          <w:rFonts w:eastAsia="SimSun" w:cstheme="minorHAnsi"/>
          <w:bCs/>
          <w:color w:val="000000"/>
          <w:u w:val="single"/>
        </w:rPr>
        <w:t>Accommodations</w:t>
      </w:r>
      <w:r w:rsidRPr="001E2E21">
        <w:rPr>
          <w:rFonts w:eastAsia="SimSun" w:cstheme="minorHAnsi"/>
          <w:bCs/>
          <w:color w:val="000000"/>
        </w:rPr>
        <w:t>:</w:t>
      </w:r>
      <w:r w:rsidRPr="001E2E21">
        <w:rPr>
          <w:rFonts w:eastAsia="SimSun" w:cstheme="minorHAnsi"/>
          <w:b/>
          <w:bCs/>
          <w:color w:val="000000"/>
        </w:rPr>
        <w:t xml:space="preserve"> </w:t>
      </w:r>
      <w:r w:rsidRPr="001E2E21">
        <w:rPr>
          <w:rFonts w:eastAsia="SimSun" w:cstheme="minorHAnsi"/>
          <w:color w:val="000000"/>
        </w:rPr>
        <w:t>Students who need accommodations for their disabilities should contact me privately to discuss</w:t>
      </w:r>
      <w:r w:rsidRPr="001E2E21">
        <w:rPr>
          <w:rFonts w:eastAsia="SimSun" w:cstheme="minorHAnsi"/>
          <w:b/>
          <w:bCs/>
          <w:color w:val="000000"/>
        </w:rPr>
        <w:t xml:space="preserve"> </w:t>
      </w:r>
      <w:r w:rsidRPr="001E2E21">
        <w:rPr>
          <w:rFonts w:eastAsia="SimSun" w:cstheme="minorHAnsi"/>
          <w:color w:val="000000"/>
        </w:rPr>
        <w:t>specific accommodations for which they have received authorization. If you have a disability or</w:t>
      </w:r>
      <w:r w:rsidRPr="001E2E21">
        <w:rPr>
          <w:rFonts w:eastAsia="SimSun" w:cstheme="minorHAnsi"/>
          <w:b/>
          <w:bCs/>
          <w:color w:val="000000"/>
        </w:rPr>
        <w:t xml:space="preserve"> </w:t>
      </w:r>
      <w:r w:rsidRPr="001E2E21">
        <w:rPr>
          <w:rFonts w:eastAsia="SimSun" w:cstheme="minorHAnsi"/>
          <w:color w:val="000000"/>
        </w:rPr>
        <w:t xml:space="preserve">need information on eligibility and enrollment with the Disability Resource Center (DRC), refer to </w:t>
      </w:r>
      <w:hyperlink r:id="rId10" w:history="1">
        <w:r w:rsidRPr="001E2E21">
          <w:rPr>
            <w:rFonts w:eastAsia="SimSun" w:cstheme="minorHAnsi"/>
            <w:color w:val="0000FF"/>
            <w:u w:val="single"/>
          </w:rPr>
          <w:t>http://drc.fiu.edu</w:t>
        </w:r>
      </w:hyperlink>
      <w:r w:rsidRPr="001E2E21">
        <w:rPr>
          <w:rFonts w:eastAsia="SimSun" w:cstheme="minorHAnsi"/>
          <w:color w:val="0000FF"/>
        </w:rPr>
        <w:t>.</w:t>
      </w:r>
      <w:r w:rsidRPr="001E2E21">
        <w:rPr>
          <w:rFonts w:eastAsia="SimSun" w:cstheme="minorHAnsi"/>
          <w:color w:val="000000"/>
        </w:rPr>
        <w:t xml:space="preserve"> Please contact DRC prior to making an appointment to see me. Students should contact me as soon as possible so I can provide early and consistent support!</w:t>
      </w:r>
    </w:p>
    <w:p w14:paraId="308B6993" w14:textId="77777777" w:rsidR="001E2E21" w:rsidRPr="001E2E21" w:rsidRDefault="001E2E21" w:rsidP="001E2E21">
      <w:pPr>
        <w:autoSpaceDE w:val="0"/>
        <w:autoSpaceDN w:val="0"/>
        <w:adjustRightInd w:val="0"/>
        <w:spacing w:after="0" w:line="240" w:lineRule="auto"/>
        <w:ind w:left="270"/>
        <w:rPr>
          <w:rFonts w:eastAsia="SimSun" w:cstheme="minorHAnsi"/>
          <w:bCs/>
          <w:color w:val="000000"/>
        </w:rPr>
      </w:pPr>
      <w:r w:rsidRPr="001E2E21">
        <w:rPr>
          <w:rFonts w:eastAsia="SimSun" w:cstheme="minorHAnsi"/>
          <w:bCs/>
          <w:color w:val="000000"/>
          <w:u w:val="single"/>
        </w:rPr>
        <w:t>Diversity and Inclusion</w:t>
      </w:r>
      <w:r w:rsidRPr="001E2E21">
        <w:rPr>
          <w:rFonts w:eastAsia="SimSun" w:cstheme="minorHAnsi"/>
          <w:bCs/>
          <w:color w:val="000000"/>
        </w:rPr>
        <w:t xml:space="preserve">: </w:t>
      </w:r>
      <w:bookmarkStart w:id="1" w:name="_Hlk60307189"/>
      <w:r w:rsidRPr="001E2E21">
        <w:rPr>
          <w:rFonts w:eastAsia="SimSun" w:cstheme="minorHAnsi"/>
          <w:bCs/>
          <w:color w:val="000000"/>
        </w:rPr>
        <w:t xml:space="preserve">Florida International University’s Mission Statement emphasizes that FIU is committed to core values including “Respect for diversity and the dignity of the individual” as well as “Freedom of thought and expression.” Based on this commitment, and in my capacity as a professor, I believe everyone in my classroom – whether face-to-face or online – has the right to learn and grow in a safe environment. I have completed the University’s ‘Safe Zone’ training, and I regularly engage in professional development activities to grow my cultural humility and contributions to making FIU, and the field of psychology, a diverse, equitable, and inclusive space. As a feminist, anti-racist social psychologist, in my classroom you can depend on a safe and supportive environment for students from all social locations, including along dimensions of gender, race, sexual orientation, </w:t>
      </w:r>
      <w:bookmarkEnd w:id="1"/>
      <w:r w:rsidRPr="001E2E21">
        <w:rPr>
          <w:rFonts w:eastAsia="SimSun" w:cstheme="minorHAnsi"/>
          <w:bCs/>
          <w:color w:val="000000"/>
        </w:rPr>
        <w:t>class, caregiving status, veteran status, etc.</w:t>
      </w:r>
    </w:p>
    <w:p w14:paraId="6F5DEF3C" w14:textId="77777777" w:rsidR="001E2E21" w:rsidRPr="001E2E21" w:rsidRDefault="001E2E21" w:rsidP="001E2E21">
      <w:pPr>
        <w:autoSpaceDE w:val="0"/>
        <w:autoSpaceDN w:val="0"/>
        <w:adjustRightInd w:val="0"/>
        <w:spacing w:after="0" w:line="240" w:lineRule="auto"/>
        <w:ind w:left="270"/>
        <w:rPr>
          <w:rFonts w:eastAsia="SimSun" w:cstheme="minorHAnsi"/>
          <w:bCs/>
          <w:color w:val="000000"/>
        </w:rPr>
      </w:pPr>
    </w:p>
    <w:p w14:paraId="01AFD1E7" w14:textId="77777777" w:rsidR="001E2E21" w:rsidRPr="001E2E21" w:rsidRDefault="001E2E21" w:rsidP="001E2E21">
      <w:pPr>
        <w:autoSpaceDE w:val="0"/>
        <w:autoSpaceDN w:val="0"/>
        <w:adjustRightInd w:val="0"/>
        <w:spacing w:after="0" w:line="240" w:lineRule="auto"/>
        <w:ind w:left="270"/>
        <w:rPr>
          <w:rFonts w:eastAsia="SimSun" w:cstheme="minorHAnsi"/>
          <w:bCs/>
          <w:color w:val="000000"/>
          <w:u w:val="single"/>
        </w:rPr>
      </w:pPr>
      <w:r w:rsidRPr="001E2E21">
        <w:rPr>
          <w:rFonts w:eastAsia="SimSun" w:cstheme="minorHAnsi"/>
          <w:bCs/>
          <w:color w:val="000000"/>
          <w:u w:val="single"/>
        </w:rPr>
        <w:t>Academic Freedom:</w:t>
      </w:r>
      <w:r w:rsidRPr="001E2E21">
        <w:rPr>
          <w:rFonts w:eastAsia="SimSun" w:cstheme="minorHAnsi"/>
          <w:bCs/>
          <w:color w:val="000000"/>
        </w:rPr>
        <w:t xml:space="preserve"> Academic freedom and responsibility are essential to the integrity of the University. The principles of academic freedom are integral to the conception of the University as a community of scholars engaged in the pursuit of truth and the communication of knowledge in an atmosphere of tolerance and freedom. The University serves the common good through teaching, research, scholarship/creative activities, and service. The fulfillment of these </w:t>
      </w:r>
      <w:proofErr w:type="gramStart"/>
      <w:r w:rsidRPr="001E2E21">
        <w:rPr>
          <w:rFonts w:eastAsia="SimSun" w:cstheme="minorHAnsi"/>
          <w:bCs/>
          <w:color w:val="000000"/>
        </w:rPr>
        <w:t>functions</w:t>
      </w:r>
      <w:proofErr w:type="gramEnd"/>
      <w:r w:rsidRPr="001E2E21">
        <w:rPr>
          <w:rFonts w:eastAsia="SimSun" w:cstheme="minorHAnsi"/>
          <w:bCs/>
          <w:color w:val="000000"/>
        </w:rPr>
        <w:t xml:space="preserve"> rests upon the preservation of the intellectual freedoms of teaching, expression, research, and debate. The University and UFF affirm that academic freedom is a right protected by this Agreement in addition to a faculty member’s constitutionally protected freedom of expression and is fundamental to the faculty member’s responsibility to seek and to state truth as he/she sees it.</w:t>
      </w:r>
    </w:p>
    <w:p w14:paraId="51143D32" w14:textId="77777777" w:rsidR="001E2E21" w:rsidRPr="001E2E21" w:rsidRDefault="001E2E21" w:rsidP="001E2E21">
      <w:pPr>
        <w:autoSpaceDE w:val="0"/>
        <w:autoSpaceDN w:val="0"/>
        <w:adjustRightInd w:val="0"/>
        <w:spacing w:after="0" w:line="240" w:lineRule="auto"/>
        <w:ind w:left="270"/>
        <w:rPr>
          <w:rFonts w:eastAsia="SimSun" w:cstheme="minorHAnsi"/>
          <w:bCs/>
          <w:color w:val="000000"/>
          <w:u w:val="single"/>
        </w:rPr>
      </w:pPr>
    </w:p>
    <w:p w14:paraId="107C7C70" w14:textId="77777777" w:rsidR="001E2E21" w:rsidRPr="001E2E21" w:rsidRDefault="001E2E21" w:rsidP="001E2E21">
      <w:pPr>
        <w:autoSpaceDE w:val="0"/>
        <w:autoSpaceDN w:val="0"/>
        <w:adjustRightInd w:val="0"/>
        <w:spacing w:line="240" w:lineRule="auto"/>
        <w:ind w:left="270"/>
        <w:rPr>
          <w:rFonts w:eastAsia="SimSun" w:cstheme="minorHAnsi"/>
          <w:b/>
          <w:bCs/>
          <w:color w:val="000000"/>
        </w:rPr>
      </w:pPr>
      <w:r w:rsidRPr="001E2E21">
        <w:rPr>
          <w:rFonts w:eastAsia="SimSun" w:cstheme="minorHAnsi"/>
          <w:bCs/>
          <w:color w:val="000000"/>
          <w:u w:val="single"/>
        </w:rPr>
        <w:t>Important note</w:t>
      </w:r>
      <w:r w:rsidRPr="001E2E21">
        <w:rPr>
          <w:rFonts w:eastAsia="SimSun" w:cstheme="minorHAnsi"/>
          <w:bCs/>
          <w:color w:val="000000"/>
        </w:rPr>
        <w:t>:</w:t>
      </w:r>
      <w:r w:rsidRPr="001E2E21">
        <w:rPr>
          <w:rFonts w:eastAsia="SimSun" w:cstheme="minorHAnsi"/>
          <w:b/>
          <w:bCs/>
          <w:color w:val="000000"/>
        </w:rPr>
        <w:t xml:space="preserve"> </w:t>
      </w:r>
      <w:r w:rsidRPr="001E2E21">
        <w:rPr>
          <w:rFonts w:eastAsia="SimSun" w:cstheme="minorHAnsi"/>
          <w:color w:val="000000"/>
        </w:rPr>
        <w:t>I am committed to the success of each student in this course! If a problem is hindering your</w:t>
      </w:r>
      <w:r w:rsidRPr="001E2E21">
        <w:rPr>
          <w:rFonts w:eastAsia="SimSun" w:cstheme="minorHAnsi"/>
          <w:b/>
          <w:bCs/>
          <w:color w:val="000000"/>
        </w:rPr>
        <w:t xml:space="preserve"> </w:t>
      </w:r>
      <w:r w:rsidRPr="001E2E21">
        <w:rPr>
          <w:rFonts w:eastAsia="SimSun" w:cstheme="minorHAnsi"/>
          <w:color w:val="000000"/>
        </w:rPr>
        <w:t>performance in this course, please contact me immediately. Please do not wait for the end of the</w:t>
      </w:r>
      <w:r w:rsidRPr="001E2E21">
        <w:rPr>
          <w:rFonts w:eastAsia="SimSun" w:cstheme="minorHAnsi"/>
          <w:b/>
          <w:bCs/>
          <w:color w:val="000000"/>
        </w:rPr>
        <w:t xml:space="preserve"> </w:t>
      </w:r>
      <w:r w:rsidRPr="001E2E21">
        <w:rPr>
          <w:rFonts w:eastAsia="SimSun" w:cstheme="minorHAnsi"/>
          <w:color w:val="000000"/>
        </w:rPr>
        <w:t xml:space="preserve">term to have a conversation with me </w:t>
      </w:r>
      <w:r w:rsidRPr="001E2E21">
        <w:rPr>
          <w:rFonts w:eastAsia="SimSun" w:cstheme="minorHAnsi"/>
          <w:color w:val="000000"/>
        </w:rPr>
        <w:sym w:font="Wingdings" w:char="F04A"/>
      </w:r>
    </w:p>
    <w:p w14:paraId="119785F4" w14:textId="304E4767" w:rsidR="009C2945" w:rsidRPr="001E2E21" w:rsidRDefault="009C2945" w:rsidP="001E2E21">
      <w:pPr>
        <w:pStyle w:val="NoSpacing"/>
        <w:ind w:left="270"/>
        <w:rPr>
          <w:rFonts w:cstheme="minorHAnsi"/>
        </w:rPr>
      </w:pPr>
    </w:p>
    <w:p w14:paraId="2BC089DB" w14:textId="6791DB94" w:rsidR="00AD1E64" w:rsidRDefault="00AD1E64" w:rsidP="00A55A5A">
      <w:pPr>
        <w:pStyle w:val="NoSpacing"/>
        <w:rPr>
          <w:rFonts w:cstheme="minorHAnsi"/>
        </w:rPr>
      </w:pPr>
    </w:p>
    <w:p w14:paraId="61A1B446" w14:textId="138DD6C5" w:rsidR="001E2E21" w:rsidRDefault="001E2E21" w:rsidP="00A55A5A">
      <w:pPr>
        <w:pStyle w:val="NoSpacing"/>
        <w:rPr>
          <w:rFonts w:cstheme="minorHAnsi"/>
        </w:rPr>
      </w:pPr>
    </w:p>
    <w:p w14:paraId="43750847" w14:textId="77777777" w:rsidR="001E2E21" w:rsidRDefault="001E2E21" w:rsidP="00A55A5A">
      <w:pPr>
        <w:pStyle w:val="NoSpacing"/>
        <w:rPr>
          <w:rFonts w:cstheme="minorHAnsi"/>
        </w:rPr>
      </w:pPr>
    </w:p>
    <w:p w14:paraId="482A6C23" w14:textId="1D493E5F" w:rsidR="00AD1E64" w:rsidRDefault="00AD1E64" w:rsidP="00A55A5A">
      <w:pPr>
        <w:pStyle w:val="NoSpacing"/>
        <w:rPr>
          <w:rFonts w:cstheme="minorHAnsi"/>
        </w:rPr>
      </w:pPr>
    </w:p>
    <w:p w14:paraId="1DEA8C78" w14:textId="77777777" w:rsidR="00A75634" w:rsidRDefault="00A75634" w:rsidP="00A55A5A">
      <w:pPr>
        <w:pStyle w:val="NoSpacing"/>
        <w:rPr>
          <w:rFonts w:cstheme="minorHAnsi"/>
        </w:rPr>
      </w:pPr>
    </w:p>
    <w:p w14:paraId="2E0ACBDF" w14:textId="6F3C08B8" w:rsidR="00AD1E64" w:rsidRDefault="00AD1E64" w:rsidP="00A55A5A">
      <w:pPr>
        <w:pStyle w:val="NoSpacing"/>
        <w:rPr>
          <w:rFonts w:cstheme="minorHAnsi"/>
        </w:rPr>
      </w:pPr>
    </w:p>
    <w:p w14:paraId="6D276B75" w14:textId="32BC050B" w:rsidR="00AD1E64" w:rsidRDefault="00AD1E64" w:rsidP="00A55A5A">
      <w:pPr>
        <w:pStyle w:val="NoSpacing"/>
        <w:rPr>
          <w:rFonts w:cstheme="minorHAnsi"/>
        </w:rPr>
      </w:pPr>
    </w:p>
    <w:p w14:paraId="721A3CAD" w14:textId="7396B633" w:rsidR="00383D6D" w:rsidRDefault="00383D6D" w:rsidP="00A55A5A">
      <w:pPr>
        <w:pStyle w:val="NoSpacing"/>
        <w:rPr>
          <w:rFonts w:cstheme="minorHAnsi"/>
        </w:rPr>
      </w:pPr>
    </w:p>
    <w:p w14:paraId="77D8BE61" w14:textId="510C992E" w:rsidR="00383D6D" w:rsidRDefault="00383D6D" w:rsidP="00A55A5A">
      <w:pPr>
        <w:pStyle w:val="NoSpacing"/>
        <w:rPr>
          <w:rFonts w:cstheme="minorHAnsi"/>
        </w:rPr>
      </w:pPr>
    </w:p>
    <w:p w14:paraId="6B5D62FC" w14:textId="78AB3F40" w:rsidR="00383D6D" w:rsidRDefault="00383D6D" w:rsidP="00A55A5A">
      <w:pPr>
        <w:pStyle w:val="NoSpacing"/>
        <w:rPr>
          <w:rFonts w:cstheme="minorHAnsi"/>
        </w:rPr>
      </w:pPr>
    </w:p>
    <w:p w14:paraId="5CA6750E" w14:textId="77777777" w:rsidR="00383D6D" w:rsidRDefault="00383D6D" w:rsidP="00A55A5A">
      <w:pPr>
        <w:pStyle w:val="NoSpacing"/>
        <w:rPr>
          <w:rFonts w:cstheme="minorHAnsi"/>
        </w:rPr>
      </w:pPr>
    </w:p>
    <w:p w14:paraId="65B618AB" w14:textId="328D3F42" w:rsidR="006D4087" w:rsidRDefault="006D4087" w:rsidP="00A55A5A">
      <w:pPr>
        <w:pStyle w:val="NoSpacing"/>
        <w:rPr>
          <w:rFonts w:cstheme="minorHAnsi"/>
        </w:rPr>
      </w:pPr>
    </w:p>
    <w:p w14:paraId="6FC0A276" w14:textId="77777777" w:rsidR="00177F06" w:rsidRDefault="00177F06" w:rsidP="00A55A5A">
      <w:pPr>
        <w:pStyle w:val="NoSpacing"/>
        <w:rPr>
          <w:rFonts w:cstheme="minorHAnsi"/>
        </w:rPr>
      </w:pPr>
    </w:p>
    <w:p w14:paraId="20D3F31E" w14:textId="77777777" w:rsidR="00831E99" w:rsidRDefault="00831E99" w:rsidP="00A55A5A">
      <w:pPr>
        <w:pStyle w:val="NoSpacing"/>
        <w:rPr>
          <w:rFonts w:cstheme="minorHAnsi"/>
        </w:rPr>
      </w:pPr>
    </w:p>
    <w:p w14:paraId="069EB6E2" w14:textId="51800685" w:rsidR="009C4146" w:rsidRPr="00881918" w:rsidRDefault="002312E8" w:rsidP="002C669C">
      <w:pPr>
        <w:rPr>
          <w:rFonts w:cstheme="minorHAnsi"/>
          <w:b/>
        </w:rPr>
      </w:pPr>
      <w:bookmarkStart w:id="2" w:name="_Hlk491510674"/>
      <w:r w:rsidRPr="00881918">
        <w:rPr>
          <w:rFonts w:cstheme="minorHAnsi"/>
          <w:b/>
        </w:rPr>
        <w:lastRenderedPageBreak/>
        <w:t>4</w:t>
      </w:r>
      <w:r w:rsidR="002C669C" w:rsidRPr="00881918">
        <w:rPr>
          <w:rFonts w:cstheme="minorHAnsi"/>
          <w:b/>
        </w:rPr>
        <w:t xml:space="preserve">. </w:t>
      </w:r>
      <w:r w:rsidR="00045DEE">
        <w:rPr>
          <w:rFonts w:cstheme="minorHAnsi"/>
          <w:b/>
        </w:rPr>
        <w:t xml:space="preserve">Short </w:t>
      </w:r>
      <w:r w:rsidR="002C669C" w:rsidRPr="00881918">
        <w:rPr>
          <w:rFonts w:cstheme="minorHAnsi"/>
          <w:b/>
        </w:rPr>
        <w:t>Course Outline</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682"/>
        <w:gridCol w:w="4426"/>
        <w:gridCol w:w="2144"/>
      </w:tblGrid>
      <w:tr w:rsidR="006E4595" w:rsidRPr="00881918" w14:paraId="2C81E490" w14:textId="77777777" w:rsidTr="00AD1E64">
        <w:trPr>
          <w:trHeight w:val="424"/>
        </w:trPr>
        <w:tc>
          <w:tcPr>
            <w:tcW w:w="1378" w:type="dxa"/>
            <w:vAlign w:val="center"/>
          </w:tcPr>
          <w:p w14:paraId="0F54BE02" w14:textId="611518AA" w:rsidR="0010741C" w:rsidRPr="000225AC" w:rsidRDefault="0010741C" w:rsidP="00140A6E">
            <w:pPr>
              <w:jc w:val="center"/>
              <w:rPr>
                <w:rFonts w:cstheme="minorHAnsi"/>
                <w:b/>
                <w:bCs/>
              </w:rPr>
            </w:pPr>
            <w:r w:rsidRPr="000225AC">
              <w:rPr>
                <w:rFonts w:cstheme="minorHAnsi"/>
                <w:b/>
                <w:bCs/>
              </w:rPr>
              <w:t>Meeting Date</w:t>
            </w:r>
          </w:p>
        </w:tc>
        <w:tc>
          <w:tcPr>
            <w:tcW w:w="1682" w:type="dxa"/>
          </w:tcPr>
          <w:p w14:paraId="38B3C987" w14:textId="1B4F4555" w:rsidR="0010741C" w:rsidRPr="000225AC" w:rsidRDefault="0010741C" w:rsidP="00140A6E">
            <w:pPr>
              <w:jc w:val="center"/>
              <w:rPr>
                <w:rFonts w:cstheme="minorHAnsi"/>
                <w:b/>
                <w:bCs/>
              </w:rPr>
            </w:pPr>
            <w:r w:rsidRPr="000225AC">
              <w:rPr>
                <w:rFonts w:cstheme="minorHAnsi"/>
                <w:b/>
                <w:bCs/>
              </w:rPr>
              <w:t>Topic</w:t>
            </w:r>
          </w:p>
        </w:tc>
        <w:tc>
          <w:tcPr>
            <w:tcW w:w="4426" w:type="dxa"/>
          </w:tcPr>
          <w:p w14:paraId="17767C3E" w14:textId="26F077B5" w:rsidR="0010741C" w:rsidRPr="000225AC" w:rsidRDefault="0010741C" w:rsidP="00140A6E">
            <w:pPr>
              <w:jc w:val="center"/>
              <w:rPr>
                <w:rFonts w:cstheme="minorHAnsi"/>
                <w:b/>
                <w:bCs/>
              </w:rPr>
            </w:pPr>
            <w:r w:rsidRPr="000225AC">
              <w:rPr>
                <w:rFonts w:cstheme="minorHAnsi"/>
                <w:b/>
                <w:bCs/>
              </w:rPr>
              <w:t>Readings</w:t>
            </w:r>
          </w:p>
        </w:tc>
        <w:tc>
          <w:tcPr>
            <w:tcW w:w="2144" w:type="dxa"/>
          </w:tcPr>
          <w:p w14:paraId="1EBBFA66" w14:textId="33924E93" w:rsidR="0010741C" w:rsidRPr="000225AC" w:rsidRDefault="0010741C" w:rsidP="00140A6E">
            <w:pPr>
              <w:jc w:val="center"/>
              <w:rPr>
                <w:rFonts w:cstheme="minorHAnsi"/>
                <w:b/>
                <w:bCs/>
              </w:rPr>
            </w:pPr>
            <w:r w:rsidRPr="000225AC">
              <w:rPr>
                <w:rFonts w:cstheme="minorHAnsi"/>
                <w:b/>
                <w:bCs/>
              </w:rPr>
              <w:t>Assignment</w:t>
            </w:r>
          </w:p>
        </w:tc>
      </w:tr>
      <w:tr w:rsidR="006E4595" w:rsidRPr="00881918" w14:paraId="6B18B3E9" w14:textId="77777777" w:rsidTr="00AD1E64">
        <w:trPr>
          <w:trHeight w:val="874"/>
        </w:trPr>
        <w:tc>
          <w:tcPr>
            <w:tcW w:w="1378" w:type="dxa"/>
          </w:tcPr>
          <w:p w14:paraId="018FB984" w14:textId="77777777" w:rsidR="0010741C" w:rsidRPr="00E35771" w:rsidRDefault="0010741C" w:rsidP="00A015CC">
            <w:pPr>
              <w:pStyle w:val="NoSpacing"/>
              <w:rPr>
                <w:rFonts w:ascii="Calibri" w:hAnsi="Calibri" w:cs="Calibri"/>
                <w:bCs/>
              </w:rPr>
            </w:pPr>
            <w:r w:rsidRPr="00E35771">
              <w:rPr>
                <w:rFonts w:ascii="Calibri" w:hAnsi="Calibri" w:cs="Calibri"/>
                <w:bCs/>
              </w:rPr>
              <w:t>Meeting 1</w:t>
            </w:r>
          </w:p>
          <w:p w14:paraId="01CC9FE0" w14:textId="73CE09D6" w:rsidR="008E66EC" w:rsidRPr="00E35771" w:rsidRDefault="008E66EC" w:rsidP="00A015CC">
            <w:pPr>
              <w:pStyle w:val="NoSpacing"/>
              <w:rPr>
                <w:rFonts w:ascii="Calibri" w:hAnsi="Calibri" w:cs="Calibri"/>
                <w:bCs/>
              </w:rPr>
            </w:pPr>
            <w:r w:rsidRPr="00E35771">
              <w:rPr>
                <w:rFonts w:ascii="Calibri" w:hAnsi="Calibri" w:cs="Calibri"/>
                <w:bCs/>
              </w:rPr>
              <w:t>Jan 11</w:t>
            </w:r>
            <w:r w:rsidRPr="00E35771">
              <w:rPr>
                <w:rFonts w:ascii="Calibri" w:hAnsi="Calibri" w:cs="Calibri"/>
                <w:bCs/>
                <w:vertAlign w:val="superscript"/>
              </w:rPr>
              <w:t>th</w:t>
            </w:r>
            <w:r w:rsidRPr="00E35771">
              <w:rPr>
                <w:rFonts w:ascii="Calibri" w:hAnsi="Calibri" w:cs="Calibri"/>
                <w:bCs/>
              </w:rPr>
              <w:t xml:space="preserve"> </w:t>
            </w:r>
          </w:p>
        </w:tc>
        <w:tc>
          <w:tcPr>
            <w:tcW w:w="1682" w:type="dxa"/>
          </w:tcPr>
          <w:p w14:paraId="221DFA38" w14:textId="256C048C" w:rsidR="004D6EA8" w:rsidRPr="007712F8" w:rsidRDefault="00BF4ABC" w:rsidP="00BF4ABC">
            <w:pPr>
              <w:rPr>
                <w:rFonts w:cstheme="minorHAnsi"/>
                <w:highlight w:val="yellow"/>
              </w:rPr>
            </w:pPr>
            <w:r>
              <w:rPr>
                <w:rFonts w:ascii="Calibri" w:hAnsi="Calibri" w:cs="Calibri"/>
              </w:rPr>
              <w:t xml:space="preserve">Intro </w:t>
            </w:r>
            <w:r w:rsidR="00093EB8">
              <w:rPr>
                <w:rFonts w:ascii="Calibri" w:hAnsi="Calibri" w:cs="Calibri"/>
              </w:rPr>
              <w:t>to methods in psychology</w:t>
            </w:r>
          </w:p>
        </w:tc>
        <w:tc>
          <w:tcPr>
            <w:tcW w:w="4426" w:type="dxa"/>
          </w:tcPr>
          <w:p w14:paraId="7314EAE7" w14:textId="77777777" w:rsidR="0010741C" w:rsidRPr="00881918" w:rsidRDefault="0010741C" w:rsidP="00A015CC">
            <w:pPr>
              <w:jc w:val="center"/>
              <w:rPr>
                <w:rFonts w:cstheme="minorHAnsi"/>
              </w:rPr>
            </w:pPr>
          </w:p>
        </w:tc>
        <w:tc>
          <w:tcPr>
            <w:tcW w:w="2144" w:type="dxa"/>
          </w:tcPr>
          <w:p w14:paraId="04848616" w14:textId="77777777" w:rsidR="0010741C" w:rsidRPr="00881918" w:rsidRDefault="0010741C" w:rsidP="00BF30C6">
            <w:pPr>
              <w:rPr>
                <w:rFonts w:cstheme="minorHAnsi"/>
              </w:rPr>
            </w:pPr>
          </w:p>
        </w:tc>
      </w:tr>
      <w:tr w:rsidR="006E4595" w:rsidRPr="00881918" w14:paraId="1FB65557" w14:textId="77777777" w:rsidTr="00AD1E64">
        <w:trPr>
          <w:trHeight w:val="736"/>
        </w:trPr>
        <w:tc>
          <w:tcPr>
            <w:tcW w:w="1378" w:type="dxa"/>
          </w:tcPr>
          <w:p w14:paraId="3DBF1633" w14:textId="77777777" w:rsidR="00F663FF" w:rsidRDefault="00F663FF" w:rsidP="00751812">
            <w:pPr>
              <w:pStyle w:val="NoSpacing"/>
              <w:rPr>
                <w:bCs/>
              </w:rPr>
            </w:pPr>
            <w:r>
              <w:rPr>
                <w:bCs/>
              </w:rPr>
              <w:t>Meeting 2</w:t>
            </w:r>
          </w:p>
          <w:p w14:paraId="4A5E2170" w14:textId="09F60233" w:rsidR="00751812" w:rsidRPr="00E35771" w:rsidRDefault="008E66EC" w:rsidP="00751812">
            <w:pPr>
              <w:pStyle w:val="NoSpacing"/>
              <w:rPr>
                <w:bCs/>
              </w:rPr>
            </w:pPr>
            <w:r w:rsidRPr="00E35771">
              <w:rPr>
                <w:bCs/>
              </w:rPr>
              <w:t>Jan 18</w:t>
            </w:r>
            <w:r w:rsidRPr="00E35771">
              <w:rPr>
                <w:bCs/>
                <w:vertAlign w:val="superscript"/>
              </w:rPr>
              <w:t>th</w:t>
            </w:r>
            <w:r w:rsidRPr="00E35771">
              <w:rPr>
                <w:bCs/>
              </w:rPr>
              <w:t xml:space="preserve"> </w:t>
            </w:r>
          </w:p>
          <w:p w14:paraId="13AE19F6" w14:textId="51525B7F" w:rsidR="00751812" w:rsidRPr="00E35771" w:rsidRDefault="00751812" w:rsidP="00207CC7">
            <w:pPr>
              <w:pStyle w:val="NoSpacing"/>
              <w:rPr>
                <w:rFonts w:ascii="Calibri" w:hAnsi="Calibri" w:cs="Calibri"/>
                <w:bCs/>
              </w:rPr>
            </w:pPr>
          </w:p>
        </w:tc>
        <w:tc>
          <w:tcPr>
            <w:tcW w:w="1682" w:type="dxa"/>
          </w:tcPr>
          <w:p w14:paraId="1926AA6B" w14:textId="5970EFE3" w:rsidR="00751812" w:rsidRPr="00881918" w:rsidRDefault="0085447D" w:rsidP="00BF4ABC">
            <w:pPr>
              <w:pStyle w:val="NoSpacing"/>
              <w:rPr>
                <w:rFonts w:ascii="Calibri" w:hAnsi="Calibri" w:cs="Calibri"/>
              </w:rPr>
            </w:pPr>
            <w:r>
              <w:rPr>
                <w:rFonts w:ascii="Calibri" w:hAnsi="Calibri" w:cs="Calibri"/>
              </w:rPr>
              <w:t xml:space="preserve">Intro to cross-cultural </w:t>
            </w:r>
            <w:r w:rsidR="00093EB8">
              <w:rPr>
                <w:rFonts w:ascii="Calibri" w:hAnsi="Calibri" w:cs="Calibri"/>
              </w:rPr>
              <w:t xml:space="preserve">psychology </w:t>
            </w:r>
            <w:r>
              <w:rPr>
                <w:rFonts w:ascii="Calibri" w:hAnsi="Calibri" w:cs="Calibri"/>
              </w:rPr>
              <w:t>methods</w:t>
            </w:r>
          </w:p>
        </w:tc>
        <w:tc>
          <w:tcPr>
            <w:tcW w:w="4426" w:type="dxa"/>
          </w:tcPr>
          <w:p w14:paraId="357165EA" w14:textId="644AE046" w:rsidR="00751812" w:rsidRDefault="00FF7C54" w:rsidP="00A015CC">
            <w:pPr>
              <w:autoSpaceDE w:val="0"/>
              <w:autoSpaceDN w:val="0"/>
              <w:adjustRightInd w:val="0"/>
              <w:spacing w:after="0" w:line="240" w:lineRule="auto"/>
              <w:rPr>
                <w:rFonts w:ascii="Calibri" w:hAnsi="Calibri" w:cs="Calibri"/>
              </w:rPr>
            </w:pPr>
            <w:r>
              <w:rPr>
                <w:rFonts w:ascii="Calibri" w:hAnsi="Calibri" w:cs="Calibri"/>
              </w:rPr>
              <w:t>3</w:t>
            </w:r>
            <w:r w:rsidR="0085447D">
              <w:rPr>
                <w:rFonts w:ascii="Calibri" w:hAnsi="Calibri" w:cs="Calibri"/>
              </w:rPr>
              <w:t xml:space="preserve"> readings</w:t>
            </w:r>
          </w:p>
          <w:p w14:paraId="26127D2E" w14:textId="77777777" w:rsidR="0085447D" w:rsidRDefault="0085447D" w:rsidP="00A015CC">
            <w:pPr>
              <w:autoSpaceDE w:val="0"/>
              <w:autoSpaceDN w:val="0"/>
              <w:adjustRightInd w:val="0"/>
              <w:spacing w:after="0" w:line="240" w:lineRule="auto"/>
              <w:rPr>
                <w:rFonts w:ascii="Calibri" w:hAnsi="Calibri" w:cs="Calibri"/>
              </w:rPr>
            </w:pPr>
          </w:p>
          <w:p w14:paraId="05DFC19A" w14:textId="77777777" w:rsidR="0085447D" w:rsidRDefault="0085447D" w:rsidP="00A015CC">
            <w:pPr>
              <w:autoSpaceDE w:val="0"/>
              <w:autoSpaceDN w:val="0"/>
              <w:adjustRightInd w:val="0"/>
              <w:spacing w:after="0" w:line="240" w:lineRule="auto"/>
              <w:rPr>
                <w:rFonts w:cstheme="minorHAnsi"/>
                <w:bCs/>
              </w:rPr>
            </w:pPr>
            <w:r w:rsidRPr="0085447D">
              <w:rPr>
                <w:rFonts w:cstheme="minorHAnsi"/>
                <w:bCs/>
              </w:rPr>
              <w:t xml:space="preserve">Chapter 1, Matsumoto &amp; Van De </w:t>
            </w:r>
            <w:proofErr w:type="spellStart"/>
            <w:r w:rsidRPr="0085447D">
              <w:rPr>
                <w:rFonts w:cstheme="minorHAnsi"/>
                <w:bCs/>
              </w:rPr>
              <w:t>Vijver</w:t>
            </w:r>
            <w:proofErr w:type="spellEnd"/>
            <w:r w:rsidRPr="0085447D">
              <w:rPr>
                <w:rFonts w:cstheme="minorHAnsi"/>
                <w:bCs/>
              </w:rPr>
              <w:t xml:space="preserve"> (2011)</w:t>
            </w:r>
          </w:p>
          <w:p w14:paraId="2806BE16" w14:textId="77777777" w:rsidR="0085447D" w:rsidRDefault="0085447D" w:rsidP="00A015CC">
            <w:pPr>
              <w:autoSpaceDE w:val="0"/>
              <w:autoSpaceDN w:val="0"/>
              <w:adjustRightInd w:val="0"/>
              <w:spacing w:after="0" w:line="240" w:lineRule="auto"/>
              <w:rPr>
                <w:rFonts w:cstheme="minorHAnsi"/>
                <w:bCs/>
              </w:rPr>
            </w:pPr>
            <w:r>
              <w:rPr>
                <w:rFonts w:cstheme="minorHAnsi"/>
                <w:bCs/>
              </w:rPr>
              <w:t xml:space="preserve">Chapter 4, </w:t>
            </w:r>
            <w:r w:rsidRPr="0085447D">
              <w:rPr>
                <w:rFonts w:cstheme="minorHAnsi"/>
                <w:bCs/>
              </w:rPr>
              <w:t xml:space="preserve">Matsumoto &amp; Van De </w:t>
            </w:r>
            <w:proofErr w:type="spellStart"/>
            <w:r w:rsidRPr="0085447D">
              <w:rPr>
                <w:rFonts w:cstheme="minorHAnsi"/>
                <w:bCs/>
              </w:rPr>
              <w:t>Vijver</w:t>
            </w:r>
            <w:proofErr w:type="spellEnd"/>
            <w:r w:rsidRPr="0085447D">
              <w:rPr>
                <w:rFonts w:cstheme="minorHAnsi"/>
                <w:bCs/>
              </w:rPr>
              <w:t xml:space="preserve"> (2011)</w:t>
            </w:r>
          </w:p>
          <w:p w14:paraId="7D3C3184" w14:textId="77777777" w:rsidR="0085447D" w:rsidRDefault="0085447D" w:rsidP="00A015CC">
            <w:pPr>
              <w:autoSpaceDE w:val="0"/>
              <w:autoSpaceDN w:val="0"/>
              <w:adjustRightInd w:val="0"/>
              <w:spacing w:after="0" w:line="240" w:lineRule="auto"/>
              <w:rPr>
                <w:rFonts w:cstheme="minorHAnsi"/>
                <w:bCs/>
              </w:rPr>
            </w:pPr>
          </w:p>
          <w:p w14:paraId="38A83B83" w14:textId="3653757F" w:rsidR="001349BB" w:rsidRDefault="00585BEB" w:rsidP="00A015CC">
            <w:pPr>
              <w:autoSpaceDE w:val="0"/>
              <w:autoSpaceDN w:val="0"/>
              <w:adjustRightInd w:val="0"/>
              <w:spacing w:after="0" w:line="240" w:lineRule="auto"/>
              <w:rPr>
                <w:rFonts w:ascii="Calibri" w:hAnsi="Calibri" w:cs="Calibri"/>
                <w:bCs/>
                <w:i/>
              </w:rPr>
            </w:pPr>
            <w:r>
              <w:rPr>
                <w:rFonts w:cstheme="minorHAnsi"/>
                <w:bCs/>
              </w:rPr>
              <w:t>Cohen (2019)</w:t>
            </w:r>
            <w:r w:rsidR="00361490">
              <w:rPr>
                <w:rFonts w:cstheme="minorHAnsi"/>
                <w:bCs/>
              </w:rPr>
              <w:t xml:space="preserve"> </w:t>
            </w:r>
            <w:r w:rsidR="0085447D" w:rsidRPr="000225AC">
              <w:rPr>
                <w:rFonts w:ascii="Calibri" w:hAnsi="Calibri" w:cs="Calibri"/>
                <w:bCs/>
              </w:rPr>
              <w:t>*</w:t>
            </w:r>
            <w:r w:rsidR="0085447D" w:rsidRPr="000225AC">
              <w:rPr>
                <w:rFonts w:ascii="Calibri" w:hAnsi="Calibri" w:cs="Calibri"/>
                <w:bCs/>
                <w:i/>
              </w:rPr>
              <w:t>in additional readings folder</w:t>
            </w:r>
          </w:p>
          <w:p w14:paraId="7B647940" w14:textId="3404D691" w:rsidR="00585BEB" w:rsidRPr="00585BEB" w:rsidRDefault="00585BEB" w:rsidP="00A015CC">
            <w:pPr>
              <w:autoSpaceDE w:val="0"/>
              <w:autoSpaceDN w:val="0"/>
              <w:adjustRightInd w:val="0"/>
              <w:spacing w:after="0" w:line="240" w:lineRule="auto"/>
              <w:rPr>
                <w:rFonts w:ascii="Calibri" w:hAnsi="Calibri" w:cs="Calibri"/>
                <w:bCs/>
                <w:i/>
              </w:rPr>
            </w:pPr>
          </w:p>
        </w:tc>
        <w:tc>
          <w:tcPr>
            <w:tcW w:w="2144" w:type="dxa"/>
          </w:tcPr>
          <w:p w14:paraId="588C76CC" w14:textId="7C7AFF77" w:rsidR="00751812" w:rsidRPr="00881918" w:rsidRDefault="00751812" w:rsidP="00BF4ABC">
            <w:pPr>
              <w:autoSpaceDE w:val="0"/>
              <w:autoSpaceDN w:val="0"/>
              <w:adjustRightInd w:val="0"/>
              <w:spacing w:after="0" w:line="240" w:lineRule="auto"/>
              <w:rPr>
                <w:rFonts w:cstheme="minorHAnsi"/>
              </w:rPr>
            </w:pPr>
          </w:p>
        </w:tc>
      </w:tr>
      <w:tr w:rsidR="008E66EC" w:rsidRPr="00881918" w14:paraId="33DE0F58" w14:textId="77777777" w:rsidTr="00AD1E64">
        <w:trPr>
          <w:trHeight w:val="736"/>
        </w:trPr>
        <w:tc>
          <w:tcPr>
            <w:tcW w:w="1378" w:type="dxa"/>
          </w:tcPr>
          <w:p w14:paraId="2BFFED21" w14:textId="542BB300" w:rsidR="008E66EC" w:rsidRPr="00E35771" w:rsidRDefault="008E66EC" w:rsidP="008E66EC">
            <w:pPr>
              <w:pStyle w:val="NoSpacing"/>
              <w:rPr>
                <w:rFonts w:ascii="Calibri" w:hAnsi="Calibri" w:cs="Calibri"/>
                <w:bCs/>
              </w:rPr>
            </w:pPr>
            <w:r w:rsidRPr="00E35771">
              <w:rPr>
                <w:rFonts w:ascii="Calibri" w:hAnsi="Calibri" w:cs="Calibri"/>
                <w:bCs/>
              </w:rPr>
              <w:t xml:space="preserve">Meeting </w:t>
            </w:r>
            <w:r w:rsidR="0085447D">
              <w:rPr>
                <w:rFonts w:ascii="Calibri" w:hAnsi="Calibri" w:cs="Calibri"/>
                <w:bCs/>
              </w:rPr>
              <w:t>3</w:t>
            </w:r>
          </w:p>
          <w:p w14:paraId="22641E8A" w14:textId="77777777" w:rsidR="008E66EC" w:rsidRPr="00E35771" w:rsidRDefault="008E66EC" w:rsidP="008E66EC">
            <w:pPr>
              <w:pStyle w:val="NoSpacing"/>
              <w:rPr>
                <w:bCs/>
              </w:rPr>
            </w:pPr>
            <w:r w:rsidRPr="00E35771">
              <w:rPr>
                <w:bCs/>
              </w:rPr>
              <w:t>Jan 25</w:t>
            </w:r>
            <w:r w:rsidRPr="00E35771">
              <w:rPr>
                <w:bCs/>
                <w:vertAlign w:val="superscript"/>
              </w:rPr>
              <w:t>th</w:t>
            </w:r>
            <w:r w:rsidRPr="00E35771">
              <w:rPr>
                <w:bCs/>
              </w:rPr>
              <w:t xml:space="preserve"> </w:t>
            </w:r>
          </w:p>
          <w:p w14:paraId="7C9D2CA8" w14:textId="18F5A268" w:rsidR="008E66EC" w:rsidRPr="00E35771" w:rsidRDefault="008E66EC" w:rsidP="00F663FF">
            <w:pPr>
              <w:pStyle w:val="NoSpacing"/>
              <w:rPr>
                <w:bCs/>
              </w:rPr>
            </w:pPr>
          </w:p>
        </w:tc>
        <w:tc>
          <w:tcPr>
            <w:tcW w:w="1682" w:type="dxa"/>
          </w:tcPr>
          <w:p w14:paraId="34C71E12" w14:textId="1438DFBC" w:rsidR="008E66EC" w:rsidRDefault="008E66EC" w:rsidP="008E66EC">
            <w:pPr>
              <w:pStyle w:val="NoSpacing"/>
              <w:rPr>
                <w:rFonts w:ascii="Calibri" w:hAnsi="Calibri" w:cs="Calibri"/>
              </w:rPr>
            </w:pPr>
            <w:r w:rsidRPr="00881918">
              <w:rPr>
                <w:rFonts w:ascii="Calibri" w:hAnsi="Calibri" w:cs="Calibri"/>
              </w:rPr>
              <w:t>Validity</w:t>
            </w:r>
            <w:r>
              <w:rPr>
                <w:rFonts w:ascii="Calibri" w:hAnsi="Calibri" w:cs="Calibri"/>
              </w:rPr>
              <w:t xml:space="preserve"> and Reliability</w:t>
            </w:r>
          </w:p>
        </w:tc>
        <w:tc>
          <w:tcPr>
            <w:tcW w:w="4426" w:type="dxa"/>
          </w:tcPr>
          <w:p w14:paraId="64EBF37B" w14:textId="77777777" w:rsidR="008E66EC" w:rsidRPr="000225AC" w:rsidRDefault="008E66EC" w:rsidP="008E66EC">
            <w:pPr>
              <w:autoSpaceDE w:val="0"/>
              <w:autoSpaceDN w:val="0"/>
              <w:adjustRightInd w:val="0"/>
              <w:spacing w:after="0" w:line="240" w:lineRule="auto"/>
              <w:rPr>
                <w:rFonts w:cstheme="minorHAnsi"/>
                <w:bCs/>
              </w:rPr>
            </w:pPr>
            <w:r w:rsidRPr="000225AC">
              <w:rPr>
                <w:rFonts w:cstheme="minorHAnsi"/>
                <w:bCs/>
              </w:rPr>
              <w:t>4 readings</w:t>
            </w:r>
          </w:p>
          <w:p w14:paraId="4AE89AC3" w14:textId="77777777" w:rsidR="008E66EC" w:rsidRPr="000225AC" w:rsidRDefault="008E66EC" w:rsidP="008E66EC">
            <w:pPr>
              <w:autoSpaceDE w:val="0"/>
              <w:autoSpaceDN w:val="0"/>
              <w:adjustRightInd w:val="0"/>
              <w:spacing w:after="0" w:line="240" w:lineRule="auto"/>
              <w:rPr>
                <w:rFonts w:cstheme="minorHAnsi"/>
                <w:bCs/>
              </w:rPr>
            </w:pPr>
          </w:p>
          <w:p w14:paraId="588605F4" w14:textId="77777777" w:rsidR="008E66EC" w:rsidRPr="000225AC" w:rsidRDefault="008E66EC" w:rsidP="008E66EC">
            <w:pPr>
              <w:autoSpaceDE w:val="0"/>
              <w:autoSpaceDN w:val="0"/>
              <w:adjustRightInd w:val="0"/>
              <w:spacing w:after="0" w:line="240" w:lineRule="auto"/>
              <w:rPr>
                <w:rFonts w:cstheme="minorHAnsi"/>
                <w:bCs/>
              </w:rPr>
            </w:pPr>
            <w:r w:rsidRPr="000225AC">
              <w:rPr>
                <w:rFonts w:cstheme="minorHAnsi"/>
                <w:bCs/>
              </w:rPr>
              <w:t xml:space="preserve">Chapter 2, </w:t>
            </w:r>
            <w:proofErr w:type="spellStart"/>
            <w:r w:rsidRPr="000225AC">
              <w:rPr>
                <w:rFonts w:cstheme="minorHAnsi"/>
                <w:bCs/>
              </w:rPr>
              <w:t>Shadish</w:t>
            </w:r>
            <w:proofErr w:type="spellEnd"/>
            <w:r w:rsidRPr="000225AC">
              <w:rPr>
                <w:rFonts w:cstheme="minorHAnsi"/>
                <w:bCs/>
              </w:rPr>
              <w:t>, Cook, &amp; Campbell (2002)</w:t>
            </w:r>
          </w:p>
          <w:p w14:paraId="289F36B0" w14:textId="77777777" w:rsidR="008E66EC" w:rsidRPr="000225AC" w:rsidRDefault="008E66EC" w:rsidP="008E66EC">
            <w:pPr>
              <w:autoSpaceDE w:val="0"/>
              <w:autoSpaceDN w:val="0"/>
              <w:adjustRightInd w:val="0"/>
              <w:spacing w:after="0" w:line="240" w:lineRule="auto"/>
              <w:rPr>
                <w:rFonts w:cstheme="minorHAnsi"/>
                <w:bCs/>
              </w:rPr>
            </w:pPr>
            <w:r w:rsidRPr="000225AC">
              <w:rPr>
                <w:rFonts w:cstheme="minorHAnsi"/>
                <w:bCs/>
              </w:rPr>
              <w:t xml:space="preserve">Chapter 3, </w:t>
            </w:r>
            <w:proofErr w:type="spellStart"/>
            <w:r w:rsidRPr="000225AC">
              <w:rPr>
                <w:rFonts w:cstheme="minorHAnsi"/>
                <w:bCs/>
              </w:rPr>
              <w:t>Shadish</w:t>
            </w:r>
            <w:proofErr w:type="spellEnd"/>
            <w:r w:rsidRPr="000225AC">
              <w:rPr>
                <w:rFonts w:cstheme="minorHAnsi"/>
                <w:bCs/>
              </w:rPr>
              <w:t>, Cook, &amp; Campbell (2002)</w:t>
            </w:r>
          </w:p>
          <w:p w14:paraId="7F01B7A1" w14:textId="77777777" w:rsidR="008E66EC" w:rsidRPr="000225AC" w:rsidRDefault="008E66EC" w:rsidP="008E66EC">
            <w:pPr>
              <w:autoSpaceDE w:val="0"/>
              <w:autoSpaceDN w:val="0"/>
              <w:adjustRightInd w:val="0"/>
              <w:spacing w:after="0" w:line="240" w:lineRule="auto"/>
              <w:rPr>
                <w:rFonts w:cstheme="minorHAnsi"/>
                <w:bCs/>
              </w:rPr>
            </w:pPr>
          </w:p>
          <w:p w14:paraId="7FEE9671" w14:textId="4F78B0BC" w:rsidR="008E66EC" w:rsidRPr="000225AC" w:rsidRDefault="008E66EC" w:rsidP="008E66EC">
            <w:pPr>
              <w:autoSpaceDE w:val="0"/>
              <w:autoSpaceDN w:val="0"/>
              <w:adjustRightInd w:val="0"/>
              <w:spacing w:after="0" w:line="240" w:lineRule="auto"/>
              <w:rPr>
                <w:bCs/>
              </w:rPr>
            </w:pPr>
            <w:proofErr w:type="spellStart"/>
            <w:r w:rsidRPr="000225AC">
              <w:rPr>
                <w:bCs/>
              </w:rPr>
              <w:t>Morera</w:t>
            </w:r>
            <w:proofErr w:type="spellEnd"/>
            <w:r w:rsidRPr="000225AC">
              <w:rPr>
                <w:bCs/>
              </w:rPr>
              <w:t xml:space="preserve"> &amp; Stokes (2016) and </w:t>
            </w:r>
            <w:r w:rsidR="007F68BC">
              <w:t xml:space="preserve">John &amp; Benet-Martínez (2014) </w:t>
            </w:r>
            <w:r w:rsidRPr="000225AC">
              <w:rPr>
                <w:rFonts w:ascii="Calibri" w:hAnsi="Calibri" w:cs="Calibri"/>
                <w:bCs/>
              </w:rPr>
              <w:t>*</w:t>
            </w:r>
            <w:r w:rsidRPr="000225AC">
              <w:rPr>
                <w:rFonts w:ascii="Calibri" w:hAnsi="Calibri" w:cs="Calibri"/>
                <w:bCs/>
                <w:i/>
              </w:rPr>
              <w:t>in additional readings folder</w:t>
            </w:r>
          </w:p>
          <w:p w14:paraId="55D967E3" w14:textId="77777777" w:rsidR="008E66EC" w:rsidRPr="000225AC" w:rsidRDefault="008E66EC" w:rsidP="008E66EC">
            <w:pPr>
              <w:autoSpaceDE w:val="0"/>
              <w:autoSpaceDN w:val="0"/>
              <w:adjustRightInd w:val="0"/>
              <w:spacing w:after="0" w:line="240" w:lineRule="auto"/>
              <w:rPr>
                <w:rFonts w:ascii="Calibri" w:hAnsi="Calibri" w:cs="Calibri"/>
                <w:bCs/>
              </w:rPr>
            </w:pPr>
          </w:p>
        </w:tc>
        <w:tc>
          <w:tcPr>
            <w:tcW w:w="2144" w:type="dxa"/>
          </w:tcPr>
          <w:p w14:paraId="10735705" w14:textId="2A1D5188" w:rsidR="008E66EC" w:rsidRDefault="008E66EC" w:rsidP="008E66EC">
            <w:pPr>
              <w:autoSpaceDE w:val="0"/>
              <w:autoSpaceDN w:val="0"/>
              <w:adjustRightInd w:val="0"/>
              <w:spacing w:after="0" w:line="240" w:lineRule="auto"/>
              <w:rPr>
                <w:rFonts w:ascii="Calibri" w:hAnsi="Calibri" w:cs="Calibri"/>
              </w:rPr>
            </w:pPr>
            <w:r>
              <w:rPr>
                <w:rFonts w:cstheme="minorHAnsi"/>
              </w:rPr>
              <w:t>Weekly application 1</w:t>
            </w:r>
            <w:r w:rsidR="00AE51B5">
              <w:rPr>
                <w:rFonts w:cstheme="minorHAnsi"/>
              </w:rPr>
              <w:t xml:space="preserve"> due Friday Jan 22 at midnight</w:t>
            </w:r>
          </w:p>
        </w:tc>
      </w:tr>
      <w:tr w:rsidR="006E4595" w:rsidRPr="00881918" w14:paraId="41D9B4E0" w14:textId="77777777" w:rsidTr="00AD1E64">
        <w:trPr>
          <w:trHeight w:val="1704"/>
        </w:trPr>
        <w:tc>
          <w:tcPr>
            <w:tcW w:w="1378" w:type="dxa"/>
          </w:tcPr>
          <w:p w14:paraId="22270494" w14:textId="3DC686CE" w:rsidR="00751812" w:rsidRPr="00E35771" w:rsidRDefault="00751812" w:rsidP="00751812">
            <w:pPr>
              <w:pStyle w:val="NoSpacing"/>
              <w:rPr>
                <w:rFonts w:ascii="Calibri" w:hAnsi="Calibri" w:cs="Calibri"/>
                <w:bCs/>
              </w:rPr>
            </w:pPr>
            <w:r w:rsidRPr="00E35771">
              <w:rPr>
                <w:rFonts w:ascii="Calibri" w:hAnsi="Calibri" w:cs="Calibri"/>
                <w:bCs/>
              </w:rPr>
              <w:t xml:space="preserve">Meeting </w:t>
            </w:r>
            <w:r w:rsidR="0085447D">
              <w:rPr>
                <w:rFonts w:ascii="Calibri" w:hAnsi="Calibri" w:cs="Calibri"/>
                <w:bCs/>
              </w:rPr>
              <w:t>4</w:t>
            </w:r>
          </w:p>
          <w:p w14:paraId="6D6442BA" w14:textId="3965E695" w:rsidR="008E66EC" w:rsidRPr="00E35771" w:rsidRDefault="008E66EC" w:rsidP="00751812">
            <w:pPr>
              <w:pStyle w:val="NoSpacing"/>
              <w:rPr>
                <w:rFonts w:ascii="Calibri" w:hAnsi="Calibri" w:cs="Calibri"/>
                <w:bCs/>
              </w:rPr>
            </w:pPr>
            <w:r w:rsidRPr="00E35771">
              <w:rPr>
                <w:rFonts w:ascii="Calibri" w:hAnsi="Calibri" w:cs="Calibri"/>
                <w:bCs/>
              </w:rPr>
              <w:t>Feb 1</w:t>
            </w:r>
            <w:r w:rsidRPr="00E35771">
              <w:rPr>
                <w:rFonts w:ascii="Calibri" w:hAnsi="Calibri" w:cs="Calibri"/>
                <w:bCs/>
                <w:vertAlign w:val="superscript"/>
              </w:rPr>
              <w:t>st</w:t>
            </w:r>
            <w:r w:rsidRPr="00E35771">
              <w:rPr>
                <w:rFonts w:ascii="Calibri" w:hAnsi="Calibri" w:cs="Calibri"/>
                <w:bCs/>
              </w:rPr>
              <w:t xml:space="preserve"> </w:t>
            </w:r>
          </w:p>
          <w:p w14:paraId="25241099" w14:textId="57FCD2BC" w:rsidR="00F336A8" w:rsidRPr="00E35771" w:rsidRDefault="00F336A8" w:rsidP="00F663FF">
            <w:pPr>
              <w:pStyle w:val="NoSpacing"/>
              <w:rPr>
                <w:rFonts w:ascii="Calibri" w:hAnsi="Calibri" w:cs="Calibri"/>
                <w:bCs/>
              </w:rPr>
            </w:pPr>
          </w:p>
        </w:tc>
        <w:tc>
          <w:tcPr>
            <w:tcW w:w="1682" w:type="dxa"/>
          </w:tcPr>
          <w:p w14:paraId="522AA4E2" w14:textId="4F6E18F7" w:rsidR="00A051E2" w:rsidRDefault="00A051E2" w:rsidP="00A015CC">
            <w:pPr>
              <w:pStyle w:val="NoSpacing"/>
              <w:rPr>
                <w:rFonts w:ascii="Calibri" w:hAnsi="Calibri" w:cs="Calibri"/>
              </w:rPr>
            </w:pPr>
            <w:r>
              <w:rPr>
                <w:rFonts w:ascii="Calibri" w:hAnsi="Calibri" w:cs="Calibri"/>
              </w:rPr>
              <w:t>Correlational</w:t>
            </w:r>
            <w:r w:rsidR="00D44F02">
              <w:rPr>
                <w:rFonts w:ascii="Calibri" w:hAnsi="Calibri" w:cs="Calibri"/>
              </w:rPr>
              <w:t>, survey, and internet</w:t>
            </w:r>
            <w:r>
              <w:rPr>
                <w:rFonts w:ascii="Calibri" w:hAnsi="Calibri" w:cs="Calibri"/>
              </w:rPr>
              <w:t xml:space="preserve"> research </w:t>
            </w:r>
          </w:p>
          <w:p w14:paraId="1CC01F7A" w14:textId="77777777" w:rsidR="007712F8" w:rsidRDefault="007712F8" w:rsidP="00A015CC">
            <w:pPr>
              <w:pStyle w:val="NoSpacing"/>
              <w:rPr>
                <w:rFonts w:ascii="Calibri" w:hAnsi="Calibri" w:cs="Calibri"/>
              </w:rPr>
            </w:pPr>
          </w:p>
          <w:p w14:paraId="739D758D" w14:textId="2ECCF6F8" w:rsidR="00F336A8" w:rsidRPr="00881918" w:rsidRDefault="00F336A8" w:rsidP="00D44F02">
            <w:pPr>
              <w:pStyle w:val="NoSpacing"/>
              <w:rPr>
                <w:rFonts w:ascii="Calibri" w:hAnsi="Calibri" w:cs="Calibri"/>
              </w:rPr>
            </w:pPr>
          </w:p>
        </w:tc>
        <w:tc>
          <w:tcPr>
            <w:tcW w:w="4426" w:type="dxa"/>
          </w:tcPr>
          <w:p w14:paraId="053D76B6" w14:textId="77777777" w:rsidR="00BF30C6" w:rsidRPr="000225AC" w:rsidRDefault="00BF30C6" w:rsidP="00A051E2">
            <w:pPr>
              <w:autoSpaceDE w:val="0"/>
              <w:autoSpaceDN w:val="0"/>
              <w:adjustRightInd w:val="0"/>
              <w:spacing w:after="0" w:line="240" w:lineRule="auto"/>
              <w:rPr>
                <w:rFonts w:cstheme="minorHAnsi"/>
                <w:bCs/>
              </w:rPr>
            </w:pPr>
            <w:r w:rsidRPr="000225AC">
              <w:rPr>
                <w:rFonts w:cstheme="minorHAnsi"/>
                <w:bCs/>
              </w:rPr>
              <w:t>3 readings</w:t>
            </w:r>
          </w:p>
          <w:p w14:paraId="6BE006F0" w14:textId="3F56BE96" w:rsidR="00476E1B" w:rsidRPr="000225AC" w:rsidRDefault="00476E1B" w:rsidP="00A051E2">
            <w:pPr>
              <w:autoSpaceDE w:val="0"/>
              <w:autoSpaceDN w:val="0"/>
              <w:adjustRightInd w:val="0"/>
              <w:spacing w:after="0" w:line="240" w:lineRule="auto"/>
              <w:rPr>
                <w:rFonts w:ascii="Calibri" w:hAnsi="Calibri" w:cs="Calibri"/>
                <w:bCs/>
                <w:i/>
              </w:rPr>
            </w:pPr>
          </w:p>
          <w:p w14:paraId="1D2E2528" w14:textId="63F560CB" w:rsidR="00D27CDD" w:rsidRDefault="00993375" w:rsidP="00A051E2">
            <w:pPr>
              <w:autoSpaceDE w:val="0"/>
              <w:autoSpaceDN w:val="0"/>
              <w:adjustRightInd w:val="0"/>
              <w:spacing w:after="0" w:line="240" w:lineRule="auto"/>
              <w:rPr>
                <w:rFonts w:ascii="Calibri" w:hAnsi="Calibri" w:cs="Calibri"/>
                <w:bCs/>
              </w:rPr>
            </w:pPr>
            <w:r>
              <w:rPr>
                <w:rFonts w:ascii="Calibri" w:hAnsi="Calibri" w:cs="Calibri"/>
                <w:bCs/>
              </w:rPr>
              <w:t>Chapter 5</w:t>
            </w:r>
            <w:r>
              <w:rPr>
                <w:rFonts w:cstheme="minorHAnsi"/>
                <w:bCs/>
              </w:rPr>
              <w:t xml:space="preserve">, </w:t>
            </w:r>
            <w:r w:rsidRPr="0085447D">
              <w:rPr>
                <w:rFonts w:cstheme="minorHAnsi"/>
                <w:bCs/>
              </w:rPr>
              <w:t xml:space="preserve">Matsumoto &amp; Van De </w:t>
            </w:r>
            <w:proofErr w:type="spellStart"/>
            <w:r w:rsidRPr="0085447D">
              <w:rPr>
                <w:rFonts w:cstheme="minorHAnsi"/>
                <w:bCs/>
              </w:rPr>
              <w:t>Vijver</w:t>
            </w:r>
            <w:proofErr w:type="spellEnd"/>
            <w:r w:rsidRPr="0085447D">
              <w:rPr>
                <w:rFonts w:cstheme="minorHAnsi"/>
                <w:bCs/>
              </w:rPr>
              <w:t xml:space="preserve"> (2011)</w:t>
            </w:r>
          </w:p>
          <w:p w14:paraId="7F209F73" w14:textId="2A345692" w:rsidR="00993375" w:rsidRDefault="00993375" w:rsidP="00A051E2">
            <w:pPr>
              <w:autoSpaceDE w:val="0"/>
              <w:autoSpaceDN w:val="0"/>
              <w:adjustRightInd w:val="0"/>
              <w:spacing w:after="0" w:line="240" w:lineRule="auto"/>
              <w:rPr>
                <w:rFonts w:cstheme="minorHAnsi"/>
                <w:bCs/>
              </w:rPr>
            </w:pPr>
            <w:r>
              <w:rPr>
                <w:rFonts w:ascii="Calibri" w:hAnsi="Calibri" w:cs="Calibri"/>
                <w:bCs/>
              </w:rPr>
              <w:t>Chapter 6</w:t>
            </w:r>
            <w:r>
              <w:rPr>
                <w:rFonts w:cstheme="minorHAnsi"/>
                <w:bCs/>
              </w:rPr>
              <w:t xml:space="preserve">, </w:t>
            </w:r>
            <w:r w:rsidRPr="0085447D">
              <w:rPr>
                <w:rFonts w:cstheme="minorHAnsi"/>
                <w:bCs/>
              </w:rPr>
              <w:t xml:space="preserve">Matsumoto &amp; Van De </w:t>
            </w:r>
            <w:proofErr w:type="spellStart"/>
            <w:r w:rsidRPr="0085447D">
              <w:rPr>
                <w:rFonts w:cstheme="minorHAnsi"/>
                <w:bCs/>
              </w:rPr>
              <w:t>Vijver</w:t>
            </w:r>
            <w:proofErr w:type="spellEnd"/>
            <w:r w:rsidRPr="0085447D">
              <w:rPr>
                <w:rFonts w:cstheme="minorHAnsi"/>
                <w:bCs/>
              </w:rPr>
              <w:t xml:space="preserve"> (2011)</w:t>
            </w:r>
          </w:p>
          <w:p w14:paraId="34E9E612" w14:textId="77777777" w:rsidR="00993375" w:rsidRPr="000225AC" w:rsidRDefault="00993375" w:rsidP="00A051E2">
            <w:pPr>
              <w:autoSpaceDE w:val="0"/>
              <w:autoSpaceDN w:val="0"/>
              <w:adjustRightInd w:val="0"/>
              <w:spacing w:after="0" w:line="240" w:lineRule="auto"/>
              <w:rPr>
                <w:rFonts w:ascii="Calibri" w:hAnsi="Calibri" w:cs="Calibri"/>
                <w:bCs/>
              </w:rPr>
            </w:pPr>
          </w:p>
          <w:p w14:paraId="5379B7BE" w14:textId="4BD4E591" w:rsidR="00476E1B" w:rsidRPr="000225AC" w:rsidRDefault="00476E1B" w:rsidP="00A051E2">
            <w:pPr>
              <w:autoSpaceDE w:val="0"/>
              <w:autoSpaceDN w:val="0"/>
              <w:adjustRightInd w:val="0"/>
              <w:spacing w:after="0" w:line="240" w:lineRule="auto"/>
              <w:rPr>
                <w:rFonts w:ascii="Calibri" w:hAnsi="Calibri" w:cs="Calibri"/>
                <w:bCs/>
              </w:rPr>
            </w:pPr>
            <w:proofErr w:type="spellStart"/>
            <w:r w:rsidRPr="000225AC">
              <w:rPr>
                <w:rFonts w:ascii="Calibri" w:hAnsi="Calibri" w:cs="Calibri"/>
                <w:bCs/>
              </w:rPr>
              <w:t>Privitera</w:t>
            </w:r>
            <w:proofErr w:type="spellEnd"/>
            <w:r w:rsidRPr="000225AC">
              <w:rPr>
                <w:rFonts w:ascii="Calibri" w:hAnsi="Calibri" w:cs="Calibri"/>
                <w:bCs/>
              </w:rPr>
              <w:t xml:space="preserve"> (2017) </w:t>
            </w:r>
            <w:r w:rsidR="007F68BC">
              <w:rPr>
                <w:rFonts w:ascii="Calibri" w:hAnsi="Calibri" w:cs="Calibri"/>
                <w:bCs/>
              </w:rPr>
              <w:t>and</w:t>
            </w:r>
            <w:r w:rsidR="00165EB2">
              <w:rPr>
                <w:rFonts w:ascii="Calibri" w:hAnsi="Calibri" w:cs="Calibri"/>
                <w:bCs/>
              </w:rPr>
              <w:t xml:space="preserve"> </w:t>
            </w:r>
            <w:proofErr w:type="spellStart"/>
            <w:r w:rsidR="00165EB2">
              <w:rPr>
                <w:rFonts w:ascii="Calibri" w:hAnsi="Calibri" w:cs="Calibri"/>
                <w:bCs/>
              </w:rPr>
              <w:t>Ruvalcaba</w:t>
            </w:r>
            <w:proofErr w:type="spellEnd"/>
            <w:r w:rsidR="00165EB2">
              <w:rPr>
                <w:rFonts w:ascii="Calibri" w:hAnsi="Calibri" w:cs="Calibri"/>
                <w:bCs/>
              </w:rPr>
              <w:t xml:space="preserve"> &amp; Eaton (2019)</w:t>
            </w:r>
            <w:r w:rsidR="00361490">
              <w:rPr>
                <w:rFonts w:ascii="Calibri" w:hAnsi="Calibri" w:cs="Calibri"/>
                <w:bCs/>
              </w:rPr>
              <w:t xml:space="preserve"> </w:t>
            </w:r>
            <w:r w:rsidRPr="000225AC">
              <w:rPr>
                <w:rFonts w:ascii="Calibri" w:hAnsi="Calibri" w:cs="Calibri"/>
                <w:bCs/>
              </w:rPr>
              <w:t>*</w:t>
            </w:r>
            <w:r w:rsidRPr="000225AC">
              <w:rPr>
                <w:rFonts w:ascii="Calibri" w:hAnsi="Calibri" w:cs="Calibri"/>
                <w:bCs/>
                <w:i/>
              </w:rPr>
              <w:t>in additional readings folder</w:t>
            </w:r>
          </w:p>
          <w:p w14:paraId="7AB3965C" w14:textId="62F69FB9" w:rsidR="00F336A8" w:rsidRPr="000225AC" w:rsidRDefault="00F336A8" w:rsidP="00D27CDD">
            <w:pPr>
              <w:pStyle w:val="NoSpacing"/>
              <w:rPr>
                <w:rFonts w:cstheme="minorHAnsi"/>
                <w:bCs/>
              </w:rPr>
            </w:pPr>
          </w:p>
        </w:tc>
        <w:tc>
          <w:tcPr>
            <w:tcW w:w="2144" w:type="dxa"/>
          </w:tcPr>
          <w:p w14:paraId="1B7939C2" w14:textId="77777777" w:rsidR="00F336A8" w:rsidRDefault="00F15882" w:rsidP="00A015CC">
            <w:pPr>
              <w:autoSpaceDE w:val="0"/>
              <w:autoSpaceDN w:val="0"/>
              <w:adjustRightInd w:val="0"/>
              <w:spacing w:after="0" w:line="240" w:lineRule="auto"/>
              <w:rPr>
                <w:rFonts w:cstheme="minorHAnsi"/>
              </w:rPr>
            </w:pPr>
            <w:r>
              <w:rPr>
                <w:rFonts w:cstheme="minorHAnsi"/>
              </w:rPr>
              <w:t xml:space="preserve">Weekly application </w:t>
            </w:r>
            <w:r w:rsidR="004A4AEA">
              <w:rPr>
                <w:rFonts w:cstheme="minorHAnsi"/>
              </w:rPr>
              <w:t>2</w:t>
            </w:r>
            <w:r w:rsidR="00AE51B5">
              <w:rPr>
                <w:rFonts w:cstheme="minorHAnsi"/>
              </w:rPr>
              <w:t xml:space="preserve"> due Friday Jan 29 at midnight</w:t>
            </w:r>
          </w:p>
          <w:p w14:paraId="465D031D" w14:textId="77777777" w:rsidR="004A50F0" w:rsidRDefault="004A50F0" w:rsidP="00A015CC">
            <w:pPr>
              <w:autoSpaceDE w:val="0"/>
              <w:autoSpaceDN w:val="0"/>
              <w:adjustRightInd w:val="0"/>
              <w:spacing w:after="0" w:line="240" w:lineRule="auto"/>
              <w:rPr>
                <w:rFonts w:cstheme="minorHAnsi"/>
              </w:rPr>
            </w:pPr>
          </w:p>
          <w:p w14:paraId="569C363D" w14:textId="565E66CA" w:rsidR="004A50F0" w:rsidRPr="00881918" w:rsidRDefault="004A50F0" w:rsidP="00A015CC">
            <w:pPr>
              <w:autoSpaceDE w:val="0"/>
              <w:autoSpaceDN w:val="0"/>
              <w:adjustRightInd w:val="0"/>
              <w:spacing w:after="0" w:line="240" w:lineRule="auto"/>
              <w:rPr>
                <w:rFonts w:cstheme="minorHAnsi"/>
              </w:rPr>
            </w:pPr>
            <w:r w:rsidRPr="00E35771">
              <w:rPr>
                <w:rFonts w:cstheme="minorHAnsi"/>
              </w:rPr>
              <w:t>GUEST LECTURE</w:t>
            </w:r>
            <w:r w:rsidR="00165EB2">
              <w:rPr>
                <w:rFonts w:cstheme="minorHAnsi"/>
              </w:rPr>
              <w:t xml:space="preserve"> by </w:t>
            </w:r>
            <w:r w:rsidR="002E044D">
              <w:rPr>
                <w:rFonts w:cstheme="minorHAnsi"/>
              </w:rPr>
              <w:t xml:space="preserve">Dr. </w:t>
            </w:r>
            <w:r w:rsidR="00165EB2">
              <w:rPr>
                <w:rFonts w:cstheme="minorHAnsi"/>
              </w:rPr>
              <w:t>Ruvalcaba</w:t>
            </w:r>
          </w:p>
        </w:tc>
      </w:tr>
      <w:tr w:rsidR="006E4595" w:rsidRPr="00881918" w14:paraId="56EA12B8" w14:textId="77777777" w:rsidTr="00AD1E64">
        <w:trPr>
          <w:trHeight w:val="2181"/>
        </w:trPr>
        <w:tc>
          <w:tcPr>
            <w:tcW w:w="1378" w:type="dxa"/>
          </w:tcPr>
          <w:p w14:paraId="1FFEB286" w14:textId="005FCC78" w:rsidR="00751812" w:rsidRPr="00E35771" w:rsidRDefault="00751812" w:rsidP="00751812">
            <w:pPr>
              <w:pStyle w:val="NoSpacing"/>
              <w:rPr>
                <w:rFonts w:ascii="Calibri" w:hAnsi="Calibri" w:cs="Calibri"/>
                <w:bCs/>
              </w:rPr>
            </w:pPr>
            <w:r w:rsidRPr="00E35771">
              <w:rPr>
                <w:rFonts w:ascii="Calibri" w:hAnsi="Calibri" w:cs="Calibri"/>
                <w:bCs/>
              </w:rPr>
              <w:t xml:space="preserve">Meeting </w:t>
            </w:r>
            <w:r w:rsidR="0085447D">
              <w:rPr>
                <w:rFonts w:ascii="Calibri" w:hAnsi="Calibri" w:cs="Calibri"/>
                <w:bCs/>
              </w:rPr>
              <w:t>5</w:t>
            </w:r>
          </w:p>
          <w:p w14:paraId="0A07705F" w14:textId="77777777" w:rsidR="001640AA" w:rsidRPr="00E35771" w:rsidRDefault="008E66EC" w:rsidP="008E66EC">
            <w:pPr>
              <w:pStyle w:val="NoSpacing"/>
              <w:rPr>
                <w:rFonts w:ascii="Calibri" w:hAnsi="Calibri" w:cs="Calibri"/>
                <w:bCs/>
              </w:rPr>
            </w:pPr>
            <w:r w:rsidRPr="00E35771">
              <w:rPr>
                <w:rFonts w:ascii="Calibri" w:hAnsi="Calibri" w:cs="Calibri"/>
                <w:bCs/>
              </w:rPr>
              <w:t>Feb 8</w:t>
            </w:r>
            <w:r w:rsidRPr="00E35771">
              <w:rPr>
                <w:rFonts w:ascii="Calibri" w:hAnsi="Calibri" w:cs="Calibri"/>
                <w:bCs/>
                <w:vertAlign w:val="superscript"/>
              </w:rPr>
              <w:t>th</w:t>
            </w:r>
            <w:r w:rsidRPr="00E35771">
              <w:rPr>
                <w:rFonts w:ascii="Calibri" w:hAnsi="Calibri" w:cs="Calibri"/>
                <w:bCs/>
              </w:rPr>
              <w:t xml:space="preserve"> </w:t>
            </w:r>
          </w:p>
          <w:p w14:paraId="0992D7B8" w14:textId="062B3C8D" w:rsidR="008E66EC" w:rsidRPr="00E35771" w:rsidRDefault="008E66EC" w:rsidP="00F663FF">
            <w:pPr>
              <w:pStyle w:val="NoSpacing"/>
              <w:rPr>
                <w:rFonts w:ascii="Calibri" w:hAnsi="Calibri" w:cs="Calibri"/>
                <w:bCs/>
              </w:rPr>
            </w:pPr>
          </w:p>
        </w:tc>
        <w:tc>
          <w:tcPr>
            <w:tcW w:w="1682" w:type="dxa"/>
          </w:tcPr>
          <w:p w14:paraId="616A5435" w14:textId="093524C2" w:rsidR="0010741C" w:rsidRPr="00881918" w:rsidRDefault="0010741C" w:rsidP="00A015CC">
            <w:pPr>
              <w:pStyle w:val="NoSpacing"/>
              <w:rPr>
                <w:rFonts w:ascii="Calibri" w:hAnsi="Calibri" w:cs="Calibri"/>
              </w:rPr>
            </w:pPr>
            <w:r w:rsidRPr="00881918">
              <w:rPr>
                <w:rFonts w:ascii="Calibri" w:hAnsi="Calibri" w:cs="Calibri"/>
              </w:rPr>
              <w:t>Experiments</w:t>
            </w:r>
          </w:p>
        </w:tc>
        <w:tc>
          <w:tcPr>
            <w:tcW w:w="4426" w:type="dxa"/>
          </w:tcPr>
          <w:p w14:paraId="564E600E" w14:textId="77777777" w:rsidR="00BF30C6" w:rsidRPr="000225AC" w:rsidRDefault="00BF30C6" w:rsidP="00A015CC">
            <w:pPr>
              <w:pStyle w:val="NoSpacing"/>
              <w:rPr>
                <w:rFonts w:cstheme="minorHAnsi"/>
                <w:bCs/>
              </w:rPr>
            </w:pPr>
            <w:r w:rsidRPr="000225AC">
              <w:rPr>
                <w:rFonts w:cstheme="minorHAnsi"/>
                <w:bCs/>
              </w:rPr>
              <w:t>3 readings</w:t>
            </w:r>
          </w:p>
          <w:p w14:paraId="7CF882B0" w14:textId="77777777" w:rsidR="00BF30C6" w:rsidRPr="000225AC" w:rsidRDefault="00BF30C6" w:rsidP="00A015CC">
            <w:pPr>
              <w:pStyle w:val="NoSpacing"/>
              <w:rPr>
                <w:rFonts w:cstheme="minorHAnsi"/>
                <w:bCs/>
              </w:rPr>
            </w:pPr>
          </w:p>
          <w:p w14:paraId="30401D64" w14:textId="3B910A78" w:rsidR="004D6EA8" w:rsidRPr="000225AC" w:rsidRDefault="004D6EA8" w:rsidP="00A015CC">
            <w:pPr>
              <w:pStyle w:val="NoSpacing"/>
              <w:rPr>
                <w:rFonts w:cstheme="minorHAnsi"/>
                <w:bCs/>
              </w:rPr>
            </w:pPr>
            <w:r w:rsidRPr="000225AC">
              <w:rPr>
                <w:rFonts w:cstheme="minorHAnsi"/>
                <w:bCs/>
              </w:rPr>
              <w:t>Chapter 1</w:t>
            </w:r>
            <w:r w:rsidR="00D44F02" w:rsidRPr="000225AC">
              <w:rPr>
                <w:rFonts w:cstheme="minorHAnsi"/>
                <w:bCs/>
              </w:rPr>
              <w:t xml:space="preserve">, </w:t>
            </w:r>
            <w:proofErr w:type="spellStart"/>
            <w:r w:rsidR="00D44F02" w:rsidRPr="000225AC">
              <w:rPr>
                <w:rFonts w:cstheme="minorHAnsi"/>
                <w:bCs/>
              </w:rPr>
              <w:t>Shadish</w:t>
            </w:r>
            <w:proofErr w:type="spellEnd"/>
            <w:r w:rsidR="00D44F02" w:rsidRPr="000225AC">
              <w:rPr>
                <w:rFonts w:cstheme="minorHAnsi"/>
                <w:bCs/>
              </w:rPr>
              <w:t>, Cook, &amp; Campbell (2002)</w:t>
            </w:r>
          </w:p>
          <w:p w14:paraId="26B45EB8" w14:textId="69081D98" w:rsidR="004D6EA8" w:rsidRPr="000225AC" w:rsidRDefault="004D6EA8" w:rsidP="00A015CC">
            <w:pPr>
              <w:pStyle w:val="NoSpacing"/>
              <w:rPr>
                <w:rFonts w:cstheme="minorHAnsi"/>
                <w:bCs/>
              </w:rPr>
            </w:pPr>
            <w:r w:rsidRPr="000225AC">
              <w:rPr>
                <w:rFonts w:cstheme="minorHAnsi"/>
                <w:bCs/>
              </w:rPr>
              <w:t>Chapter 8</w:t>
            </w:r>
            <w:r w:rsidR="00D44F02" w:rsidRPr="000225AC">
              <w:rPr>
                <w:rFonts w:cstheme="minorHAnsi"/>
                <w:bCs/>
              </w:rPr>
              <w:t xml:space="preserve">, </w:t>
            </w:r>
            <w:proofErr w:type="spellStart"/>
            <w:r w:rsidR="00D44F02" w:rsidRPr="000225AC">
              <w:rPr>
                <w:rFonts w:cstheme="minorHAnsi"/>
                <w:bCs/>
              </w:rPr>
              <w:t>Shadish</w:t>
            </w:r>
            <w:proofErr w:type="spellEnd"/>
            <w:r w:rsidR="00D44F02" w:rsidRPr="000225AC">
              <w:rPr>
                <w:rFonts w:cstheme="minorHAnsi"/>
                <w:bCs/>
              </w:rPr>
              <w:t>, Cook, &amp; Campbell (2002)</w:t>
            </w:r>
          </w:p>
          <w:p w14:paraId="70A28711" w14:textId="77777777" w:rsidR="009236CC" w:rsidRPr="000225AC" w:rsidRDefault="009236CC" w:rsidP="00A015CC">
            <w:pPr>
              <w:pStyle w:val="NoSpacing"/>
              <w:rPr>
                <w:rFonts w:cstheme="minorHAnsi"/>
                <w:bCs/>
              </w:rPr>
            </w:pPr>
          </w:p>
          <w:p w14:paraId="6615E290" w14:textId="2D41A951" w:rsidR="00216066" w:rsidRPr="000225AC" w:rsidRDefault="00216066" w:rsidP="00216066">
            <w:pPr>
              <w:pStyle w:val="NoSpacing"/>
              <w:rPr>
                <w:rFonts w:cstheme="minorHAnsi"/>
                <w:bCs/>
              </w:rPr>
            </w:pPr>
            <w:proofErr w:type="spellStart"/>
            <w:r w:rsidRPr="000225AC">
              <w:rPr>
                <w:rFonts w:cstheme="minorHAnsi"/>
                <w:bCs/>
              </w:rPr>
              <w:t>Ledgerwood</w:t>
            </w:r>
            <w:proofErr w:type="spellEnd"/>
            <w:r w:rsidRPr="000225AC">
              <w:rPr>
                <w:rFonts w:cstheme="minorHAnsi"/>
                <w:bCs/>
              </w:rPr>
              <w:t xml:space="preserve"> (2018)</w:t>
            </w:r>
            <w:r w:rsidR="002C4C28" w:rsidRPr="000225AC">
              <w:rPr>
                <w:rFonts w:cstheme="minorHAnsi"/>
                <w:bCs/>
              </w:rPr>
              <w:t xml:space="preserve"> </w:t>
            </w:r>
            <w:r w:rsidR="002C4C28" w:rsidRPr="000225AC">
              <w:rPr>
                <w:rFonts w:ascii="Calibri" w:hAnsi="Calibri" w:cs="Calibri"/>
                <w:bCs/>
              </w:rPr>
              <w:t>*</w:t>
            </w:r>
            <w:r w:rsidR="002C4C28" w:rsidRPr="000225AC">
              <w:rPr>
                <w:rFonts w:ascii="Calibri" w:hAnsi="Calibri" w:cs="Calibri"/>
                <w:bCs/>
                <w:i/>
              </w:rPr>
              <w:t>in additional readings folder</w:t>
            </w:r>
          </w:p>
          <w:p w14:paraId="26FE2176" w14:textId="361F4810" w:rsidR="0010741C" w:rsidRPr="000225AC" w:rsidRDefault="0010741C" w:rsidP="00A015CC">
            <w:pPr>
              <w:pStyle w:val="NoSpacing"/>
              <w:rPr>
                <w:rFonts w:cstheme="minorHAnsi"/>
                <w:bCs/>
              </w:rPr>
            </w:pPr>
          </w:p>
        </w:tc>
        <w:tc>
          <w:tcPr>
            <w:tcW w:w="2144" w:type="dxa"/>
          </w:tcPr>
          <w:p w14:paraId="5A01222A" w14:textId="77777777" w:rsidR="0010741C" w:rsidRDefault="00F15882" w:rsidP="00A015CC">
            <w:pPr>
              <w:pStyle w:val="NoSpacing"/>
              <w:rPr>
                <w:rFonts w:cstheme="minorHAnsi"/>
              </w:rPr>
            </w:pPr>
            <w:r w:rsidRPr="00E35771">
              <w:rPr>
                <w:rFonts w:cstheme="minorHAnsi"/>
              </w:rPr>
              <w:t xml:space="preserve">Weekly application </w:t>
            </w:r>
            <w:r w:rsidR="004A4AEA" w:rsidRPr="00E35771">
              <w:rPr>
                <w:rFonts w:cstheme="minorHAnsi"/>
              </w:rPr>
              <w:t>3</w:t>
            </w:r>
            <w:r w:rsidR="00AE51B5" w:rsidRPr="00E35771">
              <w:rPr>
                <w:rFonts w:cstheme="minorHAnsi"/>
              </w:rPr>
              <w:t xml:space="preserve"> due Friday Feb 5 at midnight</w:t>
            </w:r>
          </w:p>
          <w:p w14:paraId="2B046B47" w14:textId="77777777" w:rsidR="00165EB2" w:rsidRDefault="00165EB2" w:rsidP="00A015CC">
            <w:pPr>
              <w:pStyle w:val="NoSpacing"/>
              <w:rPr>
                <w:rFonts w:cstheme="minorHAnsi"/>
              </w:rPr>
            </w:pPr>
          </w:p>
          <w:p w14:paraId="7E567C43" w14:textId="1249D3B0" w:rsidR="00165EB2" w:rsidRPr="00E35771" w:rsidRDefault="00165EB2" w:rsidP="00A015CC">
            <w:pPr>
              <w:pStyle w:val="NoSpacing"/>
              <w:rPr>
                <w:rFonts w:cstheme="minorHAnsi"/>
              </w:rPr>
            </w:pPr>
            <w:r>
              <w:rPr>
                <w:rFonts w:cstheme="minorHAnsi"/>
              </w:rPr>
              <w:t xml:space="preserve">GUEST LECTURE by </w:t>
            </w:r>
            <w:r w:rsidR="002E044D">
              <w:rPr>
                <w:rFonts w:cstheme="minorHAnsi"/>
              </w:rPr>
              <w:t xml:space="preserve">Dr. </w:t>
            </w:r>
            <w:r>
              <w:rPr>
                <w:rFonts w:cstheme="minorHAnsi"/>
              </w:rPr>
              <w:t>Eaton</w:t>
            </w:r>
          </w:p>
        </w:tc>
      </w:tr>
      <w:tr w:rsidR="006E4595" w:rsidRPr="00881918" w14:paraId="536D3F0F" w14:textId="77777777" w:rsidTr="00AD1E64">
        <w:trPr>
          <w:trHeight w:val="784"/>
        </w:trPr>
        <w:tc>
          <w:tcPr>
            <w:tcW w:w="1378" w:type="dxa"/>
          </w:tcPr>
          <w:p w14:paraId="5C5523C4" w14:textId="394202E6" w:rsidR="00802FC7" w:rsidRPr="00E35771" w:rsidRDefault="00802FC7" w:rsidP="00802FC7">
            <w:pPr>
              <w:pStyle w:val="NoSpacing"/>
              <w:rPr>
                <w:rFonts w:cstheme="minorHAnsi"/>
                <w:bCs/>
              </w:rPr>
            </w:pPr>
            <w:r w:rsidRPr="00E35771">
              <w:rPr>
                <w:rFonts w:cstheme="minorHAnsi"/>
                <w:bCs/>
              </w:rPr>
              <w:t xml:space="preserve">Meeting </w:t>
            </w:r>
            <w:r w:rsidR="0085447D">
              <w:rPr>
                <w:rFonts w:cstheme="minorHAnsi"/>
                <w:bCs/>
              </w:rPr>
              <w:t>6</w:t>
            </w:r>
          </w:p>
          <w:p w14:paraId="3BCD068C" w14:textId="77777777" w:rsidR="00802FC7" w:rsidRPr="00E35771" w:rsidRDefault="008E66EC" w:rsidP="00802FC7">
            <w:pPr>
              <w:pStyle w:val="NoSpacing"/>
              <w:rPr>
                <w:rFonts w:ascii="Calibri" w:hAnsi="Calibri" w:cs="Calibri"/>
                <w:bCs/>
              </w:rPr>
            </w:pPr>
            <w:r w:rsidRPr="00E35771">
              <w:rPr>
                <w:rFonts w:ascii="Calibri" w:hAnsi="Calibri" w:cs="Calibri"/>
                <w:bCs/>
              </w:rPr>
              <w:t>Feb 15</w:t>
            </w:r>
            <w:r w:rsidRPr="00E35771">
              <w:rPr>
                <w:rFonts w:ascii="Calibri" w:hAnsi="Calibri" w:cs="Calibri"/>
                <w:bCs/>
                <w:vertAlign w:val="superscript"/>
              </w:rPr>
              <w:t>th</w:t>
            </w:r>
            <w:r w:rsidRPr="00E35771">
              <w:rPr>
                <w:rFonts w:ascii="Calibri" w:hAnsi="Calibri" w:cs="Calibri"/>
                <w:bCs/>
              </w:rPr>
              <w:t xml:space="preserve"> </w:t>
            </w:r>
          </w:p>
          <w:p w14:paraId="5AB94A1F" w14:textId="5EA6B079" w:rsidR="008E66EC" w:rsidRPr="00E35771" w:rsidRDefault="008E66EC" w:rsidP="00F663FF">
            <w:pPr>
              <w:pStyle w:val="NoSpacing"/>
              <w:rPr>
                <w:rFonts w:ascii="Calibri" w:hAnsi="Calibri" w:cs="Calibri"/>
                <w:bCs/>
              </w:rPr>
            </w:pPr>
          </w:p>
        </w:tc>
        <w:tc>
          <w:tcPr>
            <w:tcW w:w="1682" w:type="dxa"/>
          </w:tcPr>
          <w:p w14:paraId="2766A4F4" w14:textId="77777777" w:rsidR="00802FC7" w:rsidRDefault="00802FC7" w:rsidP="00802FC7">
            <w:pPr>
              <w:pStyle w:val="NoSpacing"/>
              <w:rPr>
                <w:rFonts w:ascii="Calibri" w:hAnsi="Calibri" w:cs="Calibri"/>
              </w:rPr>
            </w:pPr>
            <w:r w:rsidRPr="00881918">
              <w:rPr>
                <w:rFonts w:ascii="Calibri" w:hAnsi="Calibri" w:cs="Calibri"/>
              </w:rPr>
              <w:t>Quasi-experiments</w:t>
            </w:r>
          </w:p>
          <w:p w14:paraId="618B481C" w14:textId="77777777" w:rsidR="00802FC7" w:rsidRDefault="00802FC7" w:rsidP="00802FC7">
            <w:pPr>
              <w:pStyle w:val="NoSpacing"/>
              <w:rPr>
                <w:rFonts w:ascii="Calibri" w:hAnsi="Calibri" w:cs="Calibri"/>
              </w:rPr>
            </w:pPr>
          </w:p>
          <w:p w14:paraId="115D7B2E" w14:textId="0F42D4EA" w:rsidR="00802FC7" w:rsidRPr="00881918" w:rsidRDefault="00802FC7" w:rsidP="00802FC7">
            <w:pPr>
              <w:pStyle w:val="NoSpacing"/>
              <w:rPr>
                <w:rFonts w:ascii="Calibri" w:hAnsi="Calibri" w:cs="Calibri"/>
              </w:rPr>
            </w:pPr>
          </w:p>
        </w:tc>
        <w:tc>
          <w:tcPr>
            <w:tcW w:w="4426" w:type="dxa"/>
          </w:tcPr>
          <w:p w14:paraId="501EB9AF" w14:textId="53B71610" w:rsidR="00BF30C6" w:rsidRPr="00E164C4" w:rsidRDefault="00251639" w:rsidP="00802FC7">
            <w:pPr>
              <w:pStyle w:val="NoSpacing"/>
              <w:rPr>
                <w:rFonts w:cstheme="minorHAnsi"/>
                <w:bCs/>
              </w:rPr>
            </w:pPr>
            <w:r w:rsidRPr="00E164C4">
              <w:rPr>
                <w:rFonts w:cstheme="minorHAnsi"/>
                <w:bCs/>
              </w:rPr>
              <w:t>4</w:t>
            </w:r>
            <w:r w:rsidR="00BF30C6" w:rsidRPr="00E164C4">
              <w:rPr>
                <w:rFonts w:cstheme="minorHAnsi"/>
                <w:bCs/>
              </w:rPr>
              <w:t xml:space="preserve"> readings </w:t>
            </w:r>
          </w:p>
          <w:p w14:paraId="18243469" w14:textId="77777777" w:rsidR="00BF30C6" w:rsidRPr="00E164C4" w:rsidRDefault="00BF30C6" w:rsidP="00802FC7">
            <w:pPr>
              <w:pStyle w:val="NoSpacing"/>
              <w:rPr>
                <w:rFonts w:cstheme="minorHAnsi"/>
                <w:bCs/>
              </w:rPr>
            </w:pPr>
          </w:p>
          <w:p w14:paraId="44F3EE3D" w14:textId="2415E96E" w:rsidR="00802FC7" w:rsidRPr="00E164C4" w:rsidRDefault="00802FC7" w:rsidP="00802FC7">
            <w:pPr>
              <w:pStyle w:val="NoSpacing"/>
              <w:rPr>
                <w:rFonts w:cstheme="minorHAnsi"/>
                <w:bCs/>
              </w:rPr>
            </w:pPr>
            <w:r w:rsidRPr="00E164C4">
              <w:rPr>
                <w:rFonts w:cstheme="minorHAnsi"/>
                <w:bCs/>
              </w:rPr>
              <w:t xml:space="preserve">Chapter 4, </w:t>
            </w:r>
            <w:proofErr w:type="spellStart"/>
            <w:r w:rsidRPr="00E164C4">
              <w:rPr>
                <w:rFonts w:cstheme="minorHAnsi"/>
                <w:bCs/>
              </w:rPr>
              <w:t>Shadish</w:t>
            </w:r>
            <w:proofErr w:type="spellEnd"/>
            <w:r w:rsidRPr="00E164C4">
              <w:rPr>
                <w:rFonts w:cstheme="minorHAnsi"/>
                <w:bCs/>
              </w:rPr>
              <w:t>, Cook, &amp; Campbell (2002)</w:t>
            </w:r>
          </w:p>
          <w:p w14:paraId="0286CF57" w14:textId="77A8E598" w:rsidR="00802FC7" w:rsidRPr="00E164C4" w:rsidRDefault="00802FC7" w:rsidP="00802FC7">
            <w:pPr>
              <w:pStyle w:val="NoSpacing"/>
              <w:rPr>
                <w:rFonts w:cstheme="minorHAnsi"/>
                <w:bCs/>
              </w:rPr>
            </w:pPr>
            <w:r w:rsidRPr="00E164C4">
              <w:rPr>
                <w:rFonts w:cstheme="minorHAnsi"/>
                <w:bCs/>
              </w:rPr>
              <w:t xml:space="preserve">Chapter 5, </w:t>
            </w:r>
            <w:proofErr w:type="spellStart"/>
            <w:r w:rsidRPr="00E164C4">
              <w:rPr>
                <w:rFonts w:cstheme="minorHAnsi"/>
                <w:bCs/>
              </w:rPr>
              <w:t>Shadish</w:t>
            </w:r>
            <w:proofErr w:type="spellEnd"/>
            <w:r w:rsidRPr="00E164C4">
              <w:rPr>
                <w:rFonts w:cstheme="minorHAnsi"/>
                <w:bCs/>
              </w:rPr>
              <w:t>, Cook, &amp; Campbell (2002)</w:t>
            </w:r>
          </w:p>
          <w:p w14:paraId="779E7A92" w14:textId="77777777" w:rsidR="00802FC7" w:rsidRPr="00E164C4" w:rsidRDefault="00802FC7" w:rsidP="002E2779">
            <w:pPr>
              <w:pStyle w:val="NoSpacing"/>
              <w:rPr>
                <w:rFonts w:cstheme="minorHAnsi"/>
                <w:bCs/>
              </w:rPr>
            </w:pPr>
            <w:r w:rsidRPr="00E164C4">
              <w:rPr>
                <w:rFonts w:cstheme="minorHAnsi"/>
                <w:bCs/>
              </w:rPr>
              <w:t xml:space="preserve">Chapter 6, </w:t>
            </w:r>
            <w:proofErr w:type="spellStart"/>
            <w:r w:rsidRPr="00E164C4">
              <w:rPr>
                <w:rFonts w:cstheme="minorHAnsi"/>
                <w:bCs/>
              </w:rPr>
              <w:t>Shadish</w:t>
            </w:r>
            <w:proofErr w:type="spellEnd"/>
            <w:r w:rsidRPr="00E164C4">
              <w:rPr>
                <w:rFonts w:cstheme="minorHAnsi"/>
                <w:bCs/>
              </w:rPr>
              <w:t>, Cook, &amp; Campbell (2002)</w:t>
            </w:r>
          </w:p>
          <w:p w14:paraId="0432F3E5" w14:textId="77777777" w:rsidR="002E2779" w:rsidRPr="00E164C4" w:rsidRDefault="002E2779" w:rsidP="002E2779">
            <w:pPr>
              <w:pStyle w:val="NoSpacing"/>
              <w:rPr>
                <w:rFonts w:cstheme="minorHAnsi"/>
                <w:bCs/>
              </w:rPr>
            </w:pPr>
          </w:p>
          <w:p w14:paraId="1798CD6E" w14:textId="6C1464CE" w:rsidR="00251639" w:rsidRPr="00E164C4" w:rsidRDefault="00585BEB" w:rsidP="002E2779">
            <w:pPr>
              <w:pStyle w:val="NoSpacing"/>
              <w:rPr>
                <w:rFonts w:ascii="Calibri" w:hAnsi="Calibri" w:cs="Calibri"/>
                <w:bCs/>
                <w:i/>
              </w:rPr>
            </w:pPr>
            <w:r>
              <w:rPr>
                <w:bCs/>
              </w:rPr>
              <w:lastRenderedPageBreak/>
              <w:t>Hoffman et al. (2011)</w:t>
            </w:r>
            <w:r w:rsidR="00251639" w:rsidRPr="00E164C4">
              <w:rPr>
                <w:bCs/>
              </w:rPr>
              <w:t xml:space="preserve"> </w:t>
            </w:r>
            <w:r w:rsidR="00251639" w:rsidRPr="00E164C4">
              <w:rPr>
                <w:rFonts w:ascii="Calibri" w:hAnsi="Calibri" w:cs="Calibri"/>
                <w:bCs/>
              </w:rPr>
              <w:t>*</w:t>
            </w:r>
            <w:r w:rsidR="00251639" w:rsidRPr="00E164C4">
              <w:rPr>
                <w:rFonts w:ascii="Calibri" w:hAnsi="Calibri" w:cs="Calibri"/>
                <w:bCs/>
                <w:i/>
              </w:rPr>
              <w:t>in additional readings folder</w:t>
            </w:r>
          </w:p>
          <w:p w14:paraId="57DF52C5" w14:textId="1E68051C" w:rsidR="00251639" w:rsidRPr="00E164C4" w:rsidRDefault="00251639" w:rsidP="002E2779">
            <w:pPr>
              <w:pStyle w:val="NoSpacing"/>
              <w:rPr>
                <w:rFonts w:cstheme="minorHAnsi"/>
                <w:bCs/>
              </w:rPr>
            </w:pPr>
          </w:p>
        </w:tc>
        <w:tc>
          <w:tcPr>
            <w:tcW w:w="2144" w:type="dxa"/>
          </w:tcPr>
          <w:p w14:paraId="4D9A884A" w14:textId="6BE081DD" w:rsidR="00AE51B5" w:rsidRPr="00E35771" w:rsidRDefault="004D2EBE" w:rsidP="00802FC7">
            <w:pPr>
              <w:pStyle w:val="NoSpacing"/>
              <w:rPr>
                <w:rFonts w:cstheme="minorHAnsi"/>
              </w:rPr>
            </w:pPr>
            <w:r w:rsidRPr="00E35771">
              <w:rPr>
                <w:rFonts w:cstheme="minorHAnsi"/>
              </w:rPr>
              <w:lastRenderedPageBreak/>
              <w:t>Weekly application 4</w:t>
            </w:r>
            <w:r w:rsidR="00157912" w:rsidRPr="00E35771">
              <w:rPr>
                <w:rFonts w:cstheme="minorHAnsi"/>
              </w:rPr>
              <w:t xml:space="preserve"> </w:t>
            </w:r>
            <w:r w:rsidR="00AE51B5" w:rsidRPr="00E35771">
              <w:rPr>
                <w:rFonts w:cstheme="minorHAnsi"/>
              </w:rPr>
              <w:t xml:space="preserve">due Friday Feb 12 at midnight </w:t>
            </w:r>
          </w:p>
          <w:p w14:paraId="7C180FCF" w14:textId="77777777" w:rsidR="00AE51B5" w:rsidRPr="00E35771" w:rsidRDefault="00AE51B5" w:rsidP="00802FC7">
            <w:pPr>
              <w:pStyle w:val="NoSpacing"/>
              <w:rPr>
                <w:rFonts w:cstheme="minorHAnsi"/>
              </w:rPr>
            </w:pPr>
          </w:p>
          <w:p w14:paraId="2D7743B5" w14:textId="354AD46B" w:rsidR="00802FC7" w:rsidRPr="00E35771" w:rsidRDefault="00157912" w:rsidP="00802FC7">
            <w:pPr>
              <w:pStyle w:val="NoSpacing"/>
              <w:rPr>
                <w:rFonts w:cstheme="minorHAnsi"/>
              </w:rPr>
            </w:pPr>
            <w:r w:rsidRPr="00E35771">
              <w:rPr>
                <w:rFonts w:cstheme="minorHAnsi"/>
              </w:rPr>
              <w:t>GUEST LECTURE</w:t>
            </w:r>
            <w:r w:rsidR="00165EB2">
              <w:rPr>
                <w:rFonts w:cstheme="minorHAnsi"/>
              </w:rPr>
              <w:t xml:space="preserve"> by </w:t>
            </w:r>
            <w:r w:rsidR="002E044D">
              <w:rPr>
                <w:rFonts w:cstheme="minorHAnsi"/>
              </w:rPr>
              <w:t xml:space="preserve">Dr. </w:t>
            </w:r>
            <w:r w:rsidR="00165EB2">
              <w:rPr>
                <w:rFonts w:cstheme="minorHAnsi"/>
              </w:rPr>
              <w:t>Arcia</w:t>
            </w:r>
          </w:p>
        </w:tc>
      </w:tr>
      <w:tr w:rsidR="006E4595" w:rsidRPr="00881918" w14:paraId="5127D677" w14:textId="77777777" w:rsidTr="00AD1E64">
        <w:trPr>
          <w:trHeight w:val="477"/>
        </w:trPr>
        <w:tc>
          <w:tcPr>
            <w:tcW w:w="1378" w:type="dxa"/>
          </w:tcPr>
          <w:p w14:paraId="07EEDD25" w14:textId="2DCE4851" w:rsidR="00802FC7" w:rsidRPr="00E35771" w:rsidRDefault="00802FC7" w:rsidP="00802FC7">
            <w:pPr>
              <w:pStyle w:val="NoSpacing"/>
              <w:rPr>
                <w:rFonts w:cstheme="minorHAnsi"/>
                <w:bCs/>
              </w:rPr>
            </w:pPr>
            <w:r w:rsidRPr="00E35771">
              <w:rPr>
                <w:rFonts w:cstheme="minorHAnsi"/>
                <w:bCs/>
              </w:rPr>
              <w:t xml:space="preserve">Meeting </w:t>
            </w:r>
            <w:r w:rsidR="0085447D">
              <w:rPr>
                <w:rFonts w:cstheme="minorHAnsi"/>
                <w:bCs/>
              </w:rPr>
              <w:t>7</w:t>
            </w:r>
          </w:p>
          <w:p w14:paraId="1BF50EFA" w14:textId="77777777" w:rsidR="00802FC7" w:rsidRPr="00E35771" w:rsidRDefault="008E66EC" w:rsidP="00802FC7">
            <w:pPr>
              <w:pStyle w:val="NoSpacing"/>
              <w:rPr>
                <w:rFonts w:ascii="Calibri" w:hAnsi="Calibri" w:cs="Calibri"/>
                <w:bCs/>
              </w:rPr>
            </w:pPr>
            <w:r w:rsidRPr="00E35771">
              <w:rPr>
                <w:rFonts w:ascii="Calibri" w:hAnsi="Calibri" w:cs="Calibri"/>
                <w:bCs/>
              </w:rPr>
              <w:t>Feb 22</w:t>
            </w:r>
            <w:r w:rsidRPr="00E35771">
              <w:rPr>
                <w:rFonts w:ascii="Calibri" w:hAnsi="Calibri" w:cs="Calibri"/>
                <w:bCs/>
                <w:vertAlign w:val="superscript"/>
              </w:rPr>
              <w:t>nd</w:t>
            </w:r>
            <w:r w:rsidRPr="00E35771">
              <w:rPr>
                <w:rFonts w:ascii="Calibri" w:hAnsi="Calibri" w:cs="Calibri"/>
                <w:bCs/>
              </w:rPr>
              <w:t xml:space="preserve"> </w:t>
            </w:r>
          </w:p>
          <w:p w14:paraId="234C3AFA" w14:textId="792CD6C6" w:rsidR="008E66EC" w:rsidRPr="00E35771" w:rsidRDefault="008E66EC" w:rsidP="008E66EC">
            <w:pPr>
              <w:pStyle w:val="NoSpacing"/>
              <w:rPr>
                <w:rFonts w:ascii="Calibri" w:hAnsi="Calibri" w:cs="Calibri"/>
                <w:bCs/>
              </w:rPr>
            </w:pPr>
          </w:p>
          <w:p w14:paraId="67CD3F1F" w14:textId="4534F703" w:rsidR="008E66EC" w:rsidRPr="00E35771" w:rsidRDefault="008E66EC" w:rsidP="00802FC7">
            <w:pPr>
              <w:pStyle w:val="NoSpacing"/>
              <w:rPr>
                <w:rFonts w:ascii="Calibri" w:hAnsi="Calibri" w:cs="Calibri"/>
                <w:bCs/>
              </w:rPr>
            </w:pPr>
          </w:p>
        </w:tc>
        <w:tc>
          <w:tcPr>
            <w:tcW w:w="1682" w:type="dxa"/>
          </w:tcPr>
          <w:p w14:paraId="47FB6672" w14:textId="5928D410" w:rsidR="00802FC7" w:rsidRPr="002C4C28" w:rsidRDefault="00802FC7" w:rsidP="00802FC7">
            <w:pPr>
              <w:pStyle w:val="NoSpacing"/>
              <w:rPr>
                <w:rFonts w:ascii="Calibri" w:hAnsi="Calibri" w:cs="Calibri"/>
              </w:rPr>
            </w:pPr>
            <w:r w:rsidRPr="002C4C28">
              <w:rPr>
                <w:rFonts w:ascii="Calibri" w:hAnsi="Calibri" w:cs="Calibri"/>
              </w:rPr>
              <w:t>Practical Problems</w:t>
            </w:r>
            <w:r w:rsidR="001F0627">
              <w:rPr>
                <w:rFonts w:ascii="Calibri" w:hAnsi="Calibri" w:cs="Calibri"/>
              </w:rPr>
              <w:t xml:space="preserve"> 1: </w:t>
            </w:r>
            <w:r w:rsidR="00BE2127">
              <w:rPr>
                <w:rFonts w:ascii="Calibri" w:hAnsi="Calibri" w:cs="Calibri"/>
              </w:rPr>
              <w:t>Ethics, recruitment, implementation</w:t>
            </w:r>
          </w:p>
        </w:tc>
        <w:tc>
          <w:tcPr>
            <w:tcW w:w="4426" w:type="dxa"/>
          </w:tcPr>
          <w:p w14:paraId="7BBB3E14" w14:textId="13E3C6C4" w:rsidR="00BF30C6" w:rsidRPr="00E164C4" w:rsidRDefault="006A205C" w:rsidP="00802FC7">
            <w:pPr>
              <w:pStyle w:val="NoSpacing"/>
              <w:rPr>
                <w:rFonts w:cstheme="minorHAnsi"/>
                <w:bCs/>
              </w:rPr>
            </w:pPr>
            <w:r w:rsidRPr="00E164C4">
              <w:rPr>
                <w:rFonts w:cstheme="minorHAnsi"/>
                <w:bCs/>
              </w:rPr>
              <w:t>3</w:t>
            </w:r>
            <w:r w:rsidR="00BF30C6" w:rsidRPr="00E164C4">
              <w:rPr>
                <w:rFonts w:cstheme="minorHAnsi"/>
                <w:bCs/>
              </w:rPr>
              <w:t xml:space="preserve"> readings</w:t>
            </w:r>
          </w:p>
          <w:p w14:paraId="546660CD" w14:textId="77777777" w:rsidR="00BF30C6" w:rsidRPr="00E164C4" w:rsidRDefault="00BF30C6" w:rsidP="00802FC7">
            <w:pPr>
              <w:pStyle w:val="NoSpacing"/>
              <w:rPr>
                <w:rFonts w:cstheme="minorHAnsi"/>
                <w:bCs/>
              </w:rPr>
            </w:pPr>
          </w:p>
          <w:p w14:paraId="20FBC2F3" w14:textId="257CE0BF" w:rsidR="00802FC7" w:rsidRPr="00E164C4" w:rsidRDefault="00802FC7" w:rsidP="00802FC7">
            <w:pPr>
              <w:pStyle w:val="NoSpacing"/>
              <w:rPr>
                <w:rFonts w:cstheme="minorHAnsi"/>
                <w:bCs/>
              </w:rPr>
            </w:pPr>
            <w:r w:rsidRPr="00E164C4">
              <w:rPr>
                <w:rFonts w:cstheme="minorHAnsi"/>
                <w:bCs/>
              </w:rPr>
              <w:t xml:space="preserve">Chapter 9, </w:t>
            </w:r>
            <w:proofErr w:type="spellStart"/>
            <w:r w:rsidRPr="00E164C4">
              <w:rPr>
                <w:rFonts w:cstheme="minorHAnsi"/>
                <w:bCs/>
              </w:rPr>
              <w:t>Shadish</w:t>
            </w:r>
            <w:proofErr w:type="spellEnd"/>
            <w:r w:rsidRPr="00E164C4">
              <w:rPr>
                <w:rFonts w:cstheme="minorHAnsi"/>
                <w:bCs/>
              </w:rPr>
              <w:t>, Cook, &amp; Campbell (2002)</w:t>
            </w:r>
          </w:p>
          <w:p w14:paraId="49B8A753" w14:textId="42C6C1D9" w:rsidR="00802FC7" w:rsidRPr="00E164C4" w:rsidRDefault="00802FC7" w:rsidP="00802FC7">
            <w:pPr>
              <w:pStyle w:val="NoSpacing"/>
              <w:rPr>
                <w:rFonts w:cstheme="minorHAnsi"/>
                <w:bCs/>
              </w:rPr>
            </w:pPr>
            <w:r w:rsidRPr="00E164C4">
              <w:rPr>
                <w:rFonts w:cstheme="minorHAnsi"/>
                <w:bCs/>
              </w:rPr>
              <w:t xml:space="preserve">Chapter 10, </w:t>
            </w:r>
            <w:proofErr w:type="spellStart"/>
            <w:r w:rsidRPr="00E164C4">
              <w:rPr>
                <w:rFonts w:cstheme="minorHAnsi"/>
                <w:bCs/>
              </w:rPr>
              <w:t>Shadish</w:t>
            </w:r>
            <w:proofErr w:type="spellEnd"/>
            <w:r w:rsidRPr="00E164C4">
              <w:rPr>
                <w:rFonts w:cstheme="minorHAnsi"/>
                <w:bCs/>
              </w:rPr>
              <w:t>, Cook, &amp; Campbell (2002)</w:t>
            </w:r>
          </w:p>
          <w:p w14:paraId="17F01CFF" w14:textId="77777777" w:rsidR="00D27CDD" w:rsidRDefault="00D27CDD" w:rsidP="00BE2127">
            <w:pPr>
              <w:pStyle w:val="NoSpacing"/>
              <w:rPr>
                <w:rFonts w:cstheme="minorHAnsi"/>
                <w:bCs/>
              </w:rPr>
            </w:pPr>
          </w:p>
          <w:p w14:paraId="7BA8D6F7" w14:textId="21A9106D" w:rsidR="00BE2127" w:rsidRPr="00E164C4" w:rsidRDefault="00BE2127" w:rsidP="00BE2127">
            <w:pPr>
              <w:pStyle w:val="NoSpacing"/>
              <w:rPr>
                <w:rFonts w:cstheme="minorHAnsi"/>
                <w:bCs/>
              </w:rPr>
            </w:pPr>
            <w:r>
              <w:rPr>
                <w:rFonts w:cstheme="minorHAnsi"/>
                <w:bCs/>
              </w:rPr>
              <w:t xml:space="preserve">Schroder et al (2019) </w:t>
            </w:r>
            <w:r w:rsidRPr="00E164C4">
              <w:rPr>
                <w:rFonts w:ascii="Calibri" w:hAnsi="Calibri" w:cs="Calibri"/>
                <w:bCs/>
              </w:rPr>
              <w:t>*</w:t>
            </w:r>
            <w:r w:rsidRPr="00E164C4">
              <w:rPr>
                <w:rFonts w:ascii="Calibri" w:hAnsi="Calibri" w:cs="Calibri"/>
                <w:bCs/>
                <w:i/>
              </w:rPr>
              <w:t>in additional readings folder</w:t>
            </w:r>
          </w:p>
        </w:tc>
        <w:tc>
          <w:tcPr>
            <w:tcW w:w="2144" w:type="dxa"/>
          </w:tcPr>
          <w:p w14:paraId="02FC7193" w14:textId="67E6FC4B" w:rsidR="00AE51B5" w:rsidRPr="00E35771" w:rsidRDefault="004D2EBE" w:rsidP="00802FC7">
            <w:pPr>
              <w:pStyle w:val="NoSpacing"/>
              <w:rPr>
                <w:rFonts w:cstheme="minorHAnsi"/>
              </w:rPr>
            </w:pPr>
            <w:r w:rsidRPr="00E35771">
              <w:rPr>
                <w:rFonts w:cstheme="minorHAnsi"/>
              </w:rPr>
              <w:t>Weekly application 5</w:t>
            </w:r>
            <w:r w:rsidR="00AE51B5" w:rsidRPr="00E35771">
              <w:rPr>
                <w:rFonts w:cstheme="minorHAnsi"/>
              </w:rPr>
              <w:t xml:space="preserve"> due Friday Feb 19 at midnight</w:t>
            </w:r>
            <w:r w:rsidR="00AD1E64" w:rsidRPr="00E35771">
              <w:rPr>
                <w:rFonts w:cstheme="minorHAnsi"/>
              </w:rPr>
              <w:t xml:space="preserve"> </w:t>
            </w:r>
          </w:p>
          <w:p w14:paraId="2579EF5F" w14:textId="77777777" w:rsidR="00AE51B5" w:rsidRPr="00E35771" w:rsidRDefault="00AE51B5" w:rsidP="00802FC7">
            <w:pPr>
              <w:pStyle w:val="NoSpacing"/>
              <w:rPr>
                <w:rFonts w:cstheme="minorHAnsi"/>
              </w:rPr>
            </w:pPr>
          </w:p>
          <w:p w14:paraId="174BC741" w14:textId="12C3D04F" w:rsidR="00802FC7" w:rsidRPr="00E35771" w:rsidRDefault="00165EB2" w:rsidP="00802FC7">
            <w:pPr>
              <w:pStyle w:val="NoSpacing"/>
              <w:rPr>
                <w:rFonts w:cstheme="minorHAnsi"/>
              </w:rPr>
            </w:pPr>
            <w:r w:rsidRPr="00E35771">
              <w:rPr>
                <w:rFonts w:cstheme="minorHAnsi"/>
              </w:rPr>
              <w:t>GUEST LECTURE</w:t>
            </w:r>
            <w:r>
              <w:rPr>
                <w:rFonts w:cstheme="minorHAnsi"/>
              </w:rPr>
              <w:t xml:space="preserve"> by </w:t>
            </w:r>
            <w:r w:rsidR="002E044D">
              <w:rPr>
                <w:rFonts w:cstheme="minorHAnsi"/>
              </w:rPr>
              <w:t xml:space="preserve">Dr. </w:t>
            </w:r>
            <w:r w:rsidR="00361490">
              <w:rPr>
                <w:rFonts w:cstheme="minorHAnsi"/>
              </w:rPr>
              <w:t>Stephens</w:t>
            </w:r>
          </w:p>
        </w:tc>
      </w:tr>
      <w:tr w:rsidR="006E4595" w:rsidRPr="00881918" w14:paraId="4704D7A7" w14:textId="77777777" w:rsidTr="00AD1E64">
        <w:trPr>
          <w:trHeight w:val="710"/>
        </w:trPr>
        <w:tc>
          <w:tcPr>
            <w:tcW w:w="1378" w:type="dxa"/>
          </w:tcPr>
          <w:p w14:paraId="6F5E73C1" w14:textId="3785780D" w:rsidR="00AE20C2" w:rsidRPr="00E35771" w:rsidRDefault="00AE20C2" w:rsidP="00AE20C2">
            <w:pPr>
              <w:pStyle w:val="NoSpacing"/>
              <w:rPr>
                <w:rFonts w:cstheme="minorHAnsi"/>
                <w:bCs/>
              </w:rPr>
            </w:pPr>
            <w:r w:rsidRPr="00E35771">
              <w:rPr>
                <w:rFonts w:cstheme="minorHAnsi"/>
                <w:bCs/>
              </w:rPr>
              <w:t xml:space="preserve">Meeting </w:t>
            </w:r>
            <w:r w:rsidR="0085447D">
              <w:rPr>
                <w:rFonts w:cstheme="minorHAnsi"/>
                <w:bCs/>
              </w:rPr>
              <w:t>8</w:t>
            </w:r>
          </w:p>
          <w:p w14:paraId="37664C74" w14:textId="3E7F5E77" w:rsidR="00AE20C2" w:rsidRPr="00E35771" w:rsidRDefault="008E66EC" w:rsidP="00802FC7">
            <w:pPr>
              <w:pStyle w:val="NoSpacing"/>
              <w:rPr>
                <w:rFonts w:cstheme="minorHAnsi"/>
                <w:bCs/>
              </w:rPr>
            </w:pPr>
            <w:r w:rsidRPr="00E35771">
              <w:rPr>
                <w:rFonts w:cstheme="minorHAnsi"/>
                <w:bCs/>
              </w:rPr>
              <w:t>March 1</w:t>
            </w:r>
            <w:r w:rsidRPr="00E35771">
              <w:rPr>
                <w:rFonts w:cstheme="minorHAnsi"/>
                <w:bCs/>
                <w:vertAlign w:val="superscript"/>
              </w:rPr>
              <w:t>st</w:t>
            </w:r>
            <w:r w:rsidRPr="00E35771">
              <w:rPr>
                <w:rFonts w:cstheme="minorHAnsi"/>
                <w:bCs/>
              </w:rPr>
              <w:t xml:space="preserve"> </w:t>
            </w:r>
          </w:p>
          <w:p w14:paraId="599704DF" w14:textId="3ACA2999" w:rsidR="00207CC7" w:rsidRPr="00E35771" w:rsidRDefault="00207CC7" w:rsidP="00207CC7">
            <w:pPr>
              <w:pStyle w:val="NoSpacing"/>
              <w:rPr>
                <w:rFonts w:ascii="Calibri" w:hAnsi="Calibri" w:cs="Calibri"/>
                <w:bCs/>
              </w:rPr>
            </w:pPr>
          </w:p>
          <w:p w14:paraId="3757C64F" w14:textId="77777777" w:rsidR="008E66EC" w:rsidRPr="00E35771" w:rsidRDefault="008E66EC" w:rsidP="00802FC7">
            <w:pPr>
              <w:pStyle w:val="NoSpacing"/>
              <w:rPr>
                <w:rFonts w:cstheme="minorHAnsi"/>
                <w:bCs/>
              </w:rPr>
            </w:pPr>
          </w:p>
          <w:p w14:paraId="1AC9276D" w14:textId="276FF7A5" w:rsidR="00802FC7" w:rsidRPr="00E35771" w:rsidRDefault="00802FC7" w:rsidP="00802FC7">
            <w:pPr>
              <w:pStyle w:val="NoSpacing"/>
              <w:rPr>
                <w:rFonts w:cstheme="minorHAnsi"/>
                <w:bCs/>
              </w:rPr>
            </w:pPr>
          </w:p>
        </w:tc>
        <w:tc>
          <w:tcPr>
            <w:tcW w:w="1682" w:type="dxa"/>
          </w:tcPr>
          <w:p w14:paraId="31FA4EC0" w14:textId="4B008A1B" w:rsidR="00802FC7" w:rsidRPr="00881918" w:rsidRDefault="002C4C28" w:rsidP="00802FC7">
            <w:pPr>
              <w:pStyle w:val="NoSpacing"/>
              <w:rPr>
                <w:rFonts w:ascii="Calibri" w:hAnsi="Calibri" w:cs="Calibri"/>
              </w:rPr>
            </w:pPr>
            <w:r>
              <w:rPr>
                <w:rFonts w:ascii="Calibri" w:hAnsi="Calibri" w:cs="Calibri"/>
              </w:rPr>
              <w:t xml:space="preserve"> </w:t>
            </w:r>
            <w:r w:rsidR="001F0627">
              <w:rPr>
                <w:rFonts w:ascii="Calibri" w:hAnsi="Calibri" w:cs="Calibri"/>
              </w:rPr>
              <w:t>Practical problems 2: Equivalence, bias, and adaptation for cross-cultural research</w:t>
            </w:r>
          </w:p>
        </w:tc>
        <w:tc>
          <w:tcPr>
            <w:tcW w:w="4426" w:type="dxa"/>
          </w:tcPr>
          <w:p w14:paraId="77084A74" w14:textId="157AA71B" w:rsidR="001F0627" w:rsidRDefault="00BE2127" w:rsidP="001F0627">
            <w:pPr>
              <w:autoSpaceDE w:val="0"/>
              <w:autoSpaceDN w:val="0"/>
              <w:adjustRightInd w:val="0"/>
              <w:spacing w:after="0" w:line="240" w:lineRule="auto"/>
              <w:rPr>
                <w:rFonts w:ascii="Calibri" w:hAnsi="Calibri" w:cs="Calibri"/>
                <w:bCs/>
              </w:rPr>
            </w:pPr>
            <w:r>
              <w:rPr>
                <w:rFonts w:ascii="Calibri" w:hAnsi="Calibri" w:cs="Calibri"/>
                <w:bCs/>
              </w:rPr>
              <w:t>3 readings</w:t>
            </w:r>
          </w:p>
          <w:p w14:paraId="1D697E98" w14:textId="77777777" w:rsidR="00BE2127" w:rsidRDefault="00BE2127" w:rsidP="001F0627">
            <w:pPr>
              <w:autoSpaceDE w:val="0"/>
              <w:autoSpaceDN w:val="0"/>
              <w:adjustRightInd w:val="0"/>
              <w:spacing w:after="0" w:line="240" w:lineRule="auto"/>
              <w:rPr>
                <w:rFonts w:ascii="Calibri" w:hAnsi="Calibri" w:cs="Calibri"/>
                <w:bCs/>
              </w:rPr>
            </w:pPr>
          </w:p>
          <w:p w14:paraId="5912022C" w14:textId="0EE4B534" w:rsidR="001F0627" w:rsidRDefault="001F0627" w:rsidP="001F0627">
            <w:pPr>
              <w:autoSpaceDE w:val="0"/>
              <w:autoSpaceDN w:val="0"/>
              <w:adjustRightInd w:val="0"/>
              <w:spacing w:after="0" w:line="240" w:lineRule="auto"/>
              <w:rPr>
                <w:rFonts w:ascii="Calibri" w:hAnsi="Calibri" w:cs="Calibri"/>
                <w:bCs/>
              </w:rPr>
            </w:pPr>
            <w:r>
              <w:rPr>
                <w:rFonts w:ascii="Calibri" w:hAnsi="Calibri" w:cs="Calibri"/>
                <w:bCs/>
              </w:rPr>
              <w:t>Chapter 2</w:t>
            </w:r>
            <w:r>
              <w:rPr>
                <w:rFonts w:cstheme="minorHAnsi"/>
                <w:bCs/>
              </w:rPr>
              <w:t xml:space="preserve">, </w:t>
            </w:r>
            <w:r w:rsidRPr="0085447D">
              <w:rPr>
                <w:rFonts w:cstheme="minorHAnsi"/>
                <w:bCs/>
              </w:rPr>
              <w:t xml:space="preserve">Matsumoto &amp; Van De </w:t>
            </w:r>
            <w:proofErr w:type="spellStart"/>
            <w:r w:rsidRPr="0085447D">
              <w:rPr>
                <w:rFonts w:cstheme="minorHAnsi"/>
                <w:bCs/>
              </w:rPr>
              <w:t>Vijver</w:t>
            </w:r>
            <w:proofErr w:type="spellEnd"/>
            <w:r w:rsidRPr="0085447D">
              <w:rPr>
                <w:rFonts w:cstheme="minorHAnsi"/>
                <w:bCs/>
              </w:rPr>
              <w:t xml:space="preserve"> (2011)</w:t>
            </w:r>
          </w:p>
          <w:p w14:paraId="22EA3AF6" w14:textId="77777777" w:rsidR="001F0627" w:rsidRDefault="001F0627" w:rsidP="001F0627">
            <w:pPr>
              <w:autoSpaceDE w:val="0"/>
              <w:autoSpaceDN w:val="0"/>
              <w:adjustRightInd w:val="0"/>
              <w:spacing w:after="0" w:line="240" w:lineRule="auto"/>
              <w:rPr>
                <w:rFonts w:cstheme="minorHAnsi"/>
                <w:bCs/>
              </w:rPr>
            </w:pPr>
            <w:r>
              <w:rPr>
                <w:rFonts w:ascii="Calibri" w:hAnsi="Calibri" w:cs="Calibri"/>
                <w:bCs/>
              </w:rPr>
              <w:t>Chapter 3</w:t>
            </w:r>
            <w:r>
              <w:rPr>
                <w:rFonts w:cstheme="minorHAnsi"/>
                <w:bCs/>
              </w:rPr>
              <w:t xml:space="preserve">, </w:t>
            </w:r>
            <w:r w:rsidRPr="0085447D">
              <w:rPr>
                <w:rFonts w:cstheme="minorHAnsi"/>
                <w:bCs/>
              </w:rPr>
              <w:t xml:space="preserve">Matsumoto &amp; Van De </w:t>
            </w:r>
            <w:proofErr w:type="spellStart"/>
            <w:r w:rsidRPr="0085447D">
              <w:rPr>
                <w:rFonts w:cstheme="minorHAnsi"/>
                <w:bCs/>
              </w:rPr>
              <w:t>Vijver</w:t>
            </w:r>
            <w:proofErr w:type="spellEnd"/>
            <w:r w:rsidRPr="0085447D">
              <w:rPr>
                <w:rFonts w:cstheme="minorHAnsi"/>
                <w:bCs/>
              </w:rPr>
              <w:t xml:space="preserve"> (2011)</w:t>
            </w:r>
          </w:p>
          <w:p w14:paraId="2526DDF6" w14:textId="77777777" w:rsidR="00802FC7" w:rsidRDefault="00802FC7" w:rsidP="00AE20C2">
            <w:pPr>
              <w:pStyle w:val="NoSpacing"/>
              <w:rPr>
                <w:rFonts w:cstheme="minorHAnsi"/>
                <w:bCs/>
              </w:rPr>
            </w:pPr>
          </w:p>
          <w:p w14:paraId="4B2429EF" w14:textId="77777777" w:rsidR="00BE2127" w:rsidRPr="00E164C4" w:rsidRDefault="00BE2127" w:rsidP="00BE2127">
            <w:pPr>
              <w:pStyle w:val="NoSpacing"/>
              <w:rPr>
                <w:rFonts w:ascii="Calibri" w:hAnsi="Calibri" w:cs="Calibri"/>
                <w:bCs/>
                <w:i/>
              </w:rPr>
            </w:pPr>
            <w:proofErr w:type="spellStart"/>
            <w:r w:rsidRPr="00E164C4">
              <w:rPr>
                <w:bCs/>
              </w:rPr>
              <w:t>Shadish</w:t>
            </w:r>
            <w:proofErr w:type="spellEnd"/>
            <w:r w:rsidRPr="00E164C4">
              <w:rPr>
                <w:bCs/>
              </w:rPr>
              <w:t xml:space="preserve"> (1993) </w:t>
            </w:r>
            <w:r w:rsidRPr="00E164C4">
              <w:rPr>
                <w:rFonts w:ascii="Calibri" w:hAnsi="Calibri" w:cs="Calibri"/>
                <w:bCs/>
              </w:rPr>
              <w:t>*</w:t>
            </w:r>
            <w:r w:rsidRPr="00E164C4">
              <w:rPr>
                <w:rFonts w:ascii="Calibri" w:hAnsi="Calibri" w:cs="Calibri"/>
                <w:bCs/>
                <w:i/>
              </w:rPr>
              <w:t>in additional readings folder</w:t>
            </w:r>
          </w:p>
          <w:p w14:paraId="1294A80C" w14:textId="0CDB10E7" w:rsidR="00BE2127" w:rsidRPr="00E164C4" w:rsidRDefault="00BE2127" w:rsidP="00AE20C2">
            <w:pPr>
              <w:pStyle w:val="NoSpacing"/>
              <w:rPr>
                <w:rFonts w:cstheme="minorHAnsi"/>
                <w:bCs/>
              </w:rPr>
            </w:pPr>
          </w:p>
        </w:tc>
        <w:tc>
          <w:tcPr>
            <w:tcW w:w="2144" w:type="dxa"/>
          </w:tcPr>
          <w:p w14:paraId="59B9C5A3" w14:textId="5E968686" w:rsidR="00AE51B5" w:rsidRPr="00E35771" w:rsidRDefault="004D2EBE" w:rsidP="00802FC7">
            <w:pPr>
              <w:pStyle w:val="NoSpacing"/>
              <w:rPr>
                <w:rFonts w:cstheme="minorHAnsi"/>
              </w:rPr>
            </w:pPr>
            <w:r w:rsidRPr="00E35771">
              <w:rPr>
                <w:rFonts w:cstheme="minorHAnsi"/>
              </w:rPr>
              <w:t>Weekly application 6</w:t>
            </w:r>
            <w:r w:rsidR="00AD1E64" w:rsidRPr="00E35771">
              <w:rPr>
                <w:rFonts w:cstheme="minorHAnsi"/>
              </w:rPr>
              <w:t xml:space="preserve"> </w:t>
            </w:r>
            <w:r w:rsidR="00AE51B5" w:rsidRPr="00E35771">
              <w:rPr>
                <w:rFonts w:cstheme="minorHAnsi"/>
              </w:rPr>
              <w:t>due Friday Feb 26 at midnight</w:t>
            </w:r>
          </w:p>
          <w:p w14:paraId="19052DFF" w14:textId="77777777" w:rsidR="00AE51B5" w:rsidRPr="00E35771" w:rsidRDefault="00AE51B5" w:rsidP="00802FC7">
            <w:pPr>
              <w:pStyle w:val="NoSpacing"/>
              <w:rPr>
                <w:rFonts w:cstheme="minorHAnsi"/>
              </w:rPr>
            </w:pPr>
          </w:p>
          <w:p w14:paraId="1681369B" w14:textId="77777777" w:rsidR="00AE51B5" w:rsidRPr="00E35771" w:rsidRDefault="00AE51B5" w:rsidP="00802FC7">
            <w:pPr>
              <w:pStyle w:val="NoSpacing"/>
              <w:rPr>
                <w:rFonts w:cstheme="minorHAnsi"/>
              </w:rPr>
            </w:pPr>
          </w:p>
          <w:p w14:paraId="6BFF9505" w14:textId="6DF165E0" w:rsidR="00802FC7" w:rsidRPr="00E35771" w:rsidRDefault="00AD1E64" w:rsidP="00802FC7">
            <w:pPr>
              <w:pStyle w:val="NoSpacing"/>
              <w:rPr>
                <w:rFonts w:cstheme="minorHAnsi"/>
              </w:rPr>
            </w:pPr>
            <w:r w:rsidRPr="00E35771">
              <w:rPr>
                <w:rFonts w:cstheme="minorHAnsi"/>
              </w:rPr>
              <w:t>GUEST LECTURE</w:t>
            </w:r>
            <w:r w:rsidR="00165EB2">
              <w:rPr>
                <w:rFonts w:cstheme="minorHAnsi"/>
              </w:rPr>
              <w:t xml:space="preserve"> </w:t>
            </w:r>
            <w:r w:rsidR="00361490">
              <w:rPr>
                <w:rFonts w:cstheme="minorHAnsi"/>
              </w:rPr>
              <w:t>by XXXX</w:t>
            </w:r>
          </w:p>
        </w:tc>
      </w:tr>
      <w:tr w:rsidR="001B16BB" w:rsidRPr="00881918" w14:paraId="774EB60F" w14:textId="77777777" w:rsidTr="00AD1E64">
        <w:trPr>
          <w:trHeight w:val="710"/>
        </w:trPr>
        <w:tc>
          <w:tcPr>
            <w:tcW w:w="1378" w:type="dxa"/>
          </w:tcPr>
          <w:p w14:paraId="19B36DB3" w14:textId="77777777" w:rsidR="00383D6D" w:rsidRDefault="00383D6D" w:rsidP="001B16BB">
            <w:pPr>
              <w:pStyle w:val="NoSpacing"/>
              <w:rPr>
                <w:rFonts w:cstheme="minorHAnsi"/>
                <w:bCs/>
              </w:rPr>
            </w:pPr>
          </w:p>
          <w:p w14:paraId="08D69600" w14:textId="6D3E27DF" w:rsidR="00383D6D" w:rsidRPr="00E35771" w:rsidRDefault="00BE2127" w:rsidP="001B16BB">
            <w:pPr>
              <w:pStyle w:val="NoSpacing"/>
              <w:rPr>
                <w:rFonts w:cstheme="minorHAnsi"/>
                <w:bCs/>
              </w:rPr>
            </w:pPr>
            <w:r>
              <w:rPr>
                <w:rFonts w:cstheme="minorHAnsi"/>
                <w:bCs/>
              </w:rPr>
              <w:t>SPRING BREAK</w:t>
            </w:r>
          </w:p>
        </w:tc>
        <w:tc>
          <w:tcPr>
            <w:tcW w:w="1682" w:type="dxa"/>
          </w:tcPr>
          <w:p w14:paraId="4E1870C7" w14:textId="77777777" w:rsidR="00383D6D" w:rsidRDefault="00383D6D" w:rsidP="001B16BB">
            <w:pPr>
              <w:pStyle w:val="NoSpacing"/>
              <w:rPr>
                <w:rFonts w:cstheme="minorHAnsi"/>
                <w:bCs/>
              </w:rPr>
            </w:pPr>
          </w:p>
          <w:p w14:paraId="2B453E71" w14:textId="13841B4F" w:rsidR="001B16BB" w:rsidRPr="001E2E21" w:rsidRDefault="00BE2127" w:rsidP="001B16BB">
            <w:pPr>
              <w:pStyle w:val="NoSpacing"/>
              <w:rPr>
                <w:rFonts w:ascii="Calibri" w:hAnsi="Calibri" w:cs="Calibri"/>
              </w:rPr>
            </w:pPr>
            <w:r>
              <w:rPr>
                <w:rFonts w:cstheme="minorHAnsi"/>
                <w:bCs/>
              </w:rPr>
              <w:t>SPRING BREAK</w:t>
            </w:r>
          </w:p>
        </w:tc>
        <w:tc>
          <w:tcPr>
            <w:tcW w:w="4426" w:type="dxa"/>
          </w:tcPr>
          <w:p w14:paraId="3B0015C4" w14:textId="77777777" w:rsidR="00383D6D" w:rsidRDefault="00383D6D" w:rsidP="00BE2127">
            <w:pPr>
              <w:pStyle w:val="NoSpacing"/>
              <w:rPr>
                <w:rFonts w:cstheme="minorHAnsi"/>
                <w:bCs/>
              </w:rPr>
            </w:pPr>
          </w:p>
          <w:p w14:paraId="08210040" w14:textId="1AAB5C49" w:rsidR="00BE2127" w:rsidRDefault="00BE2127" w:rsidP="00BE2127">
            <w:pPr>
              <w:pStyle w:val="NoSpacing"/>
              <w:rPr>
                <w:bCs/>
              </w:rPr>
            </w:pPr>
            <w:r>
              <w:rPr>
                <w:rFonts w:cstheme="minorHAnsi"/>
                <w:bCs/>
              </w:rPr>
              <w:t>SPRING BREAK</w:t>
            </w:r>
          </w:p>
          <w:p w14:paraId="1A79309F" w14:textId="11880DE2" w:rsidR="0088657D" w:rsidRPr="001E2E21" w:rsidRDefault="0088657D" w:rsidP="001F0627">
            <w:pPr>
              <w:autoSpaceDE w:val="0"/>
              <w:autoSpaceDN w:val="0"/>
              <w:adjustRightInd w:val="0"/>
              <w:spacing w:after="0" w:line="240" w:lineRule="auto"/>
              <w:rPr>
                <w:rFonts w:cstheme="minorHAnsi"/>
                <w:bCs/>
              </w:rPr>
            </w:pPr>
          </w:p>
        </w:tc>
        <w:tc>
          <w:tcPr>
            <w:tcW w:w="2144" w:type="dxa"/>
          </w:tcPr>
          <w:p w14:paraId="4A1F38AB" w14:textId="77777777" w:rsidR="00383D6D" w:rsidRDefault="00383D6D" w:rsidP="001B16BB">
            <w:pPr>
              <w:pStyle w:val="NoSpacing"/>
              <w:rPr>
                <w:rFonts w:cstheme="minorHAnsi"/>
                <w:bCs/>
              </w:rPr>
            </w:pPr>
          </w:p>
          <w:p w14:paraId="364B06C0" w14:textId="0D4FD15B" w:rsidR="001B16BB" w:rsidRPr="00E35771" w:rsidRDefault="00BE2127" w:rsidP="001B16BB">
            <w:pPr>
              <w:pStyle w:val="NoSpacing"/>
              <w:rPr>
                <w:rFonts w:cstheme="minorHAnsi"/>
              </w:rPr>
            </w:pPr>
            <w:r>
              <w:rPr>
                <w:rFonts w:cstheme="minorHAnsi"/>
                <w:bCs/>
              </w:rPr>
              <w:t>SPRING BREAK</w:t>
            </w:r>
          </w:p>
        </w:tc>
      </w:tr>
      <w:tr w:rsidR="001B16BB" w:rsidRPr="00881918" w14:paraId="335D72BB" w14:textId="77777777" w:rsidTr="00AD1E64">
        <w:trPr>
          <w:trHeight w:val="710"/>
        </w:trPr>
        <w:tc>
          <w:tcPr>
            <w:tcW w:w="1378" w:type="dxa"/>
          </w:tcPr>
          <w:p w14:paraId="352E30F2" w14:textId="0454D77C" w:rsidR="001B16BB" w:rsidRPr="00E35771" w:rsidRDefault="001B16BB" w:rsidP="001B16BB">
            <w:pPr>
              <w:pStyle w:val="NoSpacing"/>
              <w:rPr>
                <w:rFonts w:cstheme="minorHAnsi"/>
                <w:bCs/>
              </w:rPr>
            </w:pPr>
            <w:r w:rsidRPr="00E35771">
              <w:rPr>
                <w:rFonts w:cstheme="minorHAnsi"/>
                <w:bCs/>
              </w:rPr>
              <w:t xml:space="preserve">Meeting </w:t>
            </w:r>
            <w:r w:rsidR="0085447D">
              <w:rPr>
                <w:rFonts w:cstheme="minorHAnsi"/>
                <w:bCs/>
              </w:rPr>
              <w:t>10</w:t>
            </w:r>
          </w:p>
          <w:p w14:paraId="7AB883D9" w14:textId="0CC0C124" w:rsidR="001B16BB" w:rsidRPr="00E35771" w:rsidRDefault="001B16BB" w:rsidP="001B16BB">
            <w:pPr>
              <w:pStyle w:val="NoSpacing"/>
              <w:rPr>
                <w:rFonts w:cstheme="minorHAnsi"/>
                <w:bCs/>
              </w:rPr>
            </w:pPr>
            <w:r w:rsidRPr="00E35771">
              <w:rPr>
                <w:rFonts w:cstheme="minorHAnsi"/>
                <w:bCs/>
              </w:rPr>
              <w:t>March 15</w:t>
            </w:r>
            <w:r w:rsidRPr="00E35771">
              <w:rPr>
                <w:rFonts w:cstheme="minorHAnsi"/>
                <w:bCs/>
                <w:vertAlign w:val="superscript"/>
              </w:rPr>
              <w:t>th</w:t>
            </w:r>
            <w:r w:rsidRPr="00E35771">
              <w:rPr>
                <w:rFonts w:cstheme="minorHAnsi"/>
                <w:bCs/>
              </w:rPr>
              <w:t xml:space="preserve"> </w:t>
            </w:r>
          </w:p>
          <w:p w14:paraId="59BE3F5E" w14:textId="77777777" w:rsidR="001B16BB" w:rsidRPr="00E35771" w:rsidRDefault="001B16BB" w:rsidP="001B16BB">
            <w:pPr>
              <w:pStyle w:val="NoSpacing"/>
              <w:rPr>
                <w:rFonts w:cstheme="minorHAnsi"/>
                <w:bCs/>
              </w:rPr>
            </w:pPr>
          </w:p>
          <w:p w14:paraId="13A725A1" w14:textId="77777777" w:rsidR="001B16BB" w:rsidRPr="00E35771" w:rsidRDefault="001B16BB" w:rsidP="001B16BB">
            <w:pPr>
              <w:pStyle w:val="NoSpacing"/>
              <w:rPr>
                <w:rFonts w:cstheme="minorHAnsi"/>
                <w:bCs/>
              </w:rPr>
            </w:pPr>
          </w:p>
          <w:p w14:paraId="19EF8E6A" w14:textId="77777777" w:rsidR="001B16BB" w:rsidRPr="00E35771" w:rsidRDefault="001B16BB" w:rsidP="001B16BB">
            <w:pPr>
              <w:pStyle w:val="NoSpacing"/>
              <w:rPr>
                <w:rFonts w:cstheme="minorHAnsi"/>
                <w:bCs/>
              </w:rPr>
            </w:pPr>
          </w:p>
        </w:tc>
        <w:tc>
          <w:tcPr>
            <w:tcW w:w="1682" w:type="dxa"/>
          </w:tcPr>
          <w:p w14:paraId="163741DE" w14:textId="698305E5" w:rsidR="001B16BB" w:rsidRPr="00D44F02" w:rsidRDefault="001B16BB" w:rsidP="001B16BB">
            <w:pPr>
              <w:pStyle w:val="NoSpacing"/>
              <w:rPr>
                <w:rFonts w:ascii="Calibri" w:hAnsi="Calibri" w:cs="Calibri"/>
                <w:highlight w:val="green"/>
              </w:rPr>
            </w:pPr>
            <w:r w:rsidRPr="00104EED">
              <w:rPr>
                <w:rFonts w:ascii="Calibri" w:hAnsi="Calibri" w:cs="Calibri"/>
              </w:rPr>
              <w:t>Metatheory and methods</w:t>
            </w:r>
          </w:p>
        </w:tc>
        <w:tc>
          <w:tcPr>
            <w:tcW w:w="4426" w:type="dxa"/>
          </w:tcPr>
          <w:p w14:paraId="6D9117F9" w14:textId="77777777" w:rsidR="001B16BB" w:rsidRPr="00E164C4" w:rsidRDefault="001B16BB" w:rsidP="001B16BB">
            <w:pPr>
              <w:pStyle w:val="NoSpacing"/>
              <w:rPr>
                <w:rFonts w:cstheme="minorHAnsi"/>
                <w:bCs/>
              </w:rPr>
            </w:pPr>
            <w:r w:rsidRPr="00E164C4">
              <w:rPr>
                <w:rFonts w:cstheme="minorHAnsi"/>
                <w:bCs/>
              </w:rPr>
              <w:t>3 readings</w:t>
            </w:r>
          </w:p>
          <w:p w14:paraId="7251A4FD" w14:textId="77777777" w:rsidR="001B16BB" w:rsidRPr="00E164C4" w:rsidRDefault="001B16BB" w:rsidP="001B16BB">
            <w:pPr>
              <w:pStyle w:val="NoSpacing"/>
              <w:rPr>
                <w:rFonts w:ascii="Calibri" w:hAnsi="Calibri" w:cs="Calibri"/>
                <w:bCs/>
              </w:rPr>
            </w:pPr>
          </w:p>
          <w:p w14:paraId="41336FBA" w14:textId="77777777" w:rsidR="001B16BB" w:rsidRPr="00E164C4" w:rsidRDefault="001B16BB" w:rsidP="001B16BB">
            <w:pPr>
              <w:pStyle w:val="NoSpacing"/>
              <w:rPr>
                <w:rFonts w:cstheme="minorHAnsi"/>
                <w:bCs/>
              </w:rPr>
            </w:pPr>
            <w:r w:rsidRPr="00E164C4">
              <w:rPr>
                <w:rFonts w:cstheme="minorHAnsi"/>
                <w:bCs/>
              </w:rPr>
              <w:t>Roberts et al. (2020), McCormick-Huhn et al. (2019), and Singh et al., (2018)</w:t>
            </w:r>
            <w:r w:rsidRPr="00E164C4">
              <w:rPr>
                <w:rFonts w:ascii="Calibri" w:hAnsi="Calibri" w:cs="Calibri"/>
                <w:bCs/>
              </w:rPr>
              <w:t xml:space="preserve"> *</w:t>
            </w:r>
            <w:r w:rsidRPr="00E164C4">
              <w:rPr>
                <w:rFonts w:ascii="Calibri" w:hAnsi="Calibri" w:cs="Calibri"/>
                <w:bCs/>
                <w:i/>
              </w:rPr>
              <w:t>in additional readings folder</w:t>
            </w:r>
          </w:p>
          <w:p w14:paraId="60E68E74" w14:textId="06811489" w:rsidR="001B16BB" w:rsidRPr="00E164C4" w:rsidRDefault="001B16BB" w:rsidP="001B16BB">
            <w:pPr>
              <w:pStyle w:val="NoSpacing"/>
              <w:rPr>
                <w:rFonts w:cstheme="minorHAnsi"/>
                <w:bCs/>
              </w:rPr>
            </w:pPr>
          </w:p>
        </w:tc>
        <w:tc>
          <w:tcPr>
            <w:tcW w:w="2144" w:type="dxa"/>
          </w:tcPr>
          <w:p w14:paraId="3D0556A2" w14:textId="3B01C626" w:rsidR="00AE51B5" w:rsidRPr="00E35771" w:rsidRDefault="001B16BB" w:rsidP="001B16BB">
            <w:pPr>
              <w:pStyle w:val="NoSpacing"/>
              <w:rPr>
                <w:rFonts w:cstheme="minorHAnsi"/>
              </w:rPr>
            </w:pPr>
            <w:r w:rsidRPr="00E35771">
              <w:rPr>
                <w:rFonts w:cstheme="minorHAnsi"/>
              </w:rPr>
              <w:t>Weekly application 7</w:t>
            </w:r>
            <w:r w:rsidR="00DF3EA4" w:rsidRPr="00E35771">
              <w:rPr>
                <w:rFonts w:cstheme="minorHAnsi"/>
              </w:rPr>
              <w:t xml:space="preserve"> </w:t>
            </w:r>
            <w:r w:rsidR="00AE51B5" w:rsidRPr="00E35771">
              <w:rPr>
                <w:rFonts w:cstheme="minorHAnsi"/>
              </w:rPr>
              <w:t>due Friday March 12 at midnight</w:t>
            </w:r>
          </w:p>
          <w:p w14:paraId="7D99C367" w14:textId="77777777" w:rsidR="00AE51B5" w:rsidRPr="00E35771" w:rsidRDefault="00AE51B5" w:rsidP="001B16BB">
            <w:pPr>
              <w:pStyle w:val="NoSpacing"/>
              <w:rPr>
                <w:rFonts w:cstheme="minorHAnsi"/>
              </w:rPr>
            </w:pPr>
          </w:p>
          <w:p w14:paraId="07F3E9D0" w14:textId="7D1B2C74" w:rsidR="001B16BB" w:rsidRPr="00E35771" w:rsidRDefault="00DF3EA4" w:rsidP="001B16BB">
            <w:pPr>
              <w:pStyle w:val="NoSpacing"/>
              <w:rPr>
                <w:rFonts w:cstheme="minorHAnsi"/>
              </w:rPr>
            </w:pPr>
            <w:r w:rsidRPr="00E35771">
              <w:rPr>
                <w:rFonts w:cstheme="minorHAnsi"/>
              </w:rPr>
              <w:t>GUEST LECTURE</w:t>
            </w:r>
            <w:r w:rsidR="00165EB2">
              <w:rPr>
                <w:rFonts w:cstheme="minorHAnsi"/>
              </w:rPr>
              <w:t xml:space="preserve"> by </w:t>
            </w:r>
            <w:r w:rsidR="002E044D">
              <w:rPr>
                <w:rFonts w:cstheme="minorHAnsi"/>
              </w:rPr>
              <w:t xml:space="preserve">Dr. </w:t>
            </w:r>
            <w:r w:rsidR="00165EB2">
              <w:rPr>
                <w:rFonts w:cstheme="minorHAnsi"/>
              </w:rPr>
              <w:t>Warner</w:t>
            </w:r>
          </w:p>
        </w:tc>
      </w:tr>
      <w:tr w:rsidR="001B16BB" w:rsidRPr="00881918" w14:paraId="5BADF0B5" w14:textId="77777777" w:rsidTr="00AD1E64">
        <w:trPr>
          <w:trHeight w:val="710"/>
        </w:trPr>
        <w:tc>
          <w:tcPr>
            <w:tcW w:w="1378" w:type="dxa"/>
          </w:tcPr>
          <w:p w14:paraId="349AD9FB" w14:textId="4B4AD93E" w:rsidR="001B16BB" w:rsidRPr="00E35771" w:rsidRDefault="001B16BB" w:rsidP="001B16BB">
            <w:pPr>
              <w:pStyle w:val="NoSpacing"/>
              <w:rPr>
                <w:rFonts w:cstheme="minorHAnsi"/>
                <w:bCs/>
              </w:rPr>
            </w:pPr>
            <w:r w:rsidRPr="00E35771">
              <w:rPr>
                <w:rFonts w:cstheme="minorHAnsi"/>
                <w:bCs/>
              </w:rPr>
              <w:t xml:space="preserve">Meeting </w:t>
            </w:r>
            <w:r w:rsidR="0085447D">
              <w:rPr>
                <w:rFonts w:cstheme="minorHAnsi"/>
                <w:bCs/>
              </w:rPr>
              <w:t>11</w:t>
            </w:r>
          </w:p>
          <w:p w14:paraId="00D8AD65" w14:textId="62B09F0B" w:rsidR="001B16BB" w:rsidRPr="00E35771" w:rsidRDefault="001B16BB" w:rsidP="001B16BB">
            <w:pPr>
              <w:pStyle w:val="NoSpacing"/>
              <w:rPr>
                <w:rFonts w:cstheme="minorHAnsi"/>
                <w:bCs/>
              </w:rPr>
            </w:pPr>
            <w:r w:rsidRPr="00E35771">
              <w:rPr>
                <w:rFonts w:cstheme="minorHAnsi"/>
                <w:bCs/>
              </w:rPr>
              <w:t>March 22</w:t>
            </w:r>
            <w:r w:rsidRPr="00E35771">
              <w:rPr>
                <w:rFonts w:cstheme="minorHAnsi"/>
                <w:bCs/>
                <w:vertAlign w:val="superscript"/>
              </w:rPr>
              <w:t>nd</w:t>
            </w:r>
            <w:r w:rsidRPr="00E35771">
              <w:rPr>
                <w:rFonts w:cstheme="minorHAnsi"/>
                <w:bCs/>
              </w:rPr>
              <w:t xml:space="preserve"> </w:t>
            </w:r>
          </w:p>
          <w:p w14:paraId="19385EF8" w14:textId="4D85BEF6" w:rsidR="001B16BB" w:rsidRPr="00E35771" w:rsidRDefault="001B16BB" w:rsidP="001B16BB">
            <w:pPr>
              <w:pStyle w:val="NoSpacing"/>
              <w:rPr>
                <w:rFonts w:ascii="Calibri" w:hAnsi="Calibri" w:cs="Calibri"/>
                <w:bCs/>
              </w:rPr>
            </w:pPr>
          </w:p>
          <w:p w14:paraId="2CD241F0" w14:textId="77777777" w:rsidR="001B16BB" w:rsidRPr="00E35771" w:rsidRDefault="001B16BB" w:rsidP="001B16BB">
            <w:pPr>
              <w:pStyle w:val="NoSpacing"/>
              <w:rPr>
                <w:rFonts w:cstheme="minorHAnsi"/>
                <w:bCs/>
              </w:rPr>
            </w:pPr>
          </w:p>
          <w:p w14:paraId="281F028E" w14:textId="77777777" w:rsidR="001B16BB" w:rsidRPr="00E35771" w:rsidRDefault="001B16BB" w:rsidP="001B16BB">
            <w:pPr>
              <w:pStyle w:val="NoSpacing"/>
              <w:rPr>
                <w:bCs/>
              </w:rPr>
            </w:pPr>
          </w:p>
        </w:tc>
        <w:tc>
          <w:tcPr>
            <w:tcW w:w="1682" w:type="dxa"/>
          </w:tcPr>
          <w:p w14:paraId="48B1C53F" w14:textId="53DFE7BD" w:rsidR="001B16BB" w:rsidRDefault="001B16BB" w:rsidP="001B16BB">
            <w:pPr>
              <w:pStyle w:val="NoSpacing"/>
              <w:jc w:val="center"/>
              <w:rPr>
                <w:rFonts w:ascii="Calibri" w:hAnsi="Calibri" w:cs="Calibri"/>
              </w:rPr>
            </w:pPr>
            <w:r>
              <w:rPr>
                <w:rFonts w:ascii="Calibri" w:hAnsi="Calibri" w:cs="Calibri"/>
              </w:rPr>
              <w:t>Mediation and</w:t>
            </w:r>
            <w:r w:rsidRPr="002C4C28">
              <w:rPr>
                <w:rFonts w:ascii="Calibri" w:hAnsi="Calibri" w:cs="Calibri"/>
              </w:rPr>
              <w:t xml:space="preserve"> Moderation</w:t>
            </w:r>
          </w:p>
        </w:tc>
        <w:tc>
          <w:tcPr>
            <w:tcW w:w="4426" w:type="dxa"/>
          </w:tcPr>
          <w:p w14:paraId="470B2491" w14:textId="2A89A66A" w:rsidR="001B16BB" w:rsidRPr="00E164C4" w:rsidRDefault="00C638AE" w:rsidP="001B16BB">
            <w:pPr>
              <w:pStyle w:val="NoSpacing"/>
              <w:rPr>
                <w:rFonts w:cstheme="minorHAnsi"/>
                <w:bCs/>
              </w:rPr>
            </w:pPr>
            <w:r>
              <w:rPr>
                <w:rFonts w:cstheme="minorHAnsi"/>
                <w:bCs/>
              </w:rPr>
              <w:t>4</w:t>
            </w:r>
            <w:r w:rsidR="001B16BB" w:rsidRPr="00E164C4">
              <w:rPr>
                <w:rFonts w:cstheme="minorHAnsi"/>
                <w:bCs/>
              </w:rPr>
              <w:t xml:space="preserve"> readings</w:t>
            </w:r>
          </w:p>
          <w:p w14:paraId="7CAC8134" w14:textId="77777777" w:rsidR="001B16BB" w:rsidRPr="00E164C4" w:rsidRDefault="001B16BB" w:rsidP="001B16BB">
            <w:pPr>
              <w:pStyle w:val="NoSpacing"/>
              <w:rPr>
                <w:rFonts w:cstheme="minorHAnsi"/>
                <w:bCs/>
              </w:rPr>
            </w:pPr>
          </w:p>
          <w:p w14:paraId="30E07D96" w14:textId="2D1541AE" w:rsidR="001B16BB" w:rsidRPr="00E164C4" w:rsidRDefault="001B16BB" w:rsidP="001B16BB">
            <w:pPr>
              <w:pStyle w:val="NoSpacing"/>
              <w:rPr>
                <w:rFonts w:cstheme="minorHAnsi"/>
                <w:bCs/>
              </w:rPr>
            </w:pPr>
            <w:r w:rsidRPr="00E164C4">
              <w:rPr>
                <w:rFonts w:cstheme="minorHAnsi"/>
                <w:bCs/>
              </w:rPr>
              <w:t>Chapter 18, Laursen, Little, &amp; Card (2012)</w:t>
            </w:r>
          </w:p>
          <w:p w14:paraId="33243876" w14:textId="77777777" w:rsidR="001B16BB" w:rsidRPr="00E164C4" w:rsidRDefault="001B16BB" w:rsidP="001B16BB">
            <w:pPr>
              <w:pStyle w:val="NoSpacing"/>
              <w:rPr>
                <w:rFonts w:cstheme="minorHAnsi"/>
                <w:bCs/>
              </w:rPr>
            </w:pPr>
          </w:p>
          <w:p w14:paraId="18C60639" w14:textId="6161219D" w:rsidR="001B16BB" w:rsidRPr="00E164C4" w:rsidRDefault="001B16BB" w:rsidP="001B16BB">
            <w:pPr>
              <w:pStyle w:val="NoSpacing"/>
              <w:rPr>
                <w:rFonts w:ascii="Calibri" w:hAnsi="Calibri" w:cs="Calibri"/>
                <w:bCs/>
                <w:i/>
              </w:rPr>
            </w:pPr>
            <w:r w:rsidRPr="00E164C4">
              <w:rPr>
                <w:rFonts w:cstheme="minorHAnsi"/>
                <w:bCs/>
              </w:rPr>
              <w:t xml:space="preserve">Muller, Judd, &amp; </w:t>
            </w:r>
            <w:proofErr w:type="spellStart"/>
            <w:r w:rsidRPr="00E164C4">
              <w:rPr>
                <w:rFonts w:cstheme="minorHAnsi"/>
                <w:bCs/>
              </w:rPr>
              <w:t>Yzerbyt</w:t>
            </w:r>
            <w:proofErr w:type="spellEnd"/>
            <w:r w:rsidRPr="00E164C4">
              <w:rPr>
                <w:rFonts w:cstheme="minorHAnsi"/>
                <w:bCs/>
              </w:rPr>
              <w:t xml:space="preserve"> (2005)</w:t>
            </w:r>
            <w:r w:rsidR="00C638AE">
              <w:rPr>
                <w:rFonts w:cstheme="minorHAnsi"/>
                <w:bCs/>
              </w:rPr>
              <w:t>,</w:t>
            </w:r>
            <w:r w:rsidRPr="00E164C4">
              <w:rPr>
                <w:rFonts w:cstheme="minorHAnsi"/>
                <w:bCs/>
              </w:rPr>
              <w:t xml:space="preserve"> Rucker, Preacher, </w:t>
            </w:r>
            <w:proofErr w:type="spellStart"/>
            <w:r w:rsidRPr="00E164C4">
              <w:rPr>
                <w:rFonts w:cstheme="minorHAnsi"/>
                <w:bCs/>
              </w:rPr>
              <w:t>Tormala</w:t>
            </w:r>
            <w:proofErr w:type="spellEnd"/>
            <w:r w:rsidRPr="00E164C4">
              <w:rPr>
                <w:rFonts w:cstheme="minorHAnsi"/>
                <w:bCs/>
              </w:rPr>
              <w:t xml:space="preserve">, &amp; </w:t>
            </w:r>
            <w:proofErr w:type="spellStart"/>
            <w:r w:rsidRPr="00E164C4">
              <w:rPr>
                <w:rFonts w:cstheme="minorHAnsi"/>
                <w:bCs/>
              </w:rPr>
              <w:t>Petty (</w:t>
            </w:r>
            <w:proofErr w:type="spellEnd"/>
            <w:r w:rsidRPr="00E164C4">
              <w:rPr>
                <w:rFonts w:cstheme="minorHAnsi"/>
                <w:bCs/>
              </w:rPr>
              <w:t>2011)</w:t>
            </w:r>
            <w:r w:rsidR="00C638AE">
              <w:rPr>
                <w:rFonts w:cstheme="minorHAnsi"/>
                <w:bCs/>
              </w:rPr>
              <w:t>, &amp; Paustian-Underdahl et al. (2021)</w:t>
            </w:r>
            <w:r w:rsidRPr="00E164C4">
              <w:rPr>
                <w:rFonts w:cstheme="minorHAnsi"/>
                <w:bCs/>
              </w:rPr>
              <w:t xml:space="preserve"> </w:t>
            </w:r>
            <w:r w:rsidRPr="00E164C4">
              <w:rPr>
                <w:rFonts w:ascii="Calibri" w:hAnsi="Calibri" w:cs="Calibri"/>
                <w:bCs/>
              </w:rPr>
              <w:t>*</w:t>
            </w:r>
            <w:r w:rsidRPr="00E164C4">
              <w:rPr>
                <w:rFonts w:ascii="Calibri" w:hAnsi="Calibri" w:cs="Calibri"/>
                <w:bCs/>
                <w:i/>
              </w:rPr>
              <w:t>in additional readings folder</w:t>
            </w:r>
          </w:p>
          <w:p w14:paraId="66E8DC8C" w14:textId="77777777" w:rsidR="001B16BB" w:rsidRPr="00E164C4" w:rsidRDefault="001B16BB" w:rsidP="001B16BB">
            <w:pPr>
              <w:pStyle w:val="NoSpacing"/>
              <w:jc w:val="center"/>
              <w:rPr>
                <w:rFonts w:ascii="Calibri" w:hAnsi="Calibri" w:cs="Calibri"/>
                <w:bCs/>
              </w:rPr>
            </w:pPr>
          </w:p>
        </w:tc>
        <w:tc>
          <w:tcPr>
            <w:tcW w:w="2144" w:type="dxa"/>
          </w:tcPr>
          <w:p w14:paraId="16843BFC" w14:textId="77777777" w:rsidR="001B16BB" w:rsidRDefault="001B16BB" w:rsidP="001B16BB">
            <w:pPr>
              <w:pStyle w:val="NoSpacing"/>
              <w:rPr>
                <w:rFonts w:cstheme="minorHAnsi"/>
              </w:rPr>
            </w:pPr>
            <w:r>
              <w:rPr>
                <w:rFonts w:cstheme="minorHAnsi"/>
              </w:rPr>
              <w:t>Weekly application 8</w:t>
            </w:r>
            <w:r w:rsidR="00AE51B5">
              <w:rPr>
                <w:rFonts w:cstheme="minorHAnsi"/>
              </w:rPr>
              <w:t xml:space="preserve"> due Friday March 19 at midnight</w:t>
            </w:r>
          </w:p>
          <w:p w14:paraId="4BFB4B06" w14:textId="77777777" w:rsidR="00C638AE" w:rsidRDefault="00C638AE" w:rsidP="001B16BB">
            <w:pPr>
              <w:pStyle w:val="NoSpacing"/>
              <w:rPr>
                <w:rFonts w:ascii="Calibri" w:hAnsi="Calibri" w:cs="Calibri"/>
              </w:rPr>
            </w:pPr>
          </w:p>
          <w:p w14:paraId="0E61DED3" w14:textId="16856278" w:rsidR="00C638AE" w:rsidRDefault="00C638AE" w:rsidP="001B16BB">
            <w:pPr>
              <w:pStyle w:val="NoSpacing"/>
              <w:rPr>
                <w:rFonts w:ascii="Calibri" w:hAnsi="Calibri" w:cs="Calibri"/>
              </w:rPr>
            </w:pPr>
            <w:r>
              <w:rPr>
                <w:rFonts w:ascii="Calibri" w:hAnsi="Calibri" w:cs="Calibri"/>
              </w:rPr>
              <w:t>GUEST LECTURE</w:t>
            </w:r>
            <w:r w:rsidR="00165EB2">
              <w:rPr>
                <w:rFonts w:ascii="Calibri" w:hAnsi="Calibri" w:cs="Calibri"/>
              </w:rPr>
              <w:t xml:space="preserve"> by </w:t>
            </w:r>
            <w:r w:rsidR="002E044D">
              <w:rPr>
                <w:rFonts w:cstheme="minorHAnsi"/>
              </w:rPr>
              <w:t xml:space="preserve">Dr. </w:t>
            </w:r>
            <w:r w:rsidR="00165EB2">
              <w:rPr>
                <w:rFonts w:ascii="Calibri" w:hAnsi="Calibri" w:cs="Calibri"/>
              </w:rPr>
              <w:t>Paustian-Underdahl</w:t>
            </w:r>
          </w:p>
        </w:tc>
      </w:tr>
      <w:tr w:rsidR="001B16BB" w:rsidRPr="00881918" w14:paraId="6204DFEC" w14:textId="77777777" w:rsidTr="00AD1E64">
        <w:trPr>
          <w:trHeight w:val="727"/>
        </w:trPr>
        <w:tc>
          <w:tcPr>
            <w:tcW w:w="1378" w:type="dxa"/>
          </w:tcPr>
          <w:p w14:paraId="45A08777" w14:textId="05C7304F" w:rsidR="001B16BB" w:rsidRPr="00E35771" w:rsidRDefault="001B16BB" w:rsidP="001B16BB">
            <w:pPr>
              <w:pStyle w:val="NoSpacing"/>
              <w:rPr>
                <w:rFonts w:cstheme="minorHAnsi"/>
                <w:bCs/>
              </w:rPr>
            </w:pPr>
            <w:r w:rsidRPr="00E35771">
              <w:rPr>
                <w:rFonts w:cstheme="minorHAnsi"/>
                <w:bCs/>
              </w:rPr>
              <w:t>Meeting 1</w:t>
            </w:r>
            <w:r w:rsidR="0085447D">
              <w:rPr>
                <w:rFonts w:cstheme="minorHAnsi"/>
                <w:bCs/>
              </w:rPr>
              <w:t>2</w:t>
            </w:r>
          </w:p>
          <w:p w14:paraId="714DF758" w14:textId="77777777" w:rsidR="001B16BB" w:rsidRPr="00E35771" w:rsidRDefault="001B16BB" w:rsidP="001B16BB">
            <w:pPr>
              <w:pStyle w:val="NoSpacing"/>
              <w:rPr>
                <w:rFonts w:cstheme="minorHAnsi"/>
                <w:bCs/>
              </w:rPr>
            </w:pPr>
            <w:r w:rsidRPr="00E35771">
              <w:rPr>
                <w:rFonts w:cstheme="minorHAnsi"/>
                <w:bCs/>
              </w:rPr>
              <w:t>March 29</w:t>
            </w:r>
            <w:r w:rsidRPr="00E35771">
              <w:rPr>
                <w:rFonts w:cstheme="minorHAnsi"/>
                <w:bCs/>
                <w:vertAlign w:val="superscript"/>
              </w:rPr>
              <w:t>th</w:t>
            </w:r>
            <w:r w:rsidRPr="00E35771">
              <w:rPr>
                <w:rFonts w:cstheme="minorHAnsi"/>
                <w:bCs/>
              </w:rPr>
              <w:t xml:space="preserve"> </w:t>
            </w:r>
          </w:p>
          <w:p w14:paraId="2FA6E32E" w14:textId="39DBD004" w:rsidR="001B16BB" w:rsidRPr="00E35771" w:rsidRDefault="001B16BB" w:rsidP="001B16BB">
            <w:pPr>
              <w:pStyle w:val="NoSpacing"/>
              <w:rPr>
                <w:rFonts w:ascii="Calibri" w:hAnsi="Calibri" w:cs="Calibri"/>
                <w:bCs/>
              </w:rPr>
            </w:pPr>
          </w:p>
        </w:tc>
        <w:tc>
          <w:tcPr>
            <w:tcW w:w="1682" w:type="dxa"/>
          </w:tcPr>
          <w:p w14:paraId="306629F0" w14:textId="53C3D9CA" w:rsidR="001B16BB" w:rsidRPr="00881918" w:rsidRDefault="001B16BB" w:rsidP="001B16BB">
            <w:pPr>
              <w:pStyle w:val="NoSpacing"/>
              <w:rPr>
                <w:rFonts w:ascii="Calibri" w:hAnsi="Calibri" w:cs="Calibri"/>
              </w:rPr>
            </w:pPr>
            <w:r>
              <w:rPr>
                <w:rFonts w:ascii="Calibri" w:hAnsi="Calibri" w:cs="Calibri"/>
              </w:rPr>
              <w:t>Student presentation 1</w:t>
            </w:r>
          </w:p>
        </w:tc>
        <w:tc>
          <w:tcPr>
            <w:tcW w:w="4426" w:type="dxa"/>
          </w:tcPr>
          <w:p w14:paraId="5A63A7F0" w14:textId="24D24F2E" w:rsidR="001B16BB" w:rsidRPr="00E164C4" w:rsidRDefault="001B16BB" w:rsidP="001B16BB">
            <w:pPr>
              <w:pStyle w:val="NoSpacing"/>
              <w:rPr>
                <w:rFonts w:cstheme="minorHAnsi"/>
                <w:b/>
                <w:shd w:val="clear" w:color="auto" w:fill="FFFFFF"/>
              </w:rPr>
            </w:pPr>
            <w:r w:rsidRPr="00E164C4">
              <w:rPr>
                <w:rFonts w:cstheme="minorHAnsi"/>
              </w:rPr>
              <w:t>Student presentation 1</w:t>
            </w:r>
          </w:p>
        </w:tc>
        <w:tc>
          <w:tcPr>
            <w:tcW w:w="2144" w:type="dxa"/>
          </w:tcPr>
          <w:p w14:paraId="3C2E9487" w14:textId="7C3D33AE" w:rsidR="001B16BB" w:rsidRPr="00881918" w:rsidRDefault="001B16BB" w:rsidP="001B16BB">
            <w:pPr>
              <w:pStyle w:val="NoSpacing"/>
              <w:rPr>
                <w:rFonts w:cstheme="minorHAnsi"/>
              </w:rPr>
            </w:pPr>
            <w:r>
              <w:rPr>
                <w:rFonts w:ascii="Calibri" w:hAnsi="Calibri" w:cs="Calibri"/>
              </w:rPr>
              <w:t>Student presentation 1</w:t>
            </w:r>
          </w:p>
        </w:tc>
      </w:tr>
      <w:tr w:rsidR="001B16BB" w:rsidRPr="00881918" w14:paraId="69E3BF48" w14:textId="77777777" w:rsidTr="00AD1E64">
        <w:trPr>
          <w:trHeight w:val="727"/>
        </w:trPr>
        <w:tc>
          <w:tcPr>
            <w:tcW w:w="1378" w:type="dxa"/>
          </w:tcPr>
          <w:p w14:paraId="638AA7E0" w14:textId="01062E3D" w:rsidR="001B16BB" w:rsidRPr="00E35771" w:rsidRDefault="001B16BB" w:rsidP="001B16BB">
            <w:pPr>
              <w:pStyle w:val="NoSpacing"/>
              <w:rPr>
                <w:rFonts w:cstheme="minorHAnsi"/>
                <w:bCs/>
              </w:rPr>
            </w:pPr>
            <w:r w:rsidRPr="00E35771">
              <w:rPr>
                <w:rFonts w:cstheme="minorHAnsi"/>
                <w:bCs/>
              </w:rPr>
              <w:t>Meeting 1</w:t>
            </w:r>
            <w:r w:rsidR="0085447D">
              <w:rPr>
                <w:rFonts w:cstheme="minorHAnsi"/>
                <w:bCs/>
              </w:rPr>
              <w:t>3</w:t>
            </w:r>
          </w:p>
          <w:p w14:paraId="045A01C7" w14:textId="77777777" w:rsidR="001B16BB" w:rsidRPr="00E35771" w:rsidRDefault="001B16BB" w:rsidP="001B16BB">
            <w:pPr>
              <w:pStyle w:val="NoSpacing"/>
              <w:rPr>
                <w:rFonts w:cstheme="minorHAnsi"/>
                <w:bCs/>
              </w:rPr>
            </w:pPr>
            <w:r w:rsidRPr="00E35771">
              <w:rPr>
                <w:rFonts w:cstheme="minorHAnsi"/>
                <w:bCs/>
              </w:rPr>
              <w:t>April 5</w:t>
            </w:r>
            <w:r w:rsidRPr="00E35771">
              <w:rPr>
                <w:rFonts w:cstheme="minorHAnsi"/>
                <w:bCs/>
                <w:vertAlign w:val="superscript"/>
              </w:rPr>
              <w:t>th</w:t>
            </w:r>
          </w:p>
          <w:p w14:paraId="73224EA4" w14:textId="7CD4832A" w:rsidR="001B16BB" w:rsidRPr="00E35771" w:rsidRDefault="001B16BB" w:rsidP="001B16BB">
            <w:pPr>
              <w:pStyle w:val="NoSpacing"/>
              <w:rPr>
                <w:rFonts w:ascii="Calibri" w:hAnsi="Calibri" w:cs="Calibri"/>
                <w:bCs/>
              </w:rPr>
            </w:pPr>
          </w:p>
        </w:tc>
        <w:tc>
          <w:tcPr>
            <w:tcW w:w="1682" w:type="dxa"/>
          </w:tcPr>
          <w:p w14:paraId="062FE13E" w14:textId="28E18B02" w:rsidR="001B16BB" w:rsidRPr="00881918" w:rsidRDefault="001B16BB" w:rsidP="001B16BB">
            <w:pPr>
              <w:pStyle w:val="NoSpacing"/>
              <w:rPr>
                <w:rFonts w:ascii="Calibri" w:hAnsi="Calibri" w:cs="Calibri"/>
              </w:rPr>
            </w:pPr>
            <w:r>
              <w:rPr>
                <w:rFonts w:ascii="Calibri" w:hAnsi="Calibri" w:cs="Calibri"/>
              </w:rPr>
              <w:t>Student presentation 2</w:t>
            </w:r>
          </w:p>
        </w:tc>
        <w:tc>
          <w:tcPr>
            <w:tcW w:w="4426" w:type="dxa"/>
          </w:tcPr>
          <w:p w14:paraId="75E0BE25" w14:textId="16126641" w:rsidR="001B16BB" w:rsidRPr="00223076" w:rsidRDefault="001B16BB" w:rsidP="001B16BB">
            <w:pPr>
              <w:pStyle w:val="NoSpacing"/>
              <w:rPr>
                <w:rFonts w:cstheme="minorHAnsi"/>
                <w:b/>
              </w:rPr>
            </w:pPr>
            <w:r w:rsidRPr="00223076">
              <w:rPr>
                <w:rFonts w:cstheme="minorHAnsi"/>
              </w:rPr>
              <w:t xml:space="preserve">Student presentation </w:t>
            </w:r>
            <w:r>
              <w:rPr>
                <w:rFonts w:cstheme="minorHAnsi"/>
              </w:rPr>
              <w:t>2</w:t>
            </w:r>
          </w:p>
        </w:tc>
        <w:tc>
          <w:tcPr>
            <w:tcW w:w="2144" w:type="dxa"/>
          </w:tcPr>
          <w:p w14:paraId="49EB7B3D" w14:textId="4FDFA564" w:rsidR="001B16BB" w:rsidRPr="00881918" w:rsidRDefault="001B16BB" w:rsidP="001B16BB">
            <w:pPr>
              <w:pStyle w:val="NoSpacing"/>
              <w:rPr>
                <w:rFonts w:cstheme="minorHAnsi"/>
              </w:rPr>
            </w:pPr>
            <w:r>
              <w:rPr>
                <w:rFonts w:ascii="Calibri" w:hAnsi="Calibri" w:cs="Calibri"/>
              </w:rPr>
              <w:t>Student presentation 2</w:t>
            </w:r>
          </w:p>
        </w:tc>
      </w:tr>
      <w:tr w:rsidR="001B16BB" w:rsidRPr="00881918" w14:paraId="6AFF66D4" w14:textId="77777777" w:rsidTr="00AD1E64">
        <w:trPr>
          <w:trHeight w:val="727"/>
        </w:trPr>
        <w:tc>
          <w:tcPr>
            <w:tcW w:w="1378" w:type="dxa"/>
          </w:tcPr>
          <w:p w14:paraId="0174F002" w14:textId="5D3C3581" w:rsidR="001B16BB" w:rsidRPr="00E35771" w:rsidRDefault="001B16BB" w:rsidP="001B16BB">
            <w:pPr>
              <w:pStyle w:val="NoSpacing"/>
              <w:rPr>
                <w:rFonts w:cstheme="minorHAnsi"/>
                <w:bCs/>
              </w:rPr>
            </w:pPr>
            <w:r w:rsidRPr="00E35771">
              <w:rPr>
                <w:rFonts w:cstheme="minorHAnsi"/>
                <w:bCs/>
              </w:rPr>
              <w:t>Meeting 1</w:t>
            </w:r>
            <w:r w:rsidR="0085447D">
              <w:rPr>
                <w:rFonts w:cstheme="minorHAnsi"/>
                <w:bCs/>
              </w:rPr>
              <w:t>4</w:t>
            </w:r>
          </w:p>
          <w:p w14:paraId="4E24EEA1" w14:textId="77777777" w:rsidR="001B16BB" w:rsidRPr="00E35771" w:rsidRDefault="001B16BB" w:rsidP="001B16BB">
            <w:pPr>
              <w:pStyle w:val="NoSpacing"/>
              <w:rPr>
                <w:rFonts w:cstheme="minorHAnsi"/>
                <w:bCs/>
              </w:rPr>
            </w:pPr>
            <w:r w:rsidRPr="00E35771">
              <w:rPr>
                <w:rFonts w:cstheme="minorHAnsi"/>
                <w:bCs/>
              </w:rPr>
              <w:t>April 12</w:t>
            </w:r>
            <w:r w:rsidRPr="00E35771">
              <w:rPr>
                <w:rFonts w:cstheme="minorHAnsi"/>
                <w:bCs/>
                <w:vertAlign w:val="superscript"/>
              </w:rPr>
              <w:t>th</w:t>
            </w:r>
            <w:r w:rsidRPr="00E35771">
              <w:rPr>
                <w:rFonts w:cstheme="minorHAnsi"/>
                <w:bCs/>
              </w:rPr>
              <w:t xml:space="preserve"> </w:t>
            </w:r>
          </w:p>
          <w:p w14:paraId="1A41A754" w14:textId="027A4420" w:rsidR="001B16BB" w:rsidRPr="00E35771" w:rsidRDefault="001B16BB" w:rsidP="001B16BB">
            <w:pPr>
              <w:pStyle w:val="NoSpacing"/>
              <w:rPr>
                <w:rFonts w:ascii="Calibri" w:hAnsi="Calibri" w:cs="Calibri"/>
                <w:bCs/>
              </w:rPr>
            </w:pPr>
          </w:p>
        </w:tc>
        <w:tc>
          <w:tcPr>
            <w:tcW w:w="1682" w:type="dxa"/>
          </w:tcPr>
          <w:p w14:paraId="63BD01A7" w14:textId="3117E1D2" w:rsidR="001B16BB" w:rsidRPr="00881918" w:rsidRDefault="001B16BB" w:rsidP="001B16BB">
            <w:pPr>
              <w:pStyle w:val="NoSpacing"/>
              <w:rPr>
                <w:rFonts w:ascii="Calibri" w:hAnsi="Calibri" w:cs="Calibri"/>
              </w:rPr>
            </w:pPr>
            <w:r>
              <w:rPr>
                <w:rFonts w:ascii="Calibri" w:hAnsi="Calibri" w:cs="Calibri"/>
              </w:rPr>
              <w:t>Student presentation 3</w:t>
            </w:r>
          </w:p>
        </w:tc>
        <w:tc>
          <w:tcPr>
            <w:tcW w:w="4426" w:type="dxa"/>
          </w:tcPr>
          <w:p w14:paraId="64F55016" w14:textId="4DBFC45E" w:rsidR="001B16BB" w:rsidRPr="00881918" w:rsidRDefault="001B16BB" w:rsidP="001B16BB">
            <w:pPr>
              <w:pStyle w:val="NoSpacing"/>
              <w:rPr>
                <w:rFonts w:cstheme="minorHAnsi"/>
                <w:b/>
              </w:rPr>
            </w:pPr>
            <w:r>
              <w:rPr>
                <w:rFonts w:ascii="Calibri" w:hAnsi="Calibri" w:cs="Calibri"/>
              </w:rPr>
              <w:t>Student presentation 3</w:t>
            </w:r>
          </w:p>
        </w:tc>
        <w:tc>
          <w:tcPr>
            <w:tcW w:w="2144" w:type="dxa"/>
          </w:tcPr>
          <w:p w14:paraId="320E55D4" w14:textId="048B8C3A" w:rsidR="001B16BB" w:rsidRPr="00881918" w:rsidRDefault="001B16BB" w:rsidP="001B16BB">
            <w:pPr>
              <w:pStyle w:val="NoSpacing"/>
              <w:rPr>
                <w:rFonts w:cstheme="minorHAnsi"/>
              </w:rPr>
            </w:pPr>
            <w:r>
              <w:rPr>
                <w:rFonts w:ascii="Calibri" w:hAnsi="Calibri" w:cs="Calibri"/>
              </w:rPr>
              <w:t>Student presentation 3</w:t>
            </w:r>
          </w:p>
        </w:tc>
      </w:tr>
      <w:tr w:rsidR="001B16BB" w:rsidRPr="00881918" w14:paraId="7DAE03D2" w14:textId="77777777" w:rsidTr="00AD1E64">
        <w:trPr>
          <w:trHeight w:val="727"/>
        </w:trPr>
        <w:tc>
          <w:tcPr>
            <w:tcW w:w="1378" w:type="dxa"/>
          </w:tcPr>
          <w:p w14:paraId="1F4C338E" w14:textId="6E6C6590" w:rsidR="001B16BB" w:rsidRPr="00E35771" w:rsidRDefault="001B16BB" w:rsidP="001B16BB">
            <w:pPr>
              <w:pStyle w:val="NoSpacing"/>
              <w:rPr>
                <w:rFonts w:cstheme="minorHAnsi"/>
                <w:bCs/>
              </w:rPr>
            </w:pPr>
            <w:r w:rsidRPr="00E35771">
              <w:rPr>
                <w:rFonts w:cstheme="minorHAnsi"/>
                <w:bCs/>
              </w:rPr>
              <w:t>Meeting 1</w:t>
            </w:r>
            <w:r w:rsidR="0085447D">
              <w:rPr>
                <w:rFonts w:cstheme="minorHAnsi"/>
                <w:bCs/>
              </w:rPr>
              <w:t>5</w:t>
            </w:r>
          </w:p>
          <w:p w14:paraId="3BEECAC5" w14:textId="77777777" w:rsidR="001B16BB" w:rsidRPr="00E35771" w:rsidRDefault="001B16BB" w:rsidP="001B16BB">
            <w:pPr>
              <w:pStyle w:val="NoSpacing"/>
              <w:rPr>
                <w:rFonts w:cstheme="minorHAnsi"/>
                <w:bCs/>
              </w:rPr>
            </w:pPr>
            <w:r w:rsidRPr="00E35771">
              <w:rPr>
                <w:rFonts w:cstheme="minorHAnsi"/>
                <w:bCs/>
              </w:rPr>
              <w:t>April 19</w:t>
            </w:r>
            <w:r w:rsidRPr="00E35771">
              <w:rPr>
                <w:rFonts w:cstheme="minorHAnsi"/>
                <w:bCs/>
                <w:vertAlign w:val="superscript"/>
              </w:rPr>
              <w:t>th</w:t>
            </w:r>
            <w:r w:rsidRPr="00E35771">
              <w:rPr>
                <w:rFonts w:cstheme="minorHAnsi"/>
                <w:bCs/>
              </w:rPr>
              <w:t xml:space="preserve"> </w:t>
            </w:r>
          </w:p>
          <w:p w14:paraId="1A38DC01" w14:textId="210E28A4" w:rsidR="001B16BB" w:rsidRPr="00E35771" w:rsidRDefault="001B16BB" w:rsidP="001B16BB">
            <w:pPr>
              <w:pStyle w:val="NoSpacing"/>
              <w:rPr>
                <w:rFonts w:cstheme="minorHAnsi"/>
                <w:bCs/>
              </w:rPr>
            </w:pPr>
          </w:p>
        </w:tc>
        <w:tc>
          <w:tcPr>
            <w:tcW w:w="1682" w:type="dxa"/>
          </w:tcPr>
          <w:p w14:paraId="125CC10C" w14:textId="03194262" w:rsidR="001B16BB" w:rsidRPr="00881918" w:rsidRDefault="001B16BB" w:rsidP="001B16BB">
            <w:pPr>
              <w:pStyle w:val="NoSpacing"/>
              <w:rPr>
                <w:rFonts w:ascii="Calibri" w:hAnsi="Calibri" w:cs="Calibri"/>
              </w:rPr>
            </w:pPr>
            <w:r>
              <w:rPr>
                <w:rFonts w:ascii="Calibri" w:hAnsi="Calibri" w:cs="Calibri"/>
              </w:rPr>
              <w:t>Final Exam in class</w:t>
            </w:r>
          </w:p>
        </w:tc>
        <w:tc>
          <w:tcPr>
            <w:tcW w:w="4426" w:type="dxa"/>
          </w:tcPr>
          <w:p w14:paraId="0B66A30F" w14:textId="06110C3E" w:rsidR="001B16BB" w:rsidRPr="00881918" w:rsidRDefault="001B16BB" w:rsidP="001B16BB">
            <w:pPr>
              <w:pStyle w:val="NoSpacing"/>
              <w:rPr>
                <w:rFonts w:cstheme="minorHAnsi"/>
                <w:b/>
              </w:rPr>
            </w:pPr>
            <w:r>
              <w:rPr>
                <w:rFonts w:ascii="Calibri" w:hAnsi="Calibri" w:cs="Calibri"/>
              </w:rPr>
              <w:t>Final Exam in class</w:t>
            </w:r>
          </w:p>
        </w:tc>
        <w:tc>
          <w:tcPr>
            <w:tcW w:w="2144" w:type="dxa"/>
          </w:tcPr>
          <w:p w14:paraId="7B8A24AD" w14:textId="1999B4D7" w:rsidR="001B16BB" w:rsidRPr="00881918" w:rsidRDefault="001B16BB" w:rsidP="001B16BB">
            <w:pPr>
              <w:pStyle w:val="NoSpacing"/>
              <w:rPr>
                <w:rFonts w:cstheme="minorHAnsi"/>
              </w:rPr>
            </w:pPr>
            <w:r>
              <w:rPr>
                <w:rFonts w:ascii="Calibri" w:hAnsi="Calibri" w:cs="Calibri"/>
              </w:rPr>
              <w:t>Final Exam in class</w:t>
            </w:r>
          </w:p>
        </w:tc>
      </w:tr>
    </w:tbl>
    <w:bookmarkEnd w:id="2"/>
    <w:p w14:paraId="701473D9" w14:textId="4A1B95C9" w:rsidR="00045DEE" w:rsidRPr="00045DEE" w:rsidRDefault="00045DEE" w:rsidP="00045DEE">
      <w:pPr>
        <w:rPr>
          <w:rFonts w:cstheme="minorHAnsi"/>
          <w:b/>
        </w:rPr>
      </w:pPr>
      <w:r w:rsidRPr="00045DEE">
        <w:rPr>
          <w:rFonts w:cstheme="minorHAnsi"/>
          <w:b/>
        </w:rPr>
        <w:lastRenderedPageBreak/>
        <w:t>5. Detailed Course Outline</w:t>
      </w:r>
    </w:p>
    <w:p w14:paraId="41158FDD" w14:textId="49A3D375" w:rsidR="00045DEE" w:rsidRPr="00045DEE" w:rsidRDefault="00045DEE" w:rsidP="00045DEE">
      <w:pPr>
        <w:autoSpaceDE w:val="0"/>
        <w:autoSpaceDN w:val="0"/>
        <w:adjustRightInd w:val="0"/>
        <w:spacing w:after="0" w:line="240" w:lineRule="auto"/>
        <w:jc w:val="center"/>
        <w:rPr>
          <w:rFonts w:cstheme="minorHAnsi"/>
          <w:b/>
          <w:bCs/>
          <w:u w:val="single"/>
        </w:rPr>
      </w:pPr>
      <w:r>
        <w:rPr>
          <w:rFonts w:cstheme="minorHAnsi"/>
          <w:b/>
          <w:bCs/>
          <w:u w:val="single"/>
        </w:rPr>
        <w:t>Meeting 1</w:t>
      </w:r>
      <w:r w:rsidRPr="00045DEE">
        <w:rPr>
          <w:rFonts w:cstheme="minorHAnsi"/>
          <w:b/>
          <w:bCs/>
          <w:u w:val="single"/>
        </w:rPr>
        <w:t xml:space="preserve"> (Jan </w:t>
      </w:r>
      <w:r w:rsidR="003D17A6">
        <w:rPr>
          <w:rFonts w:cstheme="minorHAnsi"/>
          <w:b/>
          <w:bCs/>
          <w:u w:val="single"/>
        </w:rPr>
        <w:t>11</w:t>
      </w:r>
      <w:r w:rsidRPr="00045DEE">
        <w:rPr>
          <w:rFonts w:cstheme="minorHAnsi"/>
          <w:b/>
          <w:bCs/>
          <w:u w:val="single"/>
        </w:rPr>
        <w:t>)</w:t>
      </w:r>
    </w:p>
    <w:p w14:paraId="7FD641AB" w14:textId="669F407A" w:rsidR="00045DEE" w:rsidRDefault="00045DEE" w:rsidP="00045DEE">
      <w:pPr>
        <w:autoSpaceDE w:val="0"/>
        <w:autoSpaceDN w:val="0"/>
        <w:adjustRightInd w:val="0"/>
        <w:spacing w:after="0" w:line="240" w:lineRule="auto"/>
        <w:jc w:val="center"/>
        <w:rPr>
          <w:rFonts w:cstheme="minorHAnsi"/>
          <w:b/>
        </w:rPr>
      </w:pPr>
      <w:r w:rsidRPr="00045DEE">
        <w:rPr>
          <w:rFonts w:cstheme="minorHAnsi"/>
          <w:b/>
        </w:rPr>
        <w:t xml:space="preserve">Introduction to </w:t>
      </w:r>
      <w:r w:rsidR="00585BEB">
        <w:rPr>
          <w:rFonts w:cstheme="minorHAnsi"/>
          <w:b/>
        </w:rPr>
        <w:t>Psychological Methods</w:t>
      </w:r>
    </w:p>
    <w:p w14:paraId="63B28F78" w14:textId="77777777" w:rsidR="00190831" w:rsidRPr="00045DEE" w:rsidRDefault="00190831" w:rsidP="00045DEE">
      <w:pPr>
        <w:autoSpaceDE w:val="0"/>
        <w:autoSpaceDN w:val="0"/>
        <w:adjustRightInd w:val="0"/>
        <w:spacing w:after="0" w:line="240" w:lineRule="auto"/>
        <w:jc w:val="center"/>
        <w:rPr>
          <w:rFonts w:cstheme="minorHAnsi"/>
          <w:i/>
          <w:iCs/>
        </w:rPr>
      </w:pPr>
    </w:p>
    <w:p w14:paraId="0902C4E4" w14:textId="2220DB70" w:rsidR="003D17A6" w:rsidRDefault="0085447D" w:rsidP="003D17A6">
      <w:pPr>
        <w:autoSpaceDE w:val="0"/>
        <w:autoSpaceDN w:val="0"/>
        <w:adjustRightInd w:val="0"/>
        <w:spacing w:after="0" w:line="240" w:lineRule="auto"/>
        <w:jc w:val="center"/>
        <w:rPr>
          <w:rFonts w:cstheme="minorHAnsi"/>
          <w:b/>
          <w:bCs/>
          <w:u w:val="single"/>
        </w:rPr>
      </w:pPr>
      <w:r>
        <w:rPr>
          <w:rFonts w:cstheme="minorHAnsi"/>
          <w:b/>
          <w:bCs/>
          <w:u w:val="single"/>
        </w:rPr>
        <w:t xml:space="preserve">Meeting 2 </w:t>
      </w:r>
      <w:r w:rsidR="003D17A6" w:rsidRPr="00045DEE">
        <w:rPr>
          <w:rFonts w:cstheme="minorHAnsi"/>
          <w:b/>
          <w:bCs/>
          <w:u w:val="single"/>
        </w:rPr>
        <w:t xml:space="preserve">(Jan </w:t>
      </w:r>
      <w:r w:rsidR="003D17A6">
        <w:rPr>
          <w:rFonts w:cstheme="minorHAnsi"/>
          <w:b/>
          <w:bCs/>
          <w:u w:val="single"/>
        </w:rPr>
        <w:t>18</w:t>
      </w:r>
      <w:r w:rsidR="003D17A6" w:rsidRPr="00045DEE">
        <w:rPr>
          <w:rFonts w:cstheme="minorHAnsi"/>
          <w:b/>
          <w:bCs/>
          <w:u w:val="single"/>
        </w:rPr>
        <w:t>)</w:t>
      </w:r>
    </w:p>
    <w:p w14:paraId="7EDC1555" w14:textId="5D64F757" w:rsidR="00585BEB" w:rsidRPr="00585BEB" w:rsidRDefault="00585BEB" w:rsidP="00585BEB">
      <w:pPr>
        <w:autoSpaceDE w:val="0"/>
        <w:autoSpaceDN w:val="0"/>
        <w:adjustRightInd w:val="0"/>
        <w:spacing w:after="0" w:line="240" w:lineRule="auto"/>
        <w:jc w:val="center"/>
        <w:rPr>
          <w:rFonts w:cstheme="minorHAnsi"/>
          <w:b/>
          <w:bCs/>
          <w:u w:val="single"/>
        </w:rPr>
      </w:pPr>
      <w:r w:rsidRPr="00585BEB">
        <w:rPr>
          <w:rFonts w:ascii="Calibri" w:hAnsi="Calibri" w:cs="Calibri"/>
          <w:b/>
          <w:bCs/>
        </w:rPr>
        <w:t>Intro to cross-cultural and social psycholog</w:t>
      </w:r>
      <w:r w:rsidR="00383D6D">
        <w:rPr>
          <w:rFonts w:ascii="Calibri" w:hAnsi="Calibri" w:cs="Calibri"/>
          <w:b/>
          <w:bCs/>
        </w:rPr>
        <w:t>y</w:t>
      </w:r>
      <w:r w:rsidRPr="00585BEB">
        <w:rPr>
          <w:rFonts w:ascii="Calibri" w:hAnsi="Calibri" w:cs="Calibri"/>
          <w:b/>
          <w:bCs/>
        </w:rPr>
        <w:t xml:space="preserve"> methods</w:t>
      </w:r>
    </w:p>
    <w:p w14:paraId="3372B4DB" w14:textId="0679847B" w:rsidR="00585BEB" w:rsidRPr="00045DEE" w:rsidRDefault="00585BEB" w:rsidP="00585BEB">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610E7A85" w14:textId="61F50E37" w:rsidR="00585BEB" w:rsidRPr="00585BEB" w:rsidRDefault="008F072B" w:rsidP="00585BEB">
      <w:pPr>
        <w:pStyle w:val="ListParagraph"/>
        <w:numPr>
          <w:ilvl w:val="0"/>
          <w:numId w:val="35"/>
        </w:numPr>
        <w:autoSpaceDE w:val="0"/>
        <w:autoSpaceDN w:val="0"/>
        <w:adjustRightInd w:val="0"/>
        <w:spacing w:after="0" w:line="240" w:lineRule="auto"/>
        <w:rPr>
          <w:rFonts w:cstheme="minorHAnsi"/>
          <w:bCs/>
        </w:rPr>
      </w:pPr>
      <w:r w:rsidRPr="00585BEB">
        <w:rPr>
          <w:rFonts w:cstheme="minorHAnsi"/>
          <w:bCs/>
        </w:rPr>
        <w:t xml:space="preserve">Chapter </w:t>
      </w:r>
      <w:r>
        <w:rPr>
          <w:rFonts w:cstheme="minorHAnsi"/>
          <w:bCs/>
        </w:rPr>
        <w:t>1</w:t>
      </w:r>
      <w:r w:rsidRPr="00585BEB">
        <w:rPr>
          <w:rFonts w:cstheme="minorHAnsi"/>
          <w:bCs/>
        </w:rPr>
        <w:t xml:space="preserve">, Matsumoto &amp; Van De </w:t>
      </w:r>
      <w:proofErr w:type="spellStart"/>
      <w:r w:rsidRPr="00585BEB">
        <w:rPr>
          <w:rFonts w:cstheme="minorHAnsi"/>
          <w:bCs/>
        </w:rPr>
        <w:t>Vijver</w:t>
      </w:r>
      <w:proofErr w:type="spellEnd"/>
      <w:r w:rsidRPr="00585BEB">
        <w:rPr>
          <w:rFonts w:cstheme="minorHAnsi"/>
          <w:bCs/>
        </w:rPr>
        <w:t xml:space="preserve"> (2011)</w:t>
      </w:r>
      <w:r>
        <w:rPr>
          <w:rFonts w:cstheme="minorHAnsi"/>
          <w:bCs/>
        </w:rPr>
        <w:t>:</w:t>
      </w:r>
      <w:r w:rsidR="00DF3A40">
        <w:rPr>
          <w:rFonts w:cstheme="minorHAnsi"/>
          <w:bCs/>
        </w:rPr>
        <w:t xml:space="preserve"> Introduction to Methodological Issues Associated with cross-cultural research.</w:t>
      </w:r>
    </w:p>
    <w:p w14:paraId="037F2C98" w14:textId="671506CD" w:rsidR="00585BEB" w:rsidRPr="00585BEB" w:rsidRDefault="008F072B" w:rsidP="00585BEB">
      <w:pPr>
        <w:pStyle w:val="ListParagraph"/>
        <w:numPr>
          <w:ilvl w:val="0"/>
          <w:numId w:val="35"/>
        </w:numPr>
        <w:autoSpaceDE w:val="0"/>
        <w:autoSpaceDN w:val="0"/>
        <w:adjustRightInd w:val="0"/>
        <w:spacing w:after="0" w:line="240" w:lineRule="auto"/>
        <w:rPr>
          <w:rFonts w:cstheme="minorHAnsi"/>
          <w:bCs/>
        </w:rPr>
      </w:pPr>
      <w:r w:rsidRPr="00585BEB">
        <w:rPr>
          <w:rFonts w:cstheme="minorHAnsi"/>
          <w:bCs/>
        </w:rPr>
        <w:t xml:space="preserve">Chapter </w:t>
      </w:r>
      <w:r>
        <w:rPr>
          <w:rFonts w:cstheme="minorHAnsi"/>
          <w:bCs/>
        </w:rPr>
        <w:t>4</w:t>
      </w:r>
      <w:r w:rsidRPr="00585BEB">
        <w:rPr>
          <w:rFonts w:cstheme="minorHAnsi"/>
          <w:bCs/>
        </w:rPr>
        <w:t xml:space="preserve">, Matsumoto &amp; Van De </w:t>
      </w:r>
      <w:proofErr w:type="spellStart"/>
      <w:r w:rsidRPr="00585BEB">
        <w:rPr>
          <w:rFonts w:cstheme="minorHAnsi"/>
          <w:bCs/>
        </w:rPr>
        <w:t>Vijver</w:t>
      </w:r>
      <w:proofErr w:type="spellEnd"/>
      <w:r w:rsidRPr="00585BEB">
        <w:rPr>
          <w:rFonts w:cstheme="minorHAnsi"/>
          <w:bCs/>
        </w:rPr>
        <w:t xml:space="preserve"> (2011)</w:t>
      </w:r>
      <w:r>
        <w:rPr>
          <w:rFonts w:cstheme="minorHAnsi"/>
          <w:bCs/>
        </w:rPr>
        <w:t xml:space="preserve">: </w:t>
      </w:r>
      <w:r w:rsidR="00DF3A40">
        <w:rPr>
          <w:rFonts w:cstheme="minorHAnsi"/>
          <w:bCs/>
        </w:rPr>
        <w:t xml:space="preserve"> Making scientific sense of cultural differences in psychological outcomes: Unpackaging the magnum </w:t>
      </w:r>
      <w:proofErr w:type="spellStart"/>
      <w:proofErr w:type="gramStart"/>
      <w:r w:rsidR="00DF3A40">
        <w:rPr>
          <w:rFonts w:cstheme="minorHAnsi"/>
          <w:bCs/>
        </w:rPr>
        <w:t>mysterium</w:t>
      </w:r>
      <w:proofErr w:type="spellEnd"/>
      <w:proofErr w:type="gramEnd"/>
    </w:p>
    <w:p w14:paraId="4D50200A" w14:textId="77777777" w:rsidR="00585BEB" w:rsidRPr="00045DEE" w:rsidRDefault="00585BEB" w:rsidP="00585BEB">
      <w:pPr>
        <w:autoSpaceDE w:val="0"/>
        <w:autoSpaceDN w:val="0"/>
        <w:adjustRightInd w:val="0"/>
        <w:spacing w:after="0" w:line="240" w:lineRule="auto"/>
        <w:rPr>
          <w:rFonts w:cstheme="minorHAnsi"/>
        </w:rPr>
      </w:pPr>
    </w:p>
    <w:p w14:paraId="2E7EFAC8" w14:textId="29A20ECC" w:rsidR="00045DEE" w:rsidRPr="00585BEB" w:rsidRDefault="00585BEB" w:rsidP="00585BEB">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58A0F560" w14:textId="3D522B79" w:rsidR="0085447D" w:rsidRPr="00585BEB" w:rsidRDefault="00585BEB" w:rsidP="00585BEB">
      <w:pPr>
        <w:pStyle w:val="ListParagraph"/>
        <w:numPr>
          <w:ilvl w:val="0"/>
          <w:numId w:val="35"/>
        </w:numPr>
        <w:spacing w:after="0" w:line="240" w:lineRule="auto"/>
        <w:rPr>
          <w:rFonts w:cstheme="minorHAnsi"/>
          <w:b/>
        </w:rPr>
      </w:pPr>
      <w:r>
        <w:t xml:space="preserve">Cohen, D. (2019). Methods in cultural psychology. In D. Cohen &amp; S. </w:t>
      </w:r>
      <w:proofErr w:type="spellStart"/>
      <w:r>
        <w:t>Kitayama</w:t>
      </w:r>
      <w:proofErr w:type="spellEnd"/>
      <w:r>
        <w:t xml:space="preserve"> (Eds.), </w:t>
      </w:r>
      <w:r>
        <w:rPr>
          <w:rStyle w:val="Emphasis"/>
        </w:rPr>
        <w:t>Handbook of cultural psychology</w:t>
      </w:r>
      <w:r>
        <w:t xml:space="preserve"> (pp. 163–203). The Guilford Press.</w:t>
      </w:r>
    </w:p>
    <w:p w14:paraId="38F39C16" w14:textId="77777777" w:rsidR="0085447D" w:rsidRPr="003D17A6" w:rsidRDefault="0085447D" w:rsidP="003D17A6">
      <w:pPr>
        <w:jc w:val="center"/>
        <w:rPr>
          <w:rFonts w:cstheme="minorHAnsi"/>
          <w:b/>
        </w:rPr>
      </w:pPr>
    </w:p>
    <w:p w14:paraId="58678EC4" w14:textId="483055FB" w:rsidR="00045DEE" w:rsidRPr="00045DEE" w:rsidRDefault="00045DEE" w:rsidP="00045DEE">
      <w:pPr>
        <w:autoSpaceDE w:val="0"/>
        <w:autoSpaceDN w:val="0"/>
        <w:adjustRightInd w:val="0"/>
        <w:spacing w:after="0" w:line="240" w:lineRule="auto"/>
        <w:jc w:val="center"/>
        <w:rPr>
          <w:rFonts w:cstheme="minorHAnsi"/>
          <w:b/>
          <w:bCs/>
          <w:u w:val="single"/>
        </w:rPr>
      </w:pPr>
      <w:r>
        <w:rPr>
          <w:rFonts w:cstheme="minorHAnsi"/>
          <w:b/>
          <w:bCs/>
          <w:u w:val="single"/>
        </w:rPr>
        <w:t xml:space="preserve">Meeting </w:t>
      </w:r>
      <w:r w:rsidR="0085447D">
        <w:rPr>
          <w:rFonts w:cstheme="minorHAnsi"/>
          <w:b/>
          <w:bCs/>
          <w:u w:val="single"/>
        </w:rPr>
        <w:t>3</w:t>
      </w:r>
      <w:r w:rsidRPr="00045DEE">
        <w:rPr>
          <w:rFonts w:cstheme="minorHAnsi"/>
          <w:b/>
          <w:bCs/>
          <w:u w:val="single"/>
        </w:rPr>
        <w:t xml:space="preserve"> (Jan </w:t>
      </w:r>
      <w:r w:rsidR="003D17A6">
        <w:rPr>
          <w:rFonts w:cstheme="minorHAnsi"/>
          <w:b/>
          <w:bCs/>
          <w:u w:val="single"/>
        </w:rPr>
        <w:t>25</w:t>
      </w:r>
      <w:r w:rsidRPr="00045DEE">
        <w:rPr>
          <w:rFonts w:cstheme="minorHAnsi"/>
          <w:b/>
          <w:bCs/>
          <w:u w:val="single"/>
        </w:rPr>
        <w:t>)</w:t>
      </w:r>
    </w:p>
    <w:p w14:paraId="54F0CF47" w14:textId="03F80015" w:rsidR="00045DEE" w:rsidRPr="00045DEE" w:rsidRDefault="00045DEE" w:rsidP="00045DEE">
      <w:pPr>
        <w:autoSpaceDE w:val="0"/>
        <w:autoSpaceDN w:val="0"/>
        <w:adjustRightInd w:val="0"/>
        <w:spacing w:after="0" w:line="240" w:lineRule="auto"/>
        <w:jc w:val="center"/>
        <w:rPr>
          <w:rFonts w:cstheme="minorHAnsi"/>
          <w:iCs/>
        </w:rPr>
      </w:pPr>
      <w:r w:rsidRPr="00045DEE">
        <w:rPr>
          <w:rFonts w:cstheme="minorHAnsi"/>
          <w:b/>
        </w:rPr>
        <w:t>Validity and Reliability</w:t>
      </w:r>
    </w:p>
    <w:p w14:paraId="354CBA60" w14:textId="77777777" w:rsidR="00045DEE" w:rsidRPr="00045DEE" w:rsidRDefault="00045DEE" w:rsidP="00045DEE">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5489CC8A" w14:textId="4CA629B3" w:rsidR="00391F2F" w:rsidRPr="00391F2F" w:rsidRDefault="00045DEE" w:rsidP="00391F2F">
      <w:pPr>
        <w:pStyle w:val="ListParagraph"/>
        <w:numPr>
          <w:ilvl w:val="0"/>
          <w:numId w:val="2"/>
        </w:numPr>
        <w:autoSpaceDE w:val="0"/>
        <w:autoSpaceDN w:val="0"/>
        <w:adjustRightInd w:val="0"/>
        <w:spacing w:after="0" w:line="240" w:lineRule="auto"/>
        <w:rPr>
          <w:rFonts w:cstheme="minorHAnsi"/>
        </w:rPr>
      </w:pPr>
      <w:r w:rsidRPr="00045DEE">
        <w:rPr>
          <w:rFonts w:cstheme="minorHAnsi"/>
        </w:rPr>
        <w:t xml:space="preserve">Chapter 2, </w:t>
      </w:r>
      <w:proofErr w:type="spellStart"/>
      <w:r w:rsidRPr="00045DEE">
        <w:rPr>
          <w:rFonts w:cstheme="minorHAnsi"/>
        </w:rPr>
        <w:t>Shadish</w:t>
      </w:r>
      <w:proofErr w:type="spellEnd"/>
      <w:r w:rsidRPr="00045DEE">
        <w:rPr>
          <w:rFonts w:cstheme="minorHAnsi"/>
        </w:rPr>
        <w:t>, Cook, &amp; Campbell (2002): Statistical conclusion validity and internal validity</w:t>
      </w:r>
    </w:p>
    <w:p w14:paraId="5B96B7B6" w14:textId="6C101F04" w:rsidR="00045DEE" w:rsidRPr="00045DEE" w:rsidRDefault="00045DEE" w:rsidP="00045DEE">
      <w:pPr>
        <w:pStyle w:val="ListParagraph"/>
        <w:numPr>
          <w:ilvl w:val="0"/>
          <w:numId w:val="2"/>
        </w:numPr>
        <w:autoSpaceDE w:val="0"/>
        <w:autoSpaceDN w:val="0"/>
        <w:adjustRightInd w:val="0"/>
        <w:spacing w:after="0" w:line="240" w:lineRule="auto"/>
        <w:rPr>
          <w:rFonts w:cstheme="minorHAnsi"/>
        </w:rPr>
      </w:pPr>
      <w:r w:rsidRPr="00045DEE">
        <w:rPr>
          <w:rFonts w:cstheme="minorHAnsi"/>
        </w:rPr>
        <w:t xml:space="preserve">Chapter 3, </w:t>
      </w:r>
      <w:proofErr w:type="spellStart"/>
      <w:r w:rsidRPr="00045DEE">
        <w:rPr>
          <w:rFonts w:cstheme="minorHAnsi"/>
        </w:rPr>
        <w:t>Shadish</w:t>
      </w:r>
      <w:proofErr w:type="spellEnd"/>
      <w:r w:rsidRPr="00045DEE">
        <w:rPr>
          <w:rFonts w:cstheme="minorHAnsi"/>
        </w:rPr>
        <w:t>, Cook, &amp; Campbell (2002): Construct validity and external validity</w:t>
      </w:r>
    </w:p>
    <w:p w14:paraId="40129BDB" w14:textId="77777777" w:rsidR="00045DEE" w:rsidRPr="00045DEE" w:rsidRDefault="00045DEE" w:rsidP="00045DEE">
      <w:pPr>
        <w:autoSpaceDE w:val="0"/>
        <w:autoSpaceDN w:val="0"/>
        <w:adjustRightInd w:val="0"/>
        <w:spacing w:after="0" w:line="240" w:lineRule="auto"/>
        <w:rPr>
          <w:rFonts w:cstheme="minorHAnsi"/>
        </w:rPr>
      </w:pPr>
    </w:p>
    <w:p w14:paraId="24F1F920" w14:textId="77777777" w:rsidR="00045DEE" w:rsidRPr="00045DEE" w:rsidRDefault="00045DEE" w:rsidP="00045DEE">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0CB2A88A" w14:textId="77777777" w:rsidR="007F68BC" w:rsidRPr="007F68BC" w:rsidRDefault="00103329" w:rsidP="007F68BC">
      <w:pPr>
        <w:pStyle w:val="ListParagraph"/>
        <w:numPr>
          <w:ilvl w:val="0"/>
          <w:numId w:val="2"/>
        </w:numPr>
        <w:autoSpaceDE w:val="0"/>
        <w:autoSpaceDN w:val="0"/>
        <w:adjustRightInd w:val="0"/>
        <w:spacing w:after="0" w:line="240" w:lineRule="auto"/>
        <w:rPr>
          <w:rFonts w:cstheme="minorHAnsi"/>
        </w:rPr>
      </w:pPr>
      <w:proofErr w:type="spellStart"/>
      <w:r>
        <w:t>Morera</w:t>
      </w:r>
      <w:proofErr w:type="spellEnd"/>
      <w:r>
        <w:t>, O. F., &amp; Stokes, S. M. (2016). Coefficient α as a measure of test score reliability: Review of 3 popular misconceptions.</w:t>
      </w:r>
      <w:r>
        <w:rPr>
          <w:i/>
          <w:iCs/>
        </w:rPr>
        <w:t xml:space="preserve"> American Journal of Public Health, 106</w:t>
      </w:r>
      <w:r>
        <w:t xml:space="preserve">(3), 458-460. </w:t>
      </w:r>
    </w:p>
    <w:p w14:paraId="6C0B45E8" w14:textId="4FE12E1B" w:rsidR="00103329" w:rsidRPr="007F68BC" w:rsidRDefault="006A186C" w:rsidP="007F68BC">
      <w:pPr>
        <w:pStyle w:val="ListParagraph"/>
        <w:numPr>
          <w:ilvl w:val="0"/>
          <w:numId w:val="2"/>
        </w:numPr>
        <w:autoSpaceDE w:val="0"/>
        <w:autoSpaceDN w:val="0"/>
        <w:adjustRightInd w:val="0"/>
        <w:spacing w:after="0" w:line="240" w:lineRule="auto"/>
        <w:rPr>
          <w:rFonts w:cstheme="minorHAnsi"/>
        </w:rPr>
      </w:pPr>
      <w:r>
        <w:t xml:space="preserve">John, O. P., &amp; Benet-Martínez, V. (2014). Measurement: Reliability, construct validation, and scale construction. In H. T. Reis &amp; C. M. Judd (Eds.), </w:t>
      </w:r>
      <w:r>
        <w:rPr>
          <w:rStyle w:val="Emphasis"/>
        </w:rPr>
        <w:t>Handbook of research methods in social and personality psychology</w:t>
      </w:r>
      <w:r>
        <w:t xml:space="preserve"> (pp. 473–503). Cambridge University Press.</w:t>
      </w:r>
    </w:p>
    <w:p w14:paraId="322009B5" w14:textId="77777777" w:rsidR="006A186C" w:rsidRPr="00103329" w:rsidRDefault="006A186C" w:rsidP="00103329">
      <w:pPr>
        <w:pStyle w:val="ListParagraph"/>
        <w:autoSpaceDE w:val="0"/>
        <w:autoSpaceDN w:val="0"/>
        <w:adjustRightInd w:val="0"/>
        <w:spacing w:after="0" w:line="240" w:lineRule="auto"/>
        <w:rPr>
          <w:rFonts w:cstheme="minorHAnsi"/>
        </w:rPr>
      </w:pPr>
    </w:p>
    <w:p w14:paraId="10A3F6B8" w14:textId="55DDF62A" w:rsidR="00045DEE" w:rsidRDefault="00045DEE" w:rsidP="00045DEE">
      <w:pPr>
        <w:autoSpaceDE w:val="0"/>
        <w:autoSpaceDN w:val="0"/>
        <w:adjustRightInd w:val="0"/>
        <w:spacing w:after="0" w:line="240" w:lineRule="auto"/>
        <w:rPr>
          <w:rFonts w:cstheme="minorHAnsi"/>
          <w:b/>
        </w:rPr>
      </w:pPr>
      <w:r w:rsidRPr="00045DEE">
        <w:rPr>
          <w:rFonts w:cstheme="minorHAnsi"/>
          <w:b/>
        </w:rPr>
        <w:t>Assignment Due: Weekly application 1</w:t>
      </w:r>
    </w:p>
    <w:p w14:paraId="689FD85F" w14:textId="77777777" w:rsidR="00190831" w:rsidRPr="00045DEE" w:rsidRDefault="00190831" w:rsidP="00190831">
      <w:pPr>
        <w:spacing w:after="0"/>
        <w:jc w:val="center"/>
        <w:rPr>
          <w:rFonts w:cstheme="minorHAnsi"/>
          <w:b/>
        </w:rPr>
      </w:pPr>
    </w:p>
    <w:p w14:paraId="3A312541" w14:textId="4205ACBF" w:rsidR="00045DEE" w:rsidRPr="00045DEE" w:rsidRDefault="00045DEE" w:rsidP="00190831">
      <w:pPr>
        <w:autoSpaceDE w:val="0"/>
        <w:autoSpaceDN w:val="0"/>
        <w:adjustRightInd w:val="0"/>
        <w:spacing w:after="0" w:line="240" w:lineRule="auto"/>
        <w:jc w:val="center"/>
        <w:rPr>
          <w:rFonts w:cstheme="minorHAnsi"/>
          <w:b/>
          <w:bCs/>
          <w:u w:val="single"/>
        </w:rPr>
      </w:pPr>
      <w:r>
        <w:rPr>
          <w:rFonts w:cstheme="minorHAnsi"/>
          <w:b/>
          <w:bCs/>
          <w:u w:val="single"/>
        </w:rPr>
        <w:t xml:space="preserve">Meeting </w:t>
      </w:r>
      <w:r w:rsidR="0085447D">
        <w:rPr>
          <w:rFonts w:cstheme="minorHAnsi"/>
          <w:b/>
          <w:bCs/>
          <w:u w:val="single"/>
        </w:rPr>
        <w:t>4</w:t>
      </w:r>
      <w:r w:rsidRPr="00045DEE">
        <w:rPr>
          <w:rFonts w:cstheme="minorHAnsi"/>
          <w:b/>
          <w:bCs/>
          <w:u w:val="single"/>
        </w:rPr>
        <w:t xml:space="preserve"> (</w:t>
      </w:r>
      <w:r w:rsidR="003D17A6">
        <w:rPr>
          <w:rFonts w:cstheme="minorHAnsi"/>
          <w:b/>
          <w:bCs/>
          <w:u w:val="single"/>
        </w:rPr>
        <w:t>Feb 1</w:t>
      </w:r>
      <w:r w:rsidRPr="00045DEE">
        <w:rPr>
          <w:rFonts w:cstheme="minorHAnsi"/>
          <w:b/>
          <w:bCs/>
          <w:u w:val="single"/>
        </w:rPr>
        <w:t>)</w:t>
      </w:r>
    </w:p>
    <w:p w14:paraId="159B3FE2" w14:textId="45FF9E32" w:rsidR="00632754" w:rsidRDefault="00632754" w:rsidP="00632754">
      <w:pPr>
        <w:autoSpaceDE w:val="0"/>
        <w:autoSpaceDN w:val="0"/>
        <w:adjustRightInd w:val="0"/>
        <w:spacing w:after="0" w:line="240" w:lineRule="auto"/>
        <w:jc w:val="center"/>
        <w:rPr>
          <w:rFonts w:cstheme="minorHAnsi"/>
          <w:b/>
        </w:rPr>
      </w:pPr>
      <w:r w:rsidRPr="00632754">
        <w:rPr>
          <w:rFonts w:cstheme="minorHAnsi"/>
          <w:b/>
        </w:rPr>
        <w:t>Correlational, survey, and internet research</w:t>
      </w:r>
    </w:p>
    <w:p w14:paraId="617BB21C" w14:textId="4FCCAA1A" w:rsidR="00045DEE" w:rsidRPr="00045DEE" w:rsidRDefault="00045DEE" w:rsidP="00045DEE">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2457E69A" w14:textId="31420707" w:rsidR="00585BEB" w:rsidRPr="00585BEB" w:rsidRDefault="00585BEB" w:rsidP="00585BEB">
      <w:pPr>
        <w:pStyle w:val="ListParagraph"/>
        <w:numPr>
          <w:ilvl w:val="0"/>
          <w:numId w:val="37"/>
        </w:numPr>
        <w:autoSpaceDE w:val="0"/>
        <w:autoSpaceDN w:val="0"/>
        <w:adjustRightInd w:val="0"/>
        <w:spacing w:after="0" w:line="240" w:lineRule="auto"/>
        <w:rPr>
          <w:rFonts w:cstheme="minorHAnsi"/>
          <w:bCs/>
        </w:rPr>
      </w:pPr>
      <w:r w:rsidRPr="00585BEB">
        <w:rPr>
          <w:rFonts w:cstheme="minorHAnsi"/>
          <w:bCs/>
        </w:rPr>
        <w:t xml:space="preserve">Chapter </w:t>
      </w:r>
      <w:r>
        <w:rPr>
          <w:rFonts w:cstheme="minorHAnsi"/>
          <w:bCs/>
        </w:rPr>
        <w:t>5</w:t>
      </w:r>
      <w:r w:rsidRPr="00585BEB">
        <w:rPr>
          <w:rFonts w:cstheme="minorHAnsi"/>
          <w:bCs/>
        </w:rPr>
        <w:t xml:space="preserve">, Matsumoto &amp; Van De </w:t>
      </w:r>
      <w:proofErr w:type="spellStart"/>
      <w:r w:rsidRPr="00585BEB">
        <w:rPr>
          <w:rFonts w:cstheme="minorHAnsi"/>
          <w:bCs/>
        </w:rPr>
        <w:t>Vijver</w:t>
      </w:r>
      <w:proofErr w:type="spellEnd"/>
      <w:r w:rsidRPr="00585BEB">
        <w:rPr>
          <w:rFonts w:cstheme="minorHAnsi"/>
          <w:bCs/>
        </w:rPr>
        <w:t xml:space="preserve"> (2011)</w:t>
      </w:r>
      <w:r w:rsidR="00B65B1A">
        <w:rPr>
          <w:rFonts w:cstheme="minorHAnsi"/>
          <w:bCs/>
        </w:rPr>
        <w:t xml:space="preserve">: Sampling: The selection of cases for </w:t>
      </w:r>
      <w:proofErr w:type="gramStart"/>
      <w:r w:rsidR="00B65B1A">
        <w:rPr>
          <w:rFonts w:cstheme="minorHAnsi"/>
          <w:bCs/>
        </w:rPr>
        <w:t>culturally-comparative</w:t>
      </w:r>
      <w:proofErr w:type="gramEnd"/>
      <w:r w:rsidR="00B65B1A">
        <w:rPr>
          <w:rFonts w:cstheme="minorHAnsi"/>
          <w:bCs/>
        </w:rPr>
        <w:t xml:space="preserve"> psychological research</w:t>
      </w:r>
    </w:p>
    <w:p w14:paraId="5B366ED2" w14:textId="68E898EA" w:rsidR="00585BEB" w:rsidRPr="00585BEB" w:rsidRDefault="00585BEB" w:rsidP="00585BEB">
      <w:pPr>
        <w:pStyle w:val="ListParagraph"/>
        <w:numPr>
          <w:ilvl w:val="0"/>
          <w:numId w:val="37"/>
        </w:numPr>
        <w:autoSpaceDE w:val="0"/>
        <w:autoSpaceDN w:val="0"/>
        <w:adjustRightInd w:val="0"/>
        <w:spacing w:after="0" w:line="240" w:lineRule="auto"/>
        <w:rPr>
          <w:rFonts w:cstheme="minorHAnsi"/>
          <w:bCs/>
        </w:rPr>
      </w:pPr>
      <w:r w:rsidRPr="00585BEB">
        <w:rPr>
          <w:rFonts w:cstheme="minorHAnsi"/>
          <w:bCs/>
        </w:rPr>
        <w:t xml:space="preserve">Chapter </w:t>
      </w:r>
      <w:r>
        <w:rPr>
          <w:rFonts w:cstheme="minorHAnsi"/>
          <w:bCs/>
        </w:rPr>
        <w:t>6</w:t>
      </w:r>
      <w:r w:rsidRPr="00585BEB">
        <w:rPr>
          <w:rFonts w:cstheme="minorHAnsi"/>
          <w:bCs/>
        </w:rPr>
        <w:t xml:space="preserve">, Matsumoto &amp; Van De </w:t>
      </w:r>
      <w:proofErr w:type="spellStart"/>
      <w:r w:rsidRPr="00585BEB">
        <w:rPr>
          <w:rFonts w:cstheme="minorHAnsi"/>
          <w:bCs/>
        </w:rPr>
        <w:t>Vijver</w:t>
      </w:r>
      <w:proofErr w:type="spellEnd"/>
      <w:r w:rsidRPr="00585BEB">
        <w:rPr>
          <w:rFonts w:cstheme="minorHAnsi"/>
          <w:bCs/>
        </w:rPr>
        <w:t xml:space="preserve"> (2011)</w:t>
      </w:r>
      <w:r w:rsidR="00B65B1A">
        <w:rPr>
          <w:rFonts w:cstheme="minorHAnsi"/>
          <w:bCs/>
        </w:rPr>
        <w:t>: Survey response styles across cultures</w:t>
      </w:r>
    </w:p>
    <w:p w14:paraId="6AFFFA13" w14:textId="77777777" w:rsidR="00045DEE" w:rsidRPr="00045DEE" w:rsidRDefault="00045DEE" w:rsidP="00045DEE">
      <w:pPr>
        <w:autoSpaceDE w:val="0"/>
        <w:autoSpaceDN w:val="0"/>
        <w:adjustRightInd w:val="0"/>
        <w:spacing w:after="0" w:line="240" w:lineRule="auto"/>
        <w:rPr>
          <w:rFonts w:cstheme="minorHAnsi"/>
        </w:rPr>
      </w:pPr>
    </w:p>
    <w:p w14:paraId="79299260" w14:textId="77777777" w:rsidR="00045DEE" w:rsidRPr="00045DEE" w:rsidRDefault="00045DEE" w:rsidP="00045DEE">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7B9B67C2" w14:textId="77777777" w:rsidR="00391F2F" w:rsidRPr="00391F2F" w:rsidRDefault="00632754" w:rsidP="00045DEE">
      <w:pPr>
        <w:pStyle w:val="ListParagraph"/>
        <w:numPr>
          <w:ilvl w:val="0"/>
          <w:numId w:val="4"/>
        </w:numPr>
        <w:autoSpaceDE w:val="0"/>
        <w:autoSpaceDN w:val="0"/>
        <w:adjustRightInd w:val="0"/>
        <w:spacing w:after="0" w:line="240" w:lineRule="auto"/>
        <w:rPr>
          <w:rFonts w:cstheme="minorHAnsi"/>
        </w:rPr>
      </w:pPr>
      <w:proofErr w:type="spellStart"/>
      <w:r w:rsidRPr="00632754">
        <w:rPr>
          <w:rFonts w:cstheme="minorHAnsi"/>
        </w:rPr>
        <w:t>Privitera</w:t>
      </w:r>
      <w:proofErr w:type="spellEnd"/>
      <w:r w:rsidR="00103329">
        <w:rPr>
          <w:rFonts w:cstheme="minorHAnsi"/>
        </w:rPr>
        <w:t xml:space="preserve">. G. J. </w:t>
      </w:r>
      <w:r w:rsidRPr="00632754">
        <w:rPr>
          <w:rFonts w:cstheme="minorHAnsi"/>
        </w:rPr>
        <w:t>(2017)</w:t>
      </w:r>
      <w:r w:rsidR="00103329">
        <w:rPr>
          <w:rFonts w:cstheme="minorHAnsi"/>
        </w:rPr>
        <w:t xml:space="preserve">. </w:t>
      </w:r>
      <w:r w:rsidR="00103329">
        <w:t xml:space="preserve">Survey and Correlational Research Designs. In </w:t>
      </w:r>
      <w:r w:rsidR="00E97DB5">
        <w:t xml:space="preserve">G. J. </w:t>
      </w:r>
      <w:proofErr w:type="spellStart"/>
      <w:r w:rsidR="00E97DB5">
        <w:t>Privitera</w:t>
      </w:r>
      <w:proofErr w:type="spellEnd"/>
      <w:r w:rsidR="00E97DB5">
        <w:t xml:space="preserve"> (Ed.), </w:t>
      </w:r>
      <w:r w:rsidR="00103329" w:rsidRPr="00E97DB5">
        <w:rPr>
          <w:i/>
        </w:rPr>
        <w:t>Research Methods for the Behavioral Sciences</w:t>
      </w:r>
      <w:r w:rsidR="00E97DB5">
        <w:t xml:space="preserve"> (pp. 225-260, ed. 2)</w:t>
      </w:r>
      <w:r w:rsidR="00103329">
        <w:t>. New York: NY, Sage.</w:t>
      </w:r>
    </w:p>
    <w:p w14:paraId="3F5DA785" w14:textId="5C61CD69" w:rsidR="00391F2F" w:rsidRPr="00F27F53" w:rsidRDefault="00391F2F" w:rsidP="00045DEE">
      <w:pPr>
        <w:pStyle w:val="ListParagraph"/>
        <w:numPr>
          <w:ilvl w:val="0"/>
          <w:numId w:val="4"/>
        </w:numPr>
        <w:autoSpaceDE w:val="0"/>
        <w:autoSpaceDN w:val="0"/>
        <w:adjustRightInd w:val="0"/>
        <w:spacing w:after="0" w:line="240" w:lineRule="auto"/>
        <w:rPr>
          <w:rFonts w:cstheme="minorHAnsi"/>
        </w:rPr>
      </w:pPr>
      <w:r w:rsidRPr="00391F2F">
        <w:rPr>
          <w:rFonts w:cstheme="minorHAnsi"/>
        </w:rPr>
        <w:t>Ruvalcaba, Y., &amp; Eaton, A. A. (</w:t>
      </w:r>
      <w:r>
        <w:rPr>
          <w:rFonts w:cstheme="minorHAnsi"/>
        </w:rPr>
        <w:t>2019</w:t>
      </w:r>
      <w:r w:rsidRPr="00391F2F">
        <w:rPr>
          <w:rFonts w:cstheme="minorHAnsi"/>
        </w:rPr>
        <w:t>). Nonconsensual porn</w:t>
      </w:r>
      <w:r>
        <w:rPr>
          <w:rFonts w:cstheme="minorHAnsi"/>
        </w:rPr>
        <w:t>o</w:t>
      </w:r>
      <w:r w:rsidRPr="00391F2F">
        <w:rPr>
          <w:rFonts w:cstheme="minorHAnsi"/>
        </w:rPr>
        <w:t xml:space="preserve">graphy among U.S. adults: A sexual scripts framework on victimization, perpetration, and health correlates for women and men. </w:t>
      </w:r>
      <w:r w:rsidRPr="00391F2F">
        <w:rPr>
          <w:rFonts w:cstheme="minorHAnsi"/>
          <w:i/>
        </w:rPr>
        <w:t>Psychology of Violence.</w:t>
      </w:r>
    </w:p>
    <w:p w14:paraId="2F121282" w14:textId="77777777" w:rsidR="00F27F53" w:rsidRPr="00190831" w:rsidRDefault="00F27F53" w:rsidP="0051430D">
      <w:pPr>
        <w:pStyle w:val="ListParagraph"/>
        <w:autoSpaceDE w:val="0"/>
        <w:autoSpaceDN w:val="0"/>
        <w:adjustRightInd w:val="0"/>
        <w:spacing w:after="0" w:line="240" w:lineRule="auto"/>
        <w:rPr>
          <w:rFonts w:cstheme="minorHAnsi"/>
        </w:rPr>
      </w:pPr>
    </w:p>
    <w:p w14:paraId="73D11764" w14:textId="278AD744" w:rsidR="00703378" w:rsidRDefault="00045DEE" w:rsidP="00703378">
      <w:pPr>
        <w:autoSpaceDE w:val="0"/>
        <w:autoSpaceDN w:val="0"/>
        <w:adjustRightInd w:val="0"/>
        <w:spacing w:after="0" w:line="240" w:lineRule="auto"/>
        <w:rPr>
          <w:rFonts w:cstheme="minorHAnsi"/>
          <w:b/>
        </w:rPr>
      </w:pPr>
      <w:r w:rsidRPr="00632754">
        <w:rPr>
          <w:rFonts w:cstheme="minorHAnsi"/>
          <w:b/>
        </w:rPr>
        <w:t xml:space="preserve">Assignment Due: Weekly application </w:t>
      </w:r>
      <w:r w:rsidR="00632754" w:rsidRPr="00632754">
        <w:rPr>
          <w:rFonts w:cstheme="minorHAnsi"/>
          <w:b/>
        </w:rPr>
        <w:t>2</w:t>
      </w:r>
    </w:p>
    <w:p w14:paraId="4FFA025D" w14:textId="77777777" w:rsidR="00FF7C54" w:rsidRDefault="00FF7C54" w:rsidP="00703378">
      <w:pPr>
        <w:autoSpaceDE w:val="0"/>
        <w:autoSpaceDN w:val="0"/>
        <w:adjustRightInd w:val="0"/>
        <w:spacing w:after="0" w:line="240" w:lineRule="auto"/>
        <w:rPr>
          <w:rFonts w:cstheme="minorHAnsi"/>
          <w:b/>
        </w:rPr>
      </w:pPr>
    </w:p>
    <w:p w14:paraId="0F45C9BC" w14:textId="7DE8340B" w:rsidR="00632754" w:rsidRPr="00045DEE" w:rsidRDefault="00632754" w:rsidP="00632754">
      <w:pPr>
        <w:autoSpaceDE w:val="0"/>
        <w:autoSpaceDN w:val="0"/>
        <w:adjustRightInd w:val="0"/>
        <w:spacing w:after="0" w:line="240" w:lineRule="auto"/>
        <w:jc w:val="center"/>
        <w:rPr>
          <w:rFonts w:cstheme="minorHAnsi"/>
          <w:b/>
          <w:bCs/>
          <w:u w:val="single"/>
        </w:rPr>
      </w:pPr>
      <w:r>
        <w:rPr>
          <w:rFonts w:cstheme="minorHAnsi"/>
          <w:b/>
          <w:bCs/>
          <w:u w:val="single"/>
        </w:rPr>
        <w:t xml:space="preserve">Meeting </w:t>
      </w:r>
      <w:r w:rsidR="0085447D">
        <w:rPr>
          <w:rFonts w:cstheme="minorHAnsi"/>
          <w:b/>
          <w:bCs/>
          <w:u w:val="single"/>
        </w:rPr>
        <w:t>5</w:t>
      </w:r>
      <w:r w:rsidRPr="00045DEE">
        <w:rPr>
          <w:rFonts w:cstheme="minorHAnsi"/>
          <w:b/>
          <w:bCs/>
          <w:u w:val="single"/>
        </w:rPr>
        <w:t xml:space="preserve"> (</w:t>
      </w:r>
      <w:r>
        <w:rPr>
          <w:rFonts w:cstheme="minorHAnsi"/>
          <w:b/>
          <w:bCs/>
          <w:u w:val="single"/>
        </w:rPr>
        <w:t xml:space="preserve">Feb </w:t>
      </w:r>
      <w:r w:rsidR="003D17A6">
        <w:rPr>
          <w:rFonts w:cstheme="minorHAnsi"/>
          <w:b/>
          <w:bCs/>
          <w:u w:val="single"/>
        </w:rPr>
        <w:t>8</w:t>
      </w:r>
      <w:r w:rsidRPr="00045DEE">
        <w:rPr>
          <w:rFonts w:cstheme="minorHAnsi"/>
          <w:b/>
          <w:bCs/>
          <w:u w:val="single"/>
        </w:rPr>
        <w:t>)</w:t>
      </w:r>
    </w:p>
    <w:p w14:paraId="072490E3" w14:textId="7A64B203" w:rsidR="00632754" w:rsidRDefault="00632754" w:rsidP="00632754">
      <w:pPr>
        <w:autoSpaceDE w:val="0"/>
        <w:autoSpaceDN w:val="0"/>
        <w:adjustRightInd w:val="0"/>
        <w:spacing w:after="0" w:line="240" w:lineRule="auto"/>
        <w:jc w:val="center"/>
        <w:rPr>
          <w:rFonts w:cstheme="minorHAnsi"/>
          <w:b/>
        </w:rPr>
      </w:pPr>
      <w:r>
        <w:rPr>
          <w:rFonts w:cstheme="minorHAnsi"/>
          <w:b/>
        </w:rPr>
        <w:t>Experiments</w:t>
      </w:r>
    </w:p>
    <w:p w14:paraId="20D700AD" w14:textId="77777777" w:rsidR="00632754" w:rsidRPr="00045DEE" w:rsidRDefault="00632754" w:rsidP="00632754">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1A5D1F37" w14:textId="4ED1B7CE" w:rsidR="00632754" w:rsidRPr="00632754" w:rsidRDefault="00632754" w:rsidP="00632754">
      <w:pPr>
        <w:pStyle w:val="ListParagraph"/>
        <w:numPr>
          <w:ilvl w:val="0"/>
          <w:numId w:val="6"/>
        </w:numPr>
        <w:autoSpaceDE w:val="0"/>
        <w:autoSpaceDN w:val="0"/>
        <w:adjustRightInd w:val="0"/>
        <w:spacing w:after="0" w:line="240" w:lineRule="auto"/>
        <w:rPr>
          <w:rFonts w:cstheme="minorHAnsi"/>
        </w:rPr>
      </w:pPr>
      <w:r w:rsidRPr="00632754">
        <w:rPr>
          <w:rFonts w:cstheme="minorHAnsi"/>
        </w:rPr>
        <w:t xml:space="preserve">Chapter 1, </w:t>
      </w:r>
      <w:proofErr w:type="spellStart"/>
      <w:r w:rsidRPr="00632754">
        <w:rPr>
          <w:rFonts w:cstheme="minorHAnsi"/>
        </w:rPr>
        <w:t>Shadish</w:t>
      </w:r>
      <w:proofErr w:type="spellEnd"/>
      <w:r w:rsidRPr="00632754">
        <w:rPr>
          <w:rFonts w:cstheme="minorHAnsi"/>
        </w:rPr>
        <w:t xml:space="preserve">, Cook, &amp; Campbell (2002): Experiments and generalized causal </w:t>
      </w:r>
      <w:proofErr w:type="gramStart"/>
      <w:r w:rsidRPr="00632754">
        <w:rPr>
          <w:rFonts w:cstheme="minorHAnsi"/>
        </w:rPr>
        <w:t>inference</w:t>
      </w:r>
      <w:proofErr w:type="gramEnd"/>
    </w:p>
    <w:p w14:paraId="38A796B4" w14:textId="251534EC" w:rsidR="00632754" w:rsidRPr="00632754" w:rsidRDefault="00632754" w:rsidP="00632754">
      <w:pPr>
        <w:pStyle w:val="ListParagraph"/>
        <w:numPr>
          <w:ilvl w:val="0"/>
          <w:numId w:val="6"/>
        </w:numPr>
        <w:autoSpaceDE w:val="0"/>
        <w:autoSpaceDN w:val="0"/>
        <w:adjustRightInd w:val="0"/>
        <w:spacing w:after="0" w:line="240" w:lineRule="auto"/>
        <w:rPr>
          <w:rFonts w:cstheme="minorHAnsi"/>
        </w:rPr>
      </w:pPr>
      <w:r w:rsidRPr="00632754">
        <w:rPr>
          <w:rFonts w:cstheme="minorHAnsi"/>
        </w:rPr>
        <w:t xml:space="preserve">Chapter 8, </w:t>
      </w:r>
      <w:proofErr w:type="spellStart"/>
      <w:r w:rsidRPr="00632754">
        <w:rPr>
          <w:rFonts w:cstheme="minorHAnsi"/>
        </w:rPr>
        <w:t>Shadish</w:t>
      </w:r>
      <w:proofErr w:type="spellEnd"/>
      <w:r w:rsidRPr="00632754">
        <w:rPr>
          <w:rFonts w:cstheme="minorHAnsi"/>
        </w:rPr>
        <w:t>, Cook, &amp; Campbell (2002): Randomized experiments: Rationale, designs, and conditions conducive to doing them</w:t>
      </w:r>
    </w:p>
    <w:p w14:paraId="399C10DC" w14:textId="77777777" w:rsidR="00632754" w:rsidRPr="00045DEE" w:rsidRDefault="00632754" w:rsidP="00632754">
      <w:pPr>
        <w:autoSpaceDE w:val="0"/>
        <w:autoSpaceDN w:val="0"/>
        <w:adjustRightInd w:val="0"/>
        <w:spacing w:after="0" w:line="240" w:lineRule="auto"/>
        <w:rPr>
          <w:rFonts w:cstheme="minorHAnsi"/>
        </w:rPr>
      </w:pPr>
    </w:p>
    <w:p w14:paraId="104D47A4" w14:textId="77777777" w:rsidR="00632754" w:rsidRPr="00045DEE" w:rsidRDefault="00632754" w:rsidP="00632754">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7A92EE43" w14:textId="02AE2E65" w:rsidR="00703378" w:rsidRPr="00703378" w:rsidRDefault="00703378" w:rsidP="00703378">
      <w:pPr>
        <w:pStyle w:val="ListParagraph"/>
        <w:numPr>
          <w:ilvl w:val="0"/>
          <w:numId w:val="6"/>
        </w:numPr>
        <w:autoSpaceDE w:val="0"/>
        <w:autoSpaceDN w:val="0"/>
        <w:adjustRightInd w:val="0"/>
        <w:spacing w:after="0" w:line="240" w:lineRule="auto"/>
        <w:rPr>
          <w:rFonts w:cstheme="minorHAnsi"/>
        </w:rPr>
      </w:pPr>
      <w:proofErr w:type="spellStart"/>
      <w:r w:rsidRPr="00703378">
        <w:rPr>
          <w:rFonts w:cstheme="minorHAnsi"/>
        </w:rPr>
        <w:t>Ledgerwood</w:t>
      </w:r>
      <w:proofErr w:type="spellEnd"/>
      <w:r w:rsidRPr="00703378">
        <w:rPr>
          <w:rFonts w:cstheme="minorHAnsi"/>
        </w:rPr>
        <w:t>, A. (</w:t>
      </w:r>
      <w:r>
        <w:rPr>
          <w:rFonts w:cstheme="minorHAnsi"/>
        </w:rPr>
        <w:t>2018</w:t>
      </w:r>
      <w:r w:rsidRPr="00703378">
        <w:rPr>
          <w:rFonts w:cstheme="minorHAnsi"/>
        </w:rPr>
        <w:t xml:space="preserve">). New developments in research methods. In R. F. Baumeister &amp; E. J. Finkel (Eds.). </w:t>
      </w:r>
      <w:r w:rsidRPr="00703378">
        <w:rPr>
          <w:rFonts w:cstheme="minorHAnsi"/>
          <w:i/>
        </w:rPr>
        <w:t>Advanced Social Psychology</w:t>
      </w:r>
      <w:r>
        <w:rPr>
          <w:rFonts w:cstheme="minorHAnsi"/>
        </w:rPr>
        <w:t xml:space="preserve"> (2</w:t>
      </w:r>
      <w:r w:rsidRPr="00703378">
        <w:rPr>
          <w:rFonts w:cstheme="minorHAnsi"/>
          <w:vertAlign w:val="superscript"/>
        </w:rPr>
        <w:t>nd</w:t>
      </w:r>
      <w:r>
        <w:rPr>
          <w:rFonts w:cstheme="minorHAnsi"/>
        </w:rPr>
        <w:t xml:space="preserve"> Ed.)</w:t>
      </w:r>
      <w:r w:rsidRPr="00703378">
        <w:rPr>
          <w:rFonts w:cstheme="minorHAnsi"/>
        </w:rPr>
        <w:t>. Oxford University Press.</w:t>
      </w:r>
      <w:r w:rsidRPr="00703378">
        <w:rPr>
          <w:rFonts w:cstheme="minorHAnsi"/>
          <w:b/>
        </w:rPr>
        <w:t xml:space="preserve"> </w:t>
      </w:r>
    </w:p>
    <w:p w14:paraId="31F1B14F" w14:textId="77777777" w:rsidR="00703378" w:rsidRDefault="00703378" w:rsidP="00703378">
      <w:pPr>
        <w:autoSpaceDE w:val="0"/>
        <w:autoSpaceDN w:val="0"/>
        <w:adjustRightInd w:val="0"/>
        <w:spacing w:after="0" w:line="240" w:lineRule="auto"/>
        <w:rPr>
          <w:rFonts w:cstheme="minorHAnsi"/>
          <w:b/>
        </w:rPr>
      </w:pPr>
    </w:p>
    <w:p w14:paraId="05BC58EC" w14:textId="1F0348E0" w:rsidR="00103329" w:rsidRDefault="00632754" w:rsidP="00703378">
      <w:pPr>
        <w:autoSpaceDE w:val="0"/>
        <w:autoSpaceDN w:val="0"/>
        <w:adjustRightInd w:val="0"/>
        <w:spacing w:after="0" w:line="240" w:lineRule="auto"/>
        <w:rPr>
          <w:rFonts w:cstheme="minorHAnsi"/>
          <w:b/>
        </w:rPr>
      </w:pPr>
      <w:r w:rsidRPr="00632754">
        <w:rPr>
          <w:rFonts w:cstheme="minorHAnsi"/>
          <w:b/>
        </w:rPr>
        <w:t xml:space="preserve">Assignment Due: Weekly application </w:t>
      </w:r>
      <w:r>
        <w:rPr>
          <w:rFonts w:cstheme="minorHAnsi"/>
          <w:b/>
        </w:rPr>
        <w:t>3</w:t>
      </w:r>
    </w:p>
    <w:p w14:paraId="5C0F6EB9" w14:textId="77777777" w:rsidR="006E4595" w:rsidRPr="00045DEE" w:rsidRDefault="006E4595" w:rsidP="00703378">
      <w:pPr>
        <w:autoSpaceDE w:val="0"/>
        <w:autoSpaceDN w:val="0"/>
        <w:adjustRightInd w:val="0"/>
        <w:spacing w:after="0" w:line="240" w:lineRule="auto"/>
        <w:rPr>
          <w:rFonts w:cstheme="minorHAnsi"/>
          <w:b/>
        </w:rPr>
      </w:pPr>
    </w:p>
    <w:p w14:paraId="50310B0A" w14:textId="4D17E79A" w:rsidR="00632754" w:rsidRPr="00045DEE" w:rsidRDefault="00632754" w:rsidP="00632754">
      <w:pPr>
        <w:autoSpaceDE w:val="0"/>
        <w:autoSpaceDN w:val="0"/>
        <w:adjustRightInd w:val="0"/>
        <w:spacing w:after="0" w:line="240" w:lineRule="auto"/>
        <w:jc w:val="center"/>
        <w:rPr>
          <w:rFonts w:cstheme="minorHAnsi"/>
          <w:b/>
          <w:bCs/>
          <w:u w:val="single"/>
        </w:rPr>
      </w:pPr>
      <w:r>
        <w:rPr>
          <w:rFonts w:cstheme="minorHAnsi"/>
          <w:b/>
          <w:bCs/>
          <w:u w:val="single"/>
        </w:rPr>
        <w:t xml:space="preserve">Meeting </w:t>
      </w:r>
      <w:r w:rsidR="0085447D">
        <w:rPr>
          <w:rFonts w:cstheme="minorHAnsi"/>
          <w:b/>
          <w:bCs/>
          <w:u w:val="single"/>
        </w:rPr>
        <w:t>6</w:t>
      </w:r>
      <w:r w:rsidRPr="00045DEE">
        <w:rPr>
          <w:rFonts w:cstheme="minorHAnsi"/>
          <w:b/>
          <w:bCs/>
          <w:u w:val="single"/>
        </w:rPr>
        <w:t xml:space="preserve"> (</w:t>
      </w:r>
      <w:r>
        <w:rPr>
          <w:rFonts w:cstheme="minorHAnsi"/>
          <w:b/>
          <w:bCs/>
          <w:u w:val="single"/>
        </w:rPr>
        <w:t xml:space="preserve">Feb </w:t>
      </w:r>
      <w:r w:rsidR="003D17A6">
        <w:rPr>
          <w:rFonts w:cstheme="minorHAnsi"/>
          <w:b/>
          <w:bCs/>
          <w:u w:val="single"/>
        </w:rPr>
        <w:t>15</w:t>
      </w:r>
      <w:r w:rsidRPr="00045DEE">
        <w:rPr>
          <w:rFonts w:cstheme="minorHAnsi"/>
          <w:b/>
          <w:bCs/>
          <w:u w:val="single"/>
        </w:rPr>
        <w:t>)</w:t>
      </w:r>
    </w:p>
    <w:p w14:paraId="742B6919" w14:textId="25AC0D42" w:rsidR="00632754" w:rsidRDefault="00632754" w:rsidP="00632754">
      <w:pPr>
        <w:autoSpaceDE w:val="0"/>
        <w:autoSpaceDN w:val="0"/>
        <w:adjustRightInd w:val="0"/>
        <w:spacing w:after="0" w:line="240" w:lineRule="auto"/>
        <w:jc w:val="center"/>
        <w:rPr>
          <w:rFonts w:cstheme="minorHAnsi"/>
          <w:b/>
        </w:rPr>
      </w:pPr>
      <w:r>
        <w:rPr>
          <w:rFonts w:cstheme="minorHAnsi"/>
          <w:b/>
        </w:rPr>
        <w:t>Quasi-experiments</w:t>
      </w:r>
    </w:p>
    <w:p w14:paraId="406BC9AF" w14:textId="77777777" w:rsidR="00632754" w:rsidRPr="00045DEE" w:rsidRDefault="00632754" w:rsidP="00632754">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0970A654" w14:textId="734CB0C0" w:rsidR="00632754" w:rsidRPr="00632754" w:rsidRDefault="00632754" w:rsidP="00632754">
      <w:pPr>
        <w:pStyle w:val="ListParagraph"/>
        <w:numPr>
          <w:ilvl w:val="0"/>
          <w:numId w:val="9"/>
        </w:numPr>
        <w:autoSpaceDE w:val="0"/>
        <w:autoSpaceDN w:val="0"/>
        <w:adjustRightInd w:val="0"/>
        <w:spacing w:after="0" w:line="240" w:lineRule="auto"/>
        <w:rPr>
          <w:rFonts w:cstheme="minorHAnsi"/>
        </w:rPr>
      </w:pPr>
      <w:r w:rsidRPr="00632754">
        <w:rPr>
          <w:rFonts w:cstheme="minorHAnsi"/>
        </w:rPr>
        <w:t xml:space="preserve">Chapter 4, </w:t>
      </w:r>
      <w:proofErr w:type="spellStart"/>
      <w:r w:rsidRPr="00632754">
        <w:rPr>
          <w:rFonts w:cstheme="minorHAnsi"/>
        </w:rPr>
        <w:t>Shadish</w:t>
      </w:r>
      <w:proofErr w:type="spellEnd"/>
      <w:r w:rsidRPr="00632754">
        <w:rPr>
          <w:rFonts w:cstheme="minorHAnsi"/>
        </w:rPr>
        <w:t xml:space="preserve">, Cook, &amp; Campbell (2002): Quasi-experimental designs that either lack a control group or lack pretest observations on the </w:t>
      </w:r>
      <w:proofErr w:type="gramStart"/>
      <w:r w:rsidRPr="00632754">
        <w:rPr>
          <w:rFonts w:cstheme="minorHAnsi"/>
        </w:rPr>
        <w:t>outcome</w:t>
      </w:r>
      <w:proofErr w:type="gramEnd"/>
      <w:r w:rsidRPr="00632754">
        <w:rPr>
          <w:rFonts w:cstheme="minorHAnsi"/>
        </w:rPr>
        <w:t xml:space="preserve"> </w:t>
      </w:r>
    </w:p>
    <w:p w14:paraId="63F9810B" w14:textId="6025A624" w:rsidR="00632754" w:rsidRDefault="00632754" w:rsidP="00632754">
      <w:pPr>
        <w:pStyle w:val="ListParagraph"/>
        <w:numPr>
          <w:ilvl w:val="0"/>
          <w:numId w:val="9"/>
        </w:numPr>
        <w:autoSpaceDE w:val="0"/>
        <w:autoSpaceDN w:val="0"/>
        <w:adjustRightInd w:val="0"/>
        <w:spacing w:after="0" w:line="240" w:lineRule="auto"/>
        <w:rPr>
          <w:rFonts w:cstheme="minorHAnsi"/>
        </w:rPr>
      </w:pPr>
      <w:r w:rsidRPr="00632754">
        <w:rPr>
          <w:rFonts w:cstheme="minorHAnsi"/>
        </w:rPr>
        <w:t xml:space="preserve">Chapter 5, </w:t>
      </w:r>
      <w:proofErr w:type="spellStart"/>
      <w:r w:rsidRPr="00632754">
        <w:rPr>
          <w:rFonts w:cstheme="minorHAnsi"/>
        </w:rPr>
        <w:t>Shadish</w:t>
      </w:r>
      <w:proofErr w:type="spellEnd"/>
      <w:r w:rsidRPr="00632754">
        <w:rPr>
          <w:rFonts w:cstheme="minorHAnsi"/>
        </w:rPr>
        <w:t xml:space="preserve">, Cook, &amp; Campbell (2002): Quasi-experimental designs that use both control groups and </w:t>
      </w:r>
      <w:proofErr w:type="gramStart"/>
      <w:r w:rsidRPr="00632754">
        <w:rPr>
          <w:rFonts w:cstheme="minorHAnsi"/>
        </w:rPr>
        <w:t>pretests</w:t>
      </w:r>
      <w:proofErr w:type="gramEnd"/>
    </w:p>
    <w:p w14:paraId="1F639E9A" w14:textId="55742129" w:rsidR="00632754" w:rsidRDefault="00632754" w:rsidP="00632754">
      <w:pPr>
        <w:pStyle w:val="ListParagraph"/>
        <w:numPr>
          <w:ilvl w:val="0"/>
          <w:numId w:val="9"/>
        </w:numPr>
        <w:autoSpaceDE w:val="0"/>
        <w:autoSpaceDN w:val="0"/>
        <w:adjustRightInd w:val="0"/>
        <w:spacing w:after="0" w:line="240" w:lineRule="auto"/>
        <w:rPr>
          <w:rFonts w:cstheme="minorHAnsi"/>
        </w:rPr>
      </w:pPr>
      <w:r w:rsidRPr="00632754">
        <w:rPr>
          <w:rFonts w:cstheme="minorHAnsi"/>
        </w:rPr>
        <w:t xml:space="preserve">Chapter 6, </w:t>
      </w:r>
      <w:proofErr w:type="spellStart"/>
      <w:r w:rsidRPr="00632754">
        <w:rPr>
          <w:rFonts w:cstheme="minorHAnsi"/>
        </w:rPr>
        <w:t>Shadish</w:t>
      </w:r>
      <w:proofErr w:type="spellEnd"/>
      <w:r w:rsidRPr="00632754">
        <w:rPr>
          <w:rFonts w:cstheme="minorHAnsi"/>
        </w:rPr>
        <w:t>, Cook, &amp; Campbell (2002): Quasi-experiments: Interrupted time-series designs</w:t>
      </w:r>
    </w:p>
    <w:p w14:paraId="5D464E95" w14:textId="094C7E46" w:rsidR="00632754" w:rsidRDefault="00632754" w:rsidP="00632754">
      <w:pPr>
        <w:autoSpaceDE w:val="0"/>
        <w:autoSpaceDN w:val="0"/>
        <w:adjustRightInd w:val="0"/>
        <w:spacing w:after="0" w:line="240" w:lineRule="auto"/>
        <w:rPr>
          <w:rFonts w:cstheme="minorHAnsi"/>
          <w:b/>
        </w:rPr>
      </w:pPr>
    </w:p>
    <w:p w14:paraId="5694F807" w14:textId="3809C13C" w:rsidR="00972AD9" w:rsidRPr="00972AD9" w:rsidRDefault="00972AD9" w:rsidP="00632754">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7C289529" w14:textId="7E4760BB" w:rsidR="00972AD9" w:rsidRDefault="00585BEB" w:rsidP="00585BEB">
      <w:pPr>
        <w:autoSpaceDE w:val="0"/>
        <w:autoSpaceDN w:val="0"/>
        <w:adjustRightInd w:val="0"/>
        <w:spacing w:after="0" w:line="240" w:lineRule="auto"/>
        <w:ind w:left="720" w:hanging="360"/>
      </w:pPr>
      <w:r>
        <w:t xml:space="preserve">4.    </w:t>
      </w:r>
      <w:r w:rsidRPr="00585BEB">
        <w:t xml:space="preserve">Hoffman, M., Gneezy, U., &amp; List, J. A. (2011). Nurture affects gender differences in spatial abilities. Proceedings of the National Academy of Sciences of the United States of America, 108(36), 14786–14788. </w:t>
      </w:r>
      <w:hyperlink r:id="rId11" w:history="1">
        <w:r w:rsidRPr="003117B8">
          <w:rPr>
            <w:rStyle w:val="Hyperlink"/>
          </w:rPr>
          <w:t>https://doi.org/10.1073/pnas.1015182108</w:t>
        </w:r>
      </w:hyperlink>
    </w:p>
    <w:p w14:paraId="4D407E15" w14:textId="77777777" w:rsidR="00585BEB" w:rsidRDefault="00585BEB" w:rsidP="00632754">
      <w:pPr>
        <w:autoSpaceDE w:val="0"/>
        <w:autoSpaceDN w:val="0"/>
        <w:adjustRightInd w:val="0"/>
        <w:spacing w:after="0" w:line="240" w:lineRule="auto"/>
        <w:rPr>
          <w:rFonts w:cstheme="minorHAnsi"/>
          <w:b/>
        </w:rPr>
      </w:pPr>
    </w:p>
    <w:p w14:paraId="42C3080B" w14:textId="635CC523" w:rsidR="00632754" w:rsidRDefault="00632754" w:rsidP="00F27F53">
      <w:pPr>
        <w:autoSpaceDE w:val="0"/>
        <w:autoSpaceDN w:val="0"/>
        <w:adjustRightInd w:val="0"/>
        <w:spacing w:after="0" w:line="240" w:lineRule="auto"/>
        <w:rPr>
          <w:rFonts w:cstheme="minorHAnsi"/>
          <w:b/>
        </w:rPr>
      </w:pPr>
      <w:r w:rsidRPr="00632754">
        <w:rPr>
          <w:rFonts w:cstheme="minorHAnsi"/>
          <w:b/>
        </w:rPr>
        <w:t xml:space="preserve">Assignment Due: Weekly application </w:t>
      </w:r>
      <w:r>
        <w:rPr>
          <w:rFonts w:cstheme="minorHAnsi"/>
          <w:b/>
        </w:rPr>
        <w:t>4</w:t>
      </w:r>
    </w:p>
    <w:p w14:paraId="7D82C742" w14:textId="53BAFCEC" w:rsidR="00632754" w:rsidRPr="00045DEE" w:rsidRDefault="00632754" w:rsidP="00632754">
      <w:pPr>
        <w:autoSpaceDE w:val="0"/>
        <w:autoSpaceDN w:val="0"/>
        <w:adjustRightInd w:val="0"/>
        <w:spacing w:after="0" w:line="240" w:lineRule="auto"/>
        <w:jc w:val="center"/>
        <w:rPr>
          <w:rFonts w:cstheme="minorHAnsi"/>
          <w:b/>
          <w:bCs/>
          <w:u w:val="single"/>
        </w:rPr>
      </w:pPr>
      <w:r>
        <w:rPr>
          <w:rFonts w:cstheme="minorHAnsi"/>
          <w:b/>
          <w:bCs/>
          <w:u w:val="single"/>
        </w:rPr>
        <w:t xml:space="preserve">Meeting </w:t>
      </w:r>
      <w:r w:rsidR="0085447D">
        <w:rPr>
          <w:rFonts w:cstheme="minorHAnsi"/>
          <w:b/>
          <w:bCs/>
          <w:u w:val="single"/>
        </w:rPr>
        <w:t>7</w:t>
      </w:r>
      <w:r w:rsidRPr="00045DEE">
        <w:rPr>
          <w:rFonts w:cstheme="minorHAnsi"/>
          <w:b/>
          <w:bCs/>
          <w:u w:val="single"/>
        </w:rPr>
        <w:t xml:space="preserve"> (</w:t>
      </w:r>
      <w:r>
        <w:rPr>
          <w:rFonts w:cstheme="minorHAnsi"/>
          <w:b/>
          <w:bCs/>
          <w:u w:val="single"/>
        </w:rPr>
        <w:t xml:space="preserve">Feb </w:t>
      </w:r>
      <w:r w:rsidR="003D17A6">
        <w:rPr>
          <w:rFonts w:cstheme="minorHAnsi"/>
          <w:b/>
          <w:bCs/>
          <w:u w:val="single"/>
        </w:rPr>
        <w:t>22</w:t>
      </w:r>
      <w:r w:rsidRPr="00045DEE">
        <w:rPr>
          <w:rFonts w:cstheme="minorHAnsi"/>
          <w:b/>
          <w:bCs/>
          <w:u w:val="single"/>
        </w:rPr>
        <w:t>)</w:t>
      </w:r>
    </w:p>
    <w:p w14:paraId="67E75FB3" w14:textId="214EDBBA" w:rsidR="00632754" w:rsidRDefault="00632754" w:rsidP="00632754">
      <w:pPr>
        <w:autoSpaceDE w:val="0"/>
        <w:autoSpaceDN w:val="0"/>
        <w:adjustRightInd w:val="0"/>
        <w:spacing w:after="0" w:line="240" w:lineRule="auto"/>
        <w:jc w:val="center"/>
        <w:rPr>
          <w:rFonts w:cstheme="minorHAnsi"/>
          <w:b/>
        </w:rPr>
      </w:pPr>
      <w:r w:rsidRPr="00045DEE">
        <w:rPr>
          <w:rFonts w:cstheme="minorHAnsi"/>
          <w:b/>
        </w:rPr>
        <w:t>Practical Problems</w:t>
      </w:r>
      <w:r w:rsidR="00584CEA">
        <w:rPr>
          <w:rFonts w:cstheme="minorHAnsi"/>
          <w:b/>
        </w:rPr>
        <w:t xml:space="preserve"> 1</w:t>
      </w:r>
    </w:p>
    <w:p w14:paraId="324F48AB" w14:textId="77777777" w:rsidR="00632754" w:rsidRPr="00045DEE" w:rsidRDefault="00632754" w:rsidP="00632754">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154456B2" w14:textId="011538DF" w:rsidR="00632754" w:rsidRPr="00632754" w:rsidRDefault="00632754" w:rsidP="00632754">
      <w:pPr>
        <w:pStyle w:val="ListParagraph"/>
        <w:numPr>
          <w:ilvl w:val="0"/>
          <w:numId w:val="11"/>
        </w:numPr>
        <w:autoSpaceDE w:val="0"/>
        <w:autoSpaceDN w:val="0"/>
        <w:adjustRightInd w:val="0"/>
        <w:spacing w:after="0" w:line="240" w:lineRule="auto"/>
        <w:rPr>
          <w:rFonts w:cstheme="minorHAnsi"/>
        </w:rPr>
      </w:pPr>
      <w:r w:rsidRPr="00632754">
        <w:rPr>
          <w:rFonts w:cstheme="minorHAnsi"/>
        </w:rPr>
        <w:t xml:space="preserve">Chapter 9, </w:t>
      </w:r>
      <w:proofErr w:type="spellStart"/>
      <w:r w:rsidRPr="00632754">
        <w:rPr>
          <w:rFonts w:cstheme="minorHAnsi"/>
        </w:rPr>
        <w:t>Shadish</w:t>
      </w:r>
      <w:proofErr w:type="spellEnd"/>
      <w:r w:rsidRPr="00632754">
        <w:rPr>
          <w:rFonts w:cstheme="minorHAnsi"/>
        </w:rPr>
        <w:t>, Cook, &amp; Campbell (2002): Practical problems 1: Ethics, participant recruitment, and random assignment</w:t>
      </w:r>
    </w:p>
    <w:p w14:paraId="21AB9268" w14:textId="75E4244C" w:rsidR="00632754" w:rsidRPr="00632754" w:rsidRDefault="00632754" w:rsidP="00632754">
      <w:pPr>
        <w:pStyle w:val="ListParagraph"/>
        <w:numPr>
          <w:ilvl w:val="0"/>
          <w:numId w:val="11"/>
        </w:numPr>
        <w:autoSpaceDE w:val="0"/>
        <w:autoSpaceDN w:val="0"/>
        <w:adjustRightInd w:val="0"/>
        <w:spacing w:after="0" w:line="240" w:lineRule="auto"/>
        <w:rPr>
          <w:rFonts w:cstheme="minorHAnsi"/>
        </w:rPr>
      </w:pPr>
      <w:r w:rsidRPr="00632754">
        <w:rPr>
          <w:rFonts w:cstheme="minorHAnsi"/>
        </w:rPr>
        <w:t xml:space="preserve">Chapter 10, </w:t>
      </w:r>
      <w:proofErr w:type="spellStart"/>
      <w:r w:rsidRPr="00632754">
        <w:rPr>
          <w:rFonts w:cstheme="minorHAnsi"/>
        </w:rPr>
        <w:t>Shadish</w:t>
      </w:r>
      <w:proofErr w:type="spellEnd"/>
      <w:r w:rsidRPr="00632754">
        <w:rPr>
          <w:rFonts w:cstheme="minorHAnsi"/>
        </w:rPr>
        <w:t>, Cook, &amp; Campbell (2002): Practical problems 2: Treatment implementation and attrition</w:t>
      </w:r>
    </w:p>
    <w:p w14:paraId="7966862C" w14:textId="6B98D1AA" w:rsidR="00534B33" w:rsidRDefault="00534B33" w:rsidP="00534B33">
      <w:pPr>
        <w:autoSpaceDE w:val="0"/>
        <w:autoSpaceDN w:val="0"/>
        <w:adjustRightInd w:val="0"/>
        <w:spacing w:after="0" w:line="240" w:lineRule="auto"/>
        <w:rPr>
          <w:rFonts w:cstheme="minorHAnsi"/>
          <w:b/>
        </w:rPr>
      </w:pPr>
    </w:p>
    <w:p w14:paraId="4D5DBD38" w14:textId="77777777" w:rsidR="00E40A3B" w:rsidRDefault="00534B33" w:rsidP="00E40A3B">
      <w:pPr>
        <w:autoSpaceDE w:val="0"/>
        <w:autoSpaceDN w:val="0"/>
        <w:adjustRightInd w:val="0"/>
        <w:spacing w:after="0" w:line="240" w:lineRule="auto"/>
        <w:rPr>
          <w:rFonts w:cstheme="minorHAnsi"/>
          <w:u w:val="single"/>
        </w:rPr>
      </w:pPr>
      <w:r w:rsidRPr="00045DEE">
        <w:rPr>
          <w:rFonts w:cstheme="minorHAnsi"/>
          <w:u w:val="single"/>
        </w:rPr>
        <w:t xml:space="preserve">Additional Required Readings (see </w:t>
      </w:r>
      <w:proofErr w:type="spellStart"/>
      <w:r w:rsidRPr="00045DEE">
        <w:rPr>
          <w:rFonts w:cstheme="minorHAnsi"/>
          <w:u w:val="single"/>
        </w:rPr>
        <w:t>dropbox</w:t>
      </w:r>
      <w:proofErr w:type="spellEnd"/>
      <w:r w:rsidRPr="00045DEE">
        <w:rPr>
          <w:rFonts w:cstheme="minorHAnsi"/>
          <w:u w:val="single"/>
        </w:rPr>
        <w:t xml:space="preserve"> link):</w:t>
      </w:r>
    </w:p>
    <w:p w14:paraId="4C4D8E80" w14:textId="34753020" w:rsidR="00632754" w:rsidRPr="00E40A3B" w:rsidRDefault="00E40A3B" w:rsidP="00627C99">
      <w:pPr>
        <w:autoSpaceDE w:val="0"/>
        <w:autoSpaceDN w:val="0"/>
        <w:adjustRightInd w:val="0"/>
        <w:spacing w:after="0" w:line="240" w:lineRule="auto"/>
        <w:ind w:left="810" w:hanging="810"/>
        <w:rPr>
          <w:rFonts w:cstheme="minorHAnsi"/>
          <w:u w:val="single"/>
        </w:rPr>
      </w:pPr>
      <w:r>
        <w:t xml:space="preserve">        </w:t>
      </w:r>
      <w:r w:rsidR="006A205C">
        <w:t>3</w:t>
      </w:r>
      <w:r>
        <w:t xml:space="preserve">.    </w:t>
      </w:r>
      <w:r w:rsidR="00584CEA">
        <w:rPr>
          <w:rStyle w:val="mixed-citation"/>
        </w:rPr>
        <w:t>Schroder et al., (2019).</w:t>
      </w:r>
      <w:r w:rsidR="00627C99">
        <w:rPr>
          <w:rStyle w:val="mixed-citation"/>
        </w:rPr>
        <w:t xml:space="preserve"> Exploitation risks in collaborative international research. In D. Schroeder, K. Chatfield, M. Singh, R. </w:t>
      </w:r>
      <w:proofErr w:type="spellStart"/>
      <w:r w:rsidR="00627C99">
        <w:rPr>
          <w:rStyle w:val="mixed-citation"/>
        </w:rPr>
        <w:t>Chennells</w:t>
      </w:r>
      <w:proofErr w:type="spellEnd"/>
      <w:r w:rsidR="00627C99">
        <w:rPr>
          <w:rStyle w:val="mixed-citation"/>
        </w:rPr>
        <w:t xml:space="preserve">, &amp; P. </w:t>
      </w:r>
      <w:proofErr w:type="spellStart"/>
      <w:r w:rsidR="00627C99">
        <w:rPr>
          <w:rStyle w:val="mixed-citation"/>
        </w:rPr>
        <w:t>Herissone</w:t>
      </w:r>
      <w:proofErr w:type="spellEnd"/>
      <w:r w:rsidR="00627C99">
        <w:rPr>
          <w:rStyle w:val="mixed-citation"/>
        </w:rPr>
        <w:t xml:space="preserve">-Kelly (Eds). </w:t>
      </w:r>
      <w:r w:rsidR="00627C99" w:rsidRPr="00627C99">
        <w:rPr>
          <w:rStyle w:val="mixed-citation"/>
          <w:i/>
          <w:iCs/>
        </w:rPr>
        <w:t xml:space="preserve">Equitable research </w:t>
      </w:r>
      <w:proofErr w:type="spellStart"/>
      <w:r w:rsidR="00627C99" w:rsidRPr="00627C99">
        <w:rPr>
          <w:rStyle w:val="mixed-citation"/>
          <w:i/>
          <w:iCs/>
        </w:rPr>
        <w:t>parnterships</w:t>
      </w:r>
      <w:proofErr w:type="spellEnd"/>
      <w:r w:rsidR="00627C99" w:rsidRPr="00627C99">
        <w:rPr>
          <w:rStyle w:val="mixed-citation"/>
          <w:i/>
          <w:iCs/>
        </w:rPr>
        <w:t>: A global code of conduct to counter ethics dumping.</w:t>
      </w:r>
    </w:p>
    <w:p w14:paraId="0C863C46" w14:textId="77777777" w:rsidR="00E40A3B" w:rsidRPr="00632754" w:rsidRDefault="00E40A3B" w:rsidP="00632754">
      <w:pPr>
        <w:pStyle w:val="ListParagraph"/>
        <w:autoSpaceDE w:val="0"/>
        <w:autoSpaceDN w:val="0"/>
        <w:adjustRightInd w:val="0"/>
        <w:spacing w:after="0" w:line="240" w:lineRule="auto"/>
        <w:rPr>
          <w:rFonts w:cstheme="minorHAnsi"/>
          <w:b/>
        </w:rPr>
      </w:pPr>
    </w:p>
    <w:p w14:paraId="7B1AD451" w14:textId="52187122" w:rsidR="00632754" w:rsidRPr="00632754" w:rsidRDefault="00632754" w:rsidP="00632754">
      <w:pPr>
        <w:autoSpaceDE w:val="0"/>
        <w:autoSpaceDN w:val="0"/>
        <w:adjustRightInd w:val="0"/>
        <w:spacing w:after="0" w:line="240" w:lineRule="auto"/>
        <w:rPr>
          <w:rFonts w:cstheme="minorHAnsi"/>
          <w:b/>
        </w:rPr>
      </w:pPr>
      <w:r w:rsidRPr="00632754">
        <w:rPr>
          <w:rFonts w:cstheme="minorHAnsi"/>
          <w:b/>
        </w:rPr>
        <w:t xml:space="preserve">Assignment Due: Weekly application </w:t>
      </w:r>
      <w:r>
        <w:rPr>
          <w:rFonts w:cstheme="minorHAnsi"/>
          <w:b/>
        </w:rPr>
        <w:t>5</w:t>
      </w:r>
    </w:p>
    <w:p w14:paraId="44D00349" w14:textId="25A5F4CA" w:rsidR="00632754" w:rsidRDefault="00632754" w:rsidP="00045DEE">
      <w:pPr>
        <w:rPr>
          <w:rFonts w:cstheme="minorHAnsi"/>
          <w:b/>
        </w:rPr>
      </w:pPr>
    </w:p>
    <w:p w14:paraId="6AACA83F" w14:textId="77777777" w:rsidR="00D14F3D" w:rsidRPr="00045DEE" w:rsidRDefault="00D14F3D" w:rsidP="00045DEE">
      <w:pPr>
        <w:rPr>
          <w:rFonts w:cstheme="minorHAnsi"/>
          <w:b/>
        </w:rPr>
      </w:pPr>
    </w:p>
    <w:p w14:paraId="3EF64888" w14:textId="72E601FA" w:rsidR="00632754" w:rsidRPr="00045DEE" w:rsidRDefault="00632754" w:rsidP="00632754">
      <w:pPr>
        <w:autoSpaceDE w:val="0"/>
        <w:autoSpaceDN w:val="0"/>
        <w:adjustRightInd w:val="0"/>
        <w:spacing w:after="0" w:line="240" w:lineRule="auto"/>
        <w:jc w:val="center"/>
        <w:rPr>
          <w:rFonts w:cstheme="minorHAnsi"/>
          <w:b/>
          <w:bCs/>
          <w:u w:val="single"/>
        </w:rPr>
      </w:pPr>
      <w:r>
        <w:rPr>
          <w:rFonts w:cstheme="minorHAnsi"/>
          <w:b/>
          <w:bCs/>
          <w:u w:val="single"/>
        </w:rPr>
        <w:lastRenderedPageBreak/>
        <w:t xml:space="preserve">Meeting </w:t>
      </w:r>
      <w:r w:rsidR="0085447D">
        <w:rPr>
          <w:rFonts w:cstheme="minorHAnsi"/>
          <w:b/>
          <w:bCs/>
          <w:u w:val="single"/>
        </w:rPr>
        <w:t>8</w:t>
      </w:r>
      <w:r w:rsidRPr="00045DEE">
        <w:rPr>
          <w:rFonts w:cstheme="minorHAnsi"/>
          <w:b/>
          <w:bCs/>
          <w:u w:val="single"/>
        </w:rPr>
        <w:t xml:space="preserve"> (</w:t>
      </w:r>
      <w:r w:rsidR="003D17A6">
        <w:rPr>
          <w:rFonts w:cstheme="minorHAnsi"/>
          <w:b/>
          <w:bCs/>
          <w:u w:val="single"/>
        </w:rPr>
        <w:t>Mar 1</w:t>
      </w:r>
      <w:r w:rsidRPr="00045DEE">
        <w:rPr>
          <w:rFonts w:cstheme="minorHAnsi"/>
          <w:b/>
          <w:bCs/>
          <w:u w:val="single"/>
        </w:rPr>
        <w:t>)</w:t>
      </w:r>
    </w:p>
    <w:p w14:paraId="5E37E7A7" w14:textId="2D16C12D" w:rsidR="00632754" w:rsidRDefault="00584CEA" w:rsidP="00632754">
      <w:pPr>
        <w:autoSpaceDE w:val="0"/>
        <w:autoSpaceDN w:val="0"/>
        <w:adjustRightInd w:val="0"/>
        <w:spacing w:after="0" w:line="240" w:lineRule="auto"/>
        <w:jc w:val="center"/>
        <w:rPr>
          <w:rFonts w:cstheme="minorHAnsi"/>
          <w:b/>
        </w:rPr>
      </w:pPr>
      <w:r>
        <w:rPr>
          <w:rFonts w:cstheme="minorHAnsi"/>
          <w:b/>
        </w:rPr>
        <w:t>Practical Problems 2</w:t>
      </w:r>
    </w:p>
    <w:p w14:paraId="0F1FFE00" w14:textId="77777777" w:rsidR="00632754" w:rsidRDefault="00632754" w:rsidP="00632754">
      <w:pPr>
        <w:autoSpaceDE w:val="0"/>
        <w:autoSpaceDN w:val="0"/>
        <w:adjustRightInd w:val="0"/>
        <w:spacing w:after="0" w:line="240" w:lineRule="auto"/>
        <w:rPr>
          <w:rFonts w:cstheme="minorHAnsi"/>
        </w:rPr>
      </w:pPr>
      <w:r w:rsidRPr="00045DEE">
        <w:rPr>
          <w:rFonts w:cstheme="minorHAnsi"/>
          <w:u w:val="single"/>
        </w:rPr>
        <w:t>Book Readings</w:t>
      </w:r>
      <w:r w:rsidRPr="00045DEE">
        <w:rPr>
          <w:rFonts w:cstheme="minorHAnsi"/>
        </w:rPr>
        <w:t>:</w:t>
      </w:r>
    </w:p>
    <w:p w14:paraId="187D6101" w14:textId="5BEE54E7" w:rsidR="00584CEA" w:rsidRPr="00585BEB" w:rsidRDefault="00584CEA" w:rsidP="00584CEA">
      <w:pPr>
        <w:pStyle w:val="ListParagraph"/>
        <w:numPr>
          <w:ilvl w:val="0"/>
          <w:numId w:val="39"/>
        </w:numPr>
        <w:autoSpaceDE w:val="0"/>
        <w:autoSpaceDN w:val="0"/>
        <w:adjustRightInd w:val="0"/>
        <w:spacing w:after="0" w:line="240" w:lineRule="auto"/>
        <w:rPr>
          <w:rFonts w:cstheme="minorHAnsi"/>
          <w:bCs/>
        </w:rPr>
      </w:pPr>
      <w:r w:rsidRPr="00585BEB">
        <w:rPr>
          <w:rFonts w:cstheme="minorHAnsi"/>
          <w:bCs/>
        </w:rPr>
        <w:t xml:space="preserve">Chapter </w:t>
      </w:r>
      <w:r>
        <w:rPr>
          <w:rFonts w:cstheme="minorHAnsi"/>
          <w:bCs/>
        </w:rPr>
        <w:t>2</w:t>
      </w:r>
      <w:r w:rsidRPr="00585BEB">
        <w:rPr>
          <w:rFonts w:cstheme="minorHAnsi"/>
          <w:bCs/>
        </w:rPr>
        <w:t xml:space="preserve">, Matsumoto &amp; Van De </w:t>
      </w:r>
      <w:proofErr w:type="spellStart"/>
      <w:r w:rsidRPr="00585BEB">
        <w:rPr>
          <w:rFonts w:cstheme="minorHAnsi"/>
          <w:bCs/>
        </w:rPr>
        <w:t>Vijver</w:t>
      </w:r>
      <w:proofErr w:type="spellEnd"/>
      <w:r w:rsidRPr="00585BEB">
        <w:rPr>
          <w:rFonts w:cstheme="minorHAnsi"/>
          <w:bCs/>
        </w:rPr>
        <w:t xml:space="preserve"> (2011)</w:t>
      </w:r>
      <w:r w:rsidR="001459C3">
        <w:rPr>
          <w:rFonts w:cstheme="minorHAnsi"/>
          <w:bCs/>
        </w:rPr>
        <w:t>: Equivalence and bias: A review of concepts, models, and data analytic procedures</w:t>
      </w:r>
    </w:p>
    <w:p w14:paraId="1CFF302B" w14:textId="27270C02" w:rsidR="00584CEA" w:rsidRPr="00585BEB" w:rsidRDefault="00584CEA" w:rsidP="00584CEA">
      <w:pPr>
        <w:pStyle w:val="ListParagraph"/>
        <w:numPr>
          <w:ilvl w:val="0"/>
          <w:numId w:val="39"/>
        </w:numPr>
        <w:autoSpaceDE w:val="0"/>
        <w:autoSpaceDN w:val="0"/>
        <w:adjustRightInd w:val="0"/>
        <w:spacing w:after="0" w:line="240" w:lineRule="auto"/>
        <w:rPr>
          <w:rFonts w:cstheme="minorHAnsi"/>
          <w:bCs/>
        </w:rPr>
      </w:pPr>
      <w:r w:rsidRPr="00585BEB">
        <w:rPr>
          <w:rFonts w:cstheme="minorHAnsi"/>
          <w:bCs/>
        </w:rPr>
        <w:t xml:space="preserve">Chapter </w:t>
      </w:r>
      <w:r>
        <w:rPr>
          <w:rFonts w:cstheme="minorHAnsi"/>
          <w:bCs/>
        </w:rPr>
        <w:t>3</w:t>
      </w:r>
      <w:r w:rsidRPr="00585BEB">
        <w:rPr>
          <w:rFonts w:cstheme="minorHAnsi"/>
          <w:bCs/>
        </w:rPr>
        <w:t xml:space="preserve">, Matsumoto &amp; Van De </w:t>
      </w:r>
      <w:proofErr w:type="spellStart"/>
      <w:r w:rsidRPr="00585BEB">
        <w:rPr>
          <w:rFonts w:cstheme="minorHAnsi"/>
          <w:bCs/>
        </w:rPr>
        <w:t>Vijver</w:t>
      </w:r>
      <w:proofErr w:type="spellEnd"/>
      <w:r w:rsidRPr="00585BEB">
        <w:rPr>
          <w:rFonts w:cstheme="minorHAnsi"/>
          <w:bCs/>
        </w:rPr>
        <w:t xml:space="preserve"> (2011)</w:t>
      </w:r>
      <w:r w:rsidR="001459C3">
        <w:rPr>
          <w:rFonts w:cstheme="minorHAnsi"/>
          <w:bCs/>
        </w:rPr>
        <w:t>: Translating and adapting tests for cross-cultural assessments</w:t>
      </w:r>
    </w:p>
    <w:p w14:paraId="1E3312AF" w14:textId="77777777" w:rsidR="00103329" w:rsidRDefault="00103329" w:rsidP="00103329">
      <w:pPr>
        <w:pStyle w:val="ListParagraph"/>
        <w:autoSpaceDE w:val="0"/>
        <w:autoSpaceDN w:val="0"/>
        <w:adjustRightInd w:val="0"/>
        <w:spacing w:after="0" w:line="240" w:lineRule="auto"/>
        <w:rPr>
          <w:rFonts w:cstheme="minorHAnsi"/>
        </w:rPr>
      </w:pPr>
    </w:p>
    <w:p w14:paraId="6968D76D" w14:textId="77777777" w:rsidR="00632754" w:rsidRPr="00E164C4" w:rsidRDefault="00632754" w:rsidP="00632754">
      <w:pPr>
        <w:autoSpaceDE w:val="0"/>
        <w:autoSpaceDN w:val="0"/>
        <w:adjustRightInd w:val="0"/>
        <w:spacing w:after="0" w:line="240" w:lineRule="auto"/>
        <w:rPr>
          <w:rFonts w:cstheme="minorHAnsi"/>
          <w:u w:val="single"/>
        </w:rPr>
      </w:pPr>
      <w:r w:rsidRPr="00E164C4">
        <w:rPr>
          <w:rFonts w:cstheme="minorHAnsi"/>
          <w:u w:val="single"/>
        </w:rPr>
        <w:t xml:space="preserve">Additional Required Readings (see </w:t>
      </w:r>
      <w:proofErr w:type="spellStart"/>
      <w:r w:rsidRPr="00E164C4">
        <w:rPr>
          <w:rFonts w:cstheme="minorHAnsi"/>
          <w:u w:val="single"/>
        </w:rPr>
        <w:t>dropbox</w:t>
      </w:r>
      <w:proofErr w:type="spellEnd"/>
      <w:r w:rsidRPr="00E164C4">
        <w:rPr>
          <w:rFonts w:cstheme="minorHAnsi"/>
          <w:u w:val="single"/>
        </w:rPr>
        <w:t xml:space="preserve"> link):</w:t>
      </w:r>
    </w:p>
    <w:p w14:paraId="794F691C" w14:textId="6459FA89" w:rsidR="00B032FD" w:rsidRDefault="00632754" w:rsidP="00584CEA">
      <w:pPr>
        <w:autoSpaceDE w:val="0"/>
        <w:autoSpaceDN w:val="0"/>
        <w:adjustRightInd w:val="0"/>
        <w:spacing w:after="0" w:line="240" w:lineRule="auto"/>
        <w:rPr>
          <w:rStyle w:val="mixed-citation"/>
        </w:rPr>
      </w:pPr>
      <w:r w:rsidRPr="00E164C4">
        <w:rPr>
          <w:rFonts w:cstheme="minorHAnsi"/>
        </w:rPr>
        <w:t xml:space="preserve">       3.    </w:t>
      </w:r>
      <w:proofErr w:type="spellStart"/>
      <w:r w:rsidR="00584CEA">
        <w:rPr>
          <w:rStyle w:val="mixed-citation"/>
        </w:rPr>
        <w:t>Shadish</w:t>
      </w:r>
      <w:proofErr w:type="spellEnd"/>
      <w:r w:rsidR="00584CEA">
        <w:rPr>
          <w:rStyle w:val="mixed-citation"/>
        </w:rPr>
        <w:t xml:space="preserve">, W. R. (1993). </w:t>
      </w:r>
      <w:r w:rsidR="00584CEA">
        <w:rPr>
          <w:rStyle w:val="ref-title"/>
        </w:rPr>
        <w:t xml:space="preserve">Critical </w:t>
      </w:r>
      <w:proofErr w:type="spellStart"/>
      <w:r w:rsidR="00584CEA">
        <w:rPr>
          <w:rStyle w:val="ref-title"/>
        </w:rPr>
        <w:t>multiplism</w:t>
      </w:r>
      <w:proofErr w:type="spellEnd"/>
      <w:r w:rsidR="00584CEA">
        <w:rPr>
          <w:rStyle w:val="ref-title"/>
        </w:rPr>
        <w:t>: A research strategy and its attendant tactics</w:t>
      </w:r>
      <w:r w:rsidR="00584CEA">
        <w:rPr>
          <w:rStyle w:val="mixed-citation"/>
        </w:rPr>
        <w:t xml:space="preserve">. </w:t>
      </w:r>
      <w:r w:rsidR="00584CEA" w:rsidRPr="005B3932">
        <w:rPr>
          <w:rStyle w:val="ref-journal"/>
          <w:i/>
          <w:iCs/>
        </w:rPr>
        <w:t xml:space="preserve">New </w:t>
      </w:r>
      <w:r w:rsidR="00584CEA" w:rsidRPr="005B3932">
        <w:rPr>
          <w:rStyle w:val="ref-journal"/>
          <w:i/>
          <w:iCs/>
        </w:rPr>
        <w:tab/>
        <w:t>Directions for Program Evaluation</w:t>
      </w:r>
      <w:r w:rsidR="00584CEA" w:rsidRPr="005B3932">
        <w:rPr>
          <w:rStyle w:val="mixed-citation"/>
          <w:i/>
          <w:iCs/>
        </w:rPr>
        <w:t xml:space="preserve">, </w:t>
      </w:r>
      <w:r w:rsidR="00584CEA" w:rsidRPr="005B3932">
        <w:rPr>
          <w:rStyle w:val="ref-vol"/>
          <w:i/>
          <w:iCs/>
        </w:rPr>
        <w:t>1993</w:t>
      </w:r>
      <w:r w:rsidR="00584CEA" w:rsidRPr="005B3932">
        <w:rPr>
          <w:rStyle w:val="mixed-citation"/>
          <w:i/>
          <w:iCs/>
        </w:rPr>
        <w:t>,</w:t>
      </w:r>
      <w:r w:rsidR="00584CEA">
        <w:rPr>
          <w:rStyle w:val="mixed-citation"/>
        </w:rPr>
        <w:t xml:space="preserve"> 13–57.</w:t>
      </w:r>
      <w:r w:rsidR="00B032FD" w:rsidRPr="00E164C4">
        <w:rPr>
          <w:vanish/>
        </w:rPr>
        <w:t>Top of Form</w:t>
      </w:r>
    </w:p>
    <w:p w14:paraId="6AED55C6" w14:textId="77777777" w:rsidR="00584CEA" w:rsidRPr="00E164C4" w:rsidRDefault="00584CEA" w:rsidP="00584CEA">
      <w:pPr>
        <w:autoSpaceDE w:val="0"/>
        <w:autoSpaceDN w:val="0"/>
        <w:adjustRightInd w:val="0"/>
        <w:spacing w:after="0" w:line="240" w:lineRule="auto"/>
        <w:rPr>
          <w:vanish/>
        </w:rPr>
      </w:pPr>
    </w:p>
    <w:p w14:paraId="7680629C" w14:textId="77777777" w:rsidR="00B032FD" w:rsidRPr="00E164C4" w:rsidRDefault="00B032FD" w:rsidP="00B032FD">
      <w:pPr>
        <w:autoSpaceDE w:val="0"/>
        <w:autoSpaceDN w:val="0"/>
        <w:adjustRightInd w:val="0"/>
        <w:spacing w:after="0" w:line="240" w:lineRule="auto"/>
        <w:ind w:left="720" w:hanging="360"/>
        <w:rPr>
          <w:vanish/>
        </w:rPr>
      </w:pPr>
      <w:r w:rsidRPr="00E164C4">
        <w:rPr>
          <w:vanish/>
        </w:rPr>
        <w:t>Bottom of Form</w:t>
      </w:r>
    </w:p>
    <w:p w14:paraId="2ACE49D3" w14:textId="6668914C" w:rsidR="00BE48E0" w:rsidRPr="00E164C4" w:rsidRDefault="00BE48E0" w:rsidP="00B032FD">
      <w:pPr>
        <w:autoSpaceDE w:val="0"/>
        <w:autoSpaceDN w:val="0"/>
        <w:adjustRightInd w:val="0"/>
        <w:spacing w:after="0" w:line="240" w:lineRule="auto"/>
      </w:pPr>
    </w:p>
    <w:p w14:paraId="4F89CCCF" w14:textId="5631042F" w:rsidR="00045DEE" w:rsidRPr="00E164C4" w:rsidRDefault="00632754" w:rsidP="006E4595">
      <w:pPr>
        <w:autoSpaceDE w:val="0"/>
        <w:autoSpaceDN w:val="0"/>
        <w:adjustRightInd w:val="0"/>
        <w:spacing w:after="0" w:line="240" w:lineRule="auto"/>
        <w:rPr>
          <w:rFonts w:cstheme="minorHAnsi"/>
          <w:b/>
        </w:rPr>
      </w:pPr>
      <w:r w:rsidRPr="00E164C4">
        <w:rPr>
          <w:rFonts w:cstheme="minorHAnsi"/>
          <w:b/>
        </w:rPr>
        <w:t>Assignment Due: Weekly application 6</w:t>
      </w:r>
    </w:p>
    <w:p w14:paraId="34B9B69B" w14:textId="77777777" w:rsidR="00E164C4" w:rsidRPr="00E164C4" w:rsidRDefault="00E164C4" w:rsidP="006E4595">
      <w:pPr>
        <w:autoSpaceDE w:val="0"/>
        <w:autoSpaceDN w:val="0"/>
        <w:adjustRightInd w:val="0"/>
        <w:spacing w:after="0" w:line="240" w:lineRule="auto"/>
        <w:rPr>
          <w:rFonts w:cstheme="minorHAnsi"/>
          <w:b/>
        </w:rPr>
      </w:pPr>
    </w:p>
    <w:p w14:paraId="5C6C1ADC" w14:textId="217E0ACD" w:rsidR="003D17A6" w:rsidRPr="00E164C4" w:rsidRDefault="0085447D" w:rsidP="003D17A6">
      <w:pPr>
        <w:autoSpaceDE w:val="0"/>
        <w:autoSpaceDN w:val="0"/>
        <w:adjustRightInd w:val="0"/>
        <w:spacing w:after="0" w:line="240" w:lineRule="auto"/>
        <w:jc w:val="center"/>
        <w:rPr>
          <w:rFonts w:cstheme="minorHAnsi"/>
          <w:b/>
          <w:bCs/>
          <w:u w:val="single"/>
        </w:rPr>
      </w:pPr>
      <w:r>
        <w:rPr>
          <w:rFonts w:cstheme="minorHAnsi"/>
          <w:b/>
          <w:bCs/>
          <w:u w:val="single"/>
        </w:rPr>
        <w:t>Meeting 9</w:t>
      </w:r>
      <w:r w:rsidR="003D17A6" w:rsidRPr="00E164C4">
        <w:rPr>
          <w:rFonts w:cstheme="minorHAnsi"/>
          <w:b/>
          <w:bCs/>
          <w:u w:val="single"/>
        </w:rPr>
        <w:t xml:space="preserve"> (Mar 8)</w:t>
      </w:r>
    </w:p>
    <w:p w14:paraId="29606945" w14:textId="25125138" w:rsidR="00256312" w:rsidRPr="00585BEB" w:rsidRDefault="00585BEB" w:rsidP="00585BEB">
      <w:pPr>
        <w:spacing w:line="240" w:lineRule="auto"/>
        <w:jc w:val="center"/>
        <w:rPr>
          <w:rFonts w:cstheme="minorHAnsi"/>
          <w:b/>
        </w:rPr>
      </w:pPr>
      <w:r w:rsidRPr="00585BEB">
        <w:rPr>
          <w:rFonts w:cstheme="minorHAnsi"/>
          <w:b/>
        </w:rPr>
        <w:t>SPRING BREAK</w:t>
      </w:r>
    </w:p>
    <w:p w14:paraId="1BE28745" w14:textId="77777777" w:rsidR="003D17A6" w:rsidRPr="00E164C4" w:rsidRDefault="003D17A6" w:rsidP="006E4595">
      <w:pPr>
        <w:autoSpaceDE w:val="0"/>
        <w:autoSpaceDN w:val="0"/>
        <w:adjustRightInd w:val="0"/>
        <w:spacing w:after="0" w:line="240" w:lineRule="auto"/>
        <w:rPr>
          <w:rFonts w:cstheme="minorHAnsi"/>
          <w:b/>
        </w:rPr>
      </w:pPr>
    </w:p>
    <w:p w14:paraId="38AD5478" w14:textId="286392B6" w:rsidR="00632754" w:rsidRPr="00E164C4" w:rsidRDefault="00632754" w:rsidP="00632754">
      <w:pPr>
        <w:autoSpaceDE w:val="0"/>
        <w:autoSpaceDN w:val="0"/>
        <w:adjustRightInd w:val="0"/>
        <w:spacing w:after="0" w:line="240" w:lineRule="auto"/>
        <w:jc w:val="center"/>
        <w:rPr>
          <w:rFonts w:cstheme="minorHAnsi"/>
          <w:b/>
          <w:bCs/>
          <w:u w:val="single"/>
        </w:rPr>
      </w:pPr>
      <w:r w:rsidRPr="00E164C4">
        <w:rPr>
          <w:rFonts w:cstheme="minorHAnsi"/>
          <w:b/>
          <w:bCs/>
          <w:u w:val="single"/>
        </w:rPr>
        <w:t xml:space="preserve">Meeting </w:t>
      </w:r>
      <w:r w:rsidR="0085447D">
        <w:rPr>
          <w:rFonts w:cstheme="minorHAnsi"/>
          <w:b/>
          <w:bCs/>
          <w:u w:val="single"/>
        </w:rPr>
        <w:t>10</w:t>
      </w:r>
      <w:r w:rsidRPr="00E164C4">
        <w:rPr>
          <w:rFonts w:cstheme="minorHAnsi"/>
          <w:b/>
          <w:bCs/>
          <w:u w:val="single"/>
        </w:rPr>
        <w:t xml:space="preserve"> (Mar</w:t>
      </w:r>
      <w:r w:rsidR="003D17A6" w:rsidRPr="00E164C4">
        <w:rPr>
          <w:rFonts w:cstheme="minorHAnsi"/>
          <w:b/>
          <w:bCs/>
          <w:u w:val="single"/>
        </w:rPr>
        <w:t xml:space="preserve"> 15</w:t>
      </w:r>
      <w:r w:rsidRPr="00E164C4">
        <w:rPr>
          <w:rFonts w:cstheme="minorHAnsi"/>
          <w:b/>
          <w:bCs/>
          <w:u w:val="single"/>
        </w:rPr>
        <w:t>)</w:t>
      </w:r>
    </w:p>
    <w:p w14:paraId="563CD8CB" w14:textId="77777777" w:rsidR="00256312" w:rsidRPr="00E164C4" w:rsidRDefault="00256312" w:rsidP="00256312">
      <w:pPr>
        <w:jc w:val="center"/>
        <w:rPr>
          <w:rFonts w:cstheme="minorHAnsi"/>
          <w:b/>
        </w:rPr>
      </w:pPr>
      <w:r w:rsidRPr="00E164C4">
        <w:rPr>
          <w:rFonts w:cstheme="minorHAnsi"/>
          <w:b/>
        </w:rPr>
        <w:t>Metatheory and methods</w:t>
      </w:r>
    </w:p>
    <w:p w14:paraId="7755C7D9" w14:textId="77777777" w:rsidR="00256312" w:rsidRPr="00E164C4" w:rsidRDefault="00256312" w:rsidP="00256312">
      <w:pPr>
        <w:autoSpaceDE w:val="0"/>
        <w:autoSpaceDN w:val="0"/>
        <w:adjustRightInd w:val="0"/>
        <w:spacing w:after="0" w:line="240" w:lineRule="auto"/>
        <w:rPr>
          <w:rFonts w:cstheme="minorHAnsi"/>
          <w:u w:val="single"/>
        </w:rPr>
      </w:pPr>
      <w:r w:rsidRPr="00E164C4">
        <w:rPr>
          <w:rFonts w:cstheme="minorHAnsi"/>
          <w:u w:val="single"/>
        </w:rPr>
        <w:t xml:space="preserve">Additional Required Readings (see </w:t>
      </w:r>
      <w:proofErr w:type="spellStart"/>
      <w:r w:rsidRPr="00E164C4">
        <w:rPr>
          <w:rFonts w:cstheme="minorHAnsi"/>
          <w:u w:val="single"/>
        </w:rPr>
        <w:t>dropbox</w:t>
      </w:r>
      <w:proofErr w:type="spellEnd"/>
      <w:r w:rsidRPr="00E164C4">
        <w:rPr>
          <w:rFonts w:cstheme="minorHAnsi"/>
          <w:u w:val="single"/>
        </w:rPr>
        <w:t xml:space="preserve"> link):</w:t>
      </w:r>
    </w:p>
    <w:p w14:paraId="30E0C373" w14:textId="77777777" w:rsidR="00256312" w:rsidRPr="00E164C4" w:rsidRDefault="00256312" w:rsidP="00256312">
      <w:pPr>
        <w:pStyle w:val="ListParagraph"/>
        <w:numPr>
          <w:ilvl w:val="0"/>
          <w:numId w:val="34"/>
        </w:numPr>
        <w:spacing w:after="0" w:line="240" w:lineRule="auto"/>
      </w:pPr>
      <w:r w:rsidRPr="00E164C4">
        <w:t xml:space="preserve">Roberts, S. O., Bareket-Shavit, C., </w:t>
      </w:r>
      <w:proofErr w:type="spellStart"/>
      <w:r w:rsidRPr="00E164C4">
        <w:t>Dollins</w:t>
      </w:r>
      <w:proofErr w:type="spellEnd"/>
      <w:r w:rsidRPr="00E164C4">
        <w:t xml:space="preserve">, F. A., Goldie, P. D., &amp; Mortenson, E. (2020). Racial Inequality in Psychological Research: Trends of the Past and Recommendations for the Future. </w:t>
      </w:r>
      <w:r w:rsidRPr="00E164C4">
        <w:rPr>
          <w:i/>
          <w:iCs/>
        </w:rPr>
        <w:t>Perspectives on psychological science</w:t>
      </w:r>
      <w:r w:rsidRPr="00E164C4">
        <w:t xml:space="preserve">, </w:t>
      </w:r>
      <w:r w:rsidRPr="00E164C4">
        <w:rPr>
          <w:i/>
          <w:iCs/>
        </w:rPr>
        <w:t>15</w:t>
      </w:r>
      <w:r w:rsidRPr="00E164C4">
        <w:t xml:space="preserve">(6), 1295–1309. </w:t>
      </w:r>
      <w:hyperlink r:id="rId12" w:history="1">
        <w:r w:rsidRPr="00E164C4">
          <w:rPr>
            <w:rStyle w:val="Hyperlink"/>
          </w:rPr>
          <w:t>https://doi.org/10.1177/1745691620927709</w:t>
        </w:r>
      </w:hyperlink>
    </w:p>
    <w:p w14:paraId="39B6D0BE" w14:textId="77777777" w:rsidR="00256312" w:rsidRPr="00E164C4" w:rsidRDefault="00256312" w:rsidP="00256312">
      <w:pPr>
        <w:pStyle w:val="ListParagraph"/>
        <w:spacing w:after="0" w:line="240" w:lineRule="auto"/>
      </w:pPr>
    </w:p>
    <w:p w14:paraId="3572EB2E" w14:textId="60E1326F" w:rsidR="00256312" w:rsidRPr="00E164C4" w:rsidRDefault="00256312" w:rsidP="00256312">
      <w:pPr>
        <w:pStyle w:val="ListParagraph"/>
        <w:numPr>
          <w:ilvl w:val="0"/>
          <w:numId w:val="34"/>
        </w:numPr>
        <w:spacing w:after="0" w:line="240" w:lineRule="auto"/>
      </w:pPr>
      <w:r w:rsidRPr="00E164C4">
        <w:t xml:space="preserve">McCormick-Huhn, K., Warner, L. R., Settles, I. H., &amp; Shields, S. A. (2019). What if psychology took intersectionality seriously? </w:t>
      </w:r>
      <w:r w:rsidR="00435BD9" w:rsidRPr="00E164C4">
        <w:t>C</w:t>
      </w:r>
      <w:r w:rsidRPr="00E164C4">
        <w:t>hanging how psychologists think about participants.</w:t>
      </w:r>
      <w:r w:rsidRPr="00E164C4">
        <w:rPr>
          <w:i/>
          <w:iCs/>
        </w:rPr>
        <w:t xml:space="preserve"> Psychology of Women Quarterly, 43</w:t>
      </w:r>
      <w:r w:rsidRPr="00E164C4">
        <w:t xml:space="preserve">(4), 445-456. </w:t>
      </w:r>
      <w:proofErr w:type="spellStart"/>
      <w:proofErr w:type="gramStart"/>
      <w:r w:rsidRPr="00E164C4">
        <w:t>doi:http</w:t>
      </w:r>
      <w:proofErr w:type="spellEnd"/>
      <w:r w:rsidRPr="00E164C4">
        <w:t>://dx.doi.org.ezproxy.fiu.edu/10.1177/0361684319866430</w:t>
      </w:r>
      <w:proofErr w:type="gramEnd"/>
      <w:r w:rsidRPr="00E164C4">
        <w:t xml:space="preserve"> </w:t>
      </w:r>
    </w:p>
    <w:p w14:paraId="14B51B9B" w14:textId="77777777" w:rsidR="00256312" w:rsidRPr="00E164C4" w:rsidRDefault="00256312" w:rsidP="00256312">
      <w:pPr>
        <w:pStyle w:val="ListParagraph"/>
        <w:spacing w:after="0" w:line="240" w:lineRule="auto"/>
      </w:pPr>
    </w:p>
    <w:p w14:paraId="02F0BF43" w14:textId="77777777" w:rsidR="00256312" w:rsidRPr="00E164C4" w:rsidRDefault="00256312" w:rsidP="00256312">
      <w:pPr>
        <w:pStyle w:val="ListParagraph"/>
        <w:numPr>
          <w:ilvl w:val="0"/>
          <w:numId w:val="34"/>
        </w:numPr>
        <w:spacing w:after="0" w:line="240" w:lineRule="auto"/>
        <w:rPr>
          <w:rFonts w:cstheme="minorHAnsi"/>
          <w:b/>
        </w:rPr>
      </w:pPr>
      <w:r w:rsidRPr="00E164C4">
        <w:t xml:space="preserve">Singh, S., </w:t>
      </w:r>
      <w:proofErr w:type="spellStart"/>
      <w:r w:rsidRPr="00E164C4">
        <w:t>Granski</w:t>
      </w:r>
      <w:proofErr w:type="spellEnd"/>
      <w:r w:rsidRPr="00E164C4">
        <w:t>, M., Victoria, M. d. P., &amp; Javdani, S. (2018). The praxis of decoloniality in researcher training and community‐based data collection.</w:t>
      </w:r>
      <w:r w:rsidRPr="00E164C4">
        <w:rPr>
          <w:i/>
          <w:iCs/>
        </w:rPr>
        <w:t xml:space="preserve"> American Journal of Community Psychology, 62</w:t>
      </w:r>
      <w:r w:rsidRPr="00E164C4">
        <w:t xml:space="preserve">(3-4), 385-395. </w:t>
      </w:r>
      <w:proofErr w:type="spellStart"/>
      <w:proofErr w:type="gramStart"/>
      <w:r w:rsidRPr="00E164C4">
        <w:t>doi:http</w:t>
      </w:r>
      <w:proofErr w:type="spellEnd"/>
      <w:r w:rsidRPr="00E164C4">
        <w:t>://dx.doi.org.ezproxy.fiu.edu/10.1002/ajcp.12294</w:t>
      </w:r>
      <w:proofErr w:type="gramEnd"/>
    </w:p>
    <w:p w14:paraId="0BB3E0F1" w14:textId="77777777" w:rsidR="00256312" w:rsidRPr="00E164C4" w:rsidRDefault="00256312" w:rsidP="00632754">
      <w:pPr>
        <w:autoSpaceDE w:val="0"/>
        <w:autoSpaceDN w:val="0"/>
        <w:adjustRightInd w:val="0"/>
        <w:spacing w:after="0" w:line="240" w:lineRule="auto"/>
        <w:jc w:val="center"/>
        <w:rPr>
          <w:rFonts w:cstheme="minorHAnsi"/>
          <w:b/>
          <w:bCs/>
          <w:u w:val="single"/>
        </w:rPr>
      </w:pPr>
    </w:p>
    <w:p w14:paraId="115AC70C" w14:textId="2C82D4C1" w:rsidR="00CC63A7" w:rsidRPr="00E164C4" w:rsidRDefault="00632754" w:rsidP="00CC63A7">
      <w:pPr>
        <w:rPr>
          <w:rFonts w:cstheme="minorHAnsi"/>
          <w:b/>
        </w:rPr>
      </w:pPr>
      <w:r w:rsidRPr="00E164C4">
        <w:rPr>
          <w:rFonts w:cstheme="minorHAnsi"/>
          <w:b/>
        </w:rPr>
        <w:t>Assignment Due: Weekly application 7</w:t>
      </w:r>
    </w:p>
    <w:p w14:paraId="08A9F0F2" w14:textId="5355F0C5" w:rsidR="00D03436" w:rsidRPr="00E164C4" w:rsidRDefault="00D03436" w:rsidP="00D03436">
      <w:pPr>
        <w:autoSpaceDE w:val="0"/>
        <w:autoSpaceDN w:val="0"/>
        <w:adjustRightInd w:val="0"/>
        <w:spacing w:after="0" w:line="240" w:lineRule="auto"/>
        <w:jc w:val="center"/>
        <w:rPr>
          <w:rFonts w:cstheme="minorHAnsi"/>
          <w:b/>
          <w:bCs/>
          <w:u w:val="single"/>
        </w:rPr>
      </w:pPr>
      <w:r w:rsidRPr="00E164C4">
        <w:rPr>
          <w:rFonts w:cstheme="minorHAnsi"/>
          <w:b/>
          <w:bCs/>
          <w:u w:val="single"/>
        </w:rPr>
        <w:t xml:space="preserve">Meeting </w:t>
      </w:r>
      <w:r w:rsidR="0085447D">
        <w:rPr>
          <w:rFonts w:cstheme="minorHAnsi"/>
          <w:b/>
          <w:bCs/>
          <w:u w:val="single"/>
        </w:rPr>
        <w:t>11</w:t>
      </w:r>
      <w:r w:rsidRPr="00E164C4">
        <w:rPr>
          <w:rFonts w:cstheme="minorHAnsi"/>
          <w:b/>
          <w:bCs/>
          <w:u w:val="single"/>
        </w:rPr>
        <w:t xml:space="preserve"> (Mar </w:t>
      </w:r>
      <w:r w:rsidR="003D17A6" w:rsidRPr="00E164C4">
        <w:rPr>
          <w:rFonts w:cstheme="minorHAnsi"/>
          <w:b/>
          <w:bCs/>
          <w:u w:val="single"/>
        </w:rPr>
        <w:t>22</w:t>
      </w:r>
      <w:r w:rsidRPr="00E164C4">
        <w:rPr>
          <w:rFonts w:cstheme="minorHAnsi"/>
          <w:b/>
          <w:bCs/>
          <w:u w:val="single"/>
        </w:rPr>
        <w:t>)</w:t>
      </w:r>
    </w:p>
    <w:p w14:paraId="21AFE71F" w14:textId="2C5BC849" w:rsidR="00D03436" w:rsidRPr="00E164C4" w:rsidRDefault="00D03436" w:rsidP="00D03436">
      <w:pPr>
        <w:autoSpaceDE w:val="0"/>
        <w:autoSpaceDN w:val="0"/>
        <w:adjustRightInd w:val="0"/>
        <w:spacing w:after="0" w:line="240" w:lineRule="auto"/>
        <w:jc w:val="center"/>
        <w:rPr>
          <w:rFonts w:cstheme="minorHAnsi"/>
          <w:u w:val="single"/>
        </w:rPr>
      </w:pPr>
      <w:r w:rsidRPr="00E164C4">
        <w:rPr>
          <w:rFonts w:cstheme="minorHAnsi"/>
          <w:b/>
        </w:rPr>
        <w:t>Mediation</w:t>
      </w:r>
      <w:r w:rsidR="00D70644" w:rsidRPr="00E164C4">
        <w:rPr>
          <w:rFonts w:cstheme="minorHAnsi"/>
          <w:b/>
        </w:rPr>
        <w:t xml:space="preserve"> and</w:t>
      </w:r>
      <w:r w:rsidRPr="00E164C4">
        <w:rPr>
          <w:rFonts w:cstheme="minorHAnsi"/>
          <w:b/>
        </w:rPr>
        <w:t xml:space="preserve"> Moderation</w:t>
      </w:r>
    </w:p>
    <w:p w14:paraId="4F64CB0F" w14:textId="77777777" w:rsidR="00D03436" w:rsidRPr="00E164C4" w:rsidRDefault="00D03436" w:rsidP="00D03436">
      <w:pPr>
        <w:pStyle w:val="ListParagraph"/>
        <w:autoSpaceDE w:val="0"/>
        <w:autoSpaceDN w:val="0"/>
        <w:adjustRightInd w:val="0"/>
        <w:spacing w:after="0" w:line="240" w:lineRule="auto"/>
        <w:rPr>
          <w:rFonts w:cstheme="minorHAnsi"/>
        </w:rPr>
      </w:pPr>
    </w:p>
    <w:p w14:paraId="5FD4E9E1" w14:textId="77777777" w:rsidR="00D03436" w:rsidRPr="00E164C4" w:rsidRDefault="00D03436" w:rsidP="00D03436">
      <w:pPr>
        <w:autoSpaceDE w:val="0"/>
        <w:autoSpaceDN w:val="0"/>
        <w:adjustRightInd w:val="0"/>
        <w:spacing w:after="0" w:line="240" w:lineRule="auto"/>
        <w:rPr>
          <w:rFonts w:cstheme="minorHAnsi"/>
          <w:u w:val="single"/>
        </w:rPr>
      </w:pPr>
      <w:r w:rsidRPr="00E164C4">
        <w:rPr>
          <w:rFonts w:cstheme="minorHAnsi"/>
          <w:u w:val="single"/>
        </w:rPr>
        <w:t xml:space="preserve">Additional Required Readings (see </w:t>
      </w:r>
      <w:proofErr w:type="spellStart"/>
      <w:r w:rsidRPr="00E164C4">
        <w:rPr>
          <w:rFonts w:cstheme="minorHAnsi"/>
          <w:u w:val="single"/>
        </w:rPr>
        <w:t>dropbox</w:t>
      </w:r>
      <w:proofErr w:type="spellEnd"/>
      <w:r w:rsidRPr="00E164C4">
        <w:rPr>
          <w:rFonts w:cstheme="minorHAnsi"/>
          <w:u w:val="single"/>
        </w:rPr>
        <w:t xml:space="preserve"> link):</w:t>
      </w:r>
    </w:p>
    <w:p w14:paraId="69D547C4" w14:textId="77777777" w:rsidR="0080330D" w:rsidRPr="00E164C4" w:rsidRDefault="0080330D" w:rsidP="0080330D">
      <w:pPr>
        <w:pStyle w:val="ListParagraph"/>
        <w:numPr>
          <w:ilvl w:val="0"/>
          <w:numId w:val="20"/>
        </w:numPr>
        <w:autoSpaceDE w:val="0"/>
        <w:autoSpaceDN w:val="0"/>
        <w:adjustRightInd w:val="0"/>
        <w:spacing w:after="0" w:line="240" w:lineRule="auto"/>
        <w:rPr>
          <w:rFonts w:cstheme="minorHAnsi"/>
        </w:rPr>
      </w:pPr>
      <w:r w:rsidRPr="00E164C4">
        <w:rPr>
          <w:rFonts w:cstheme="minorHAnsi"/>
        </w:rPr>
        <w:t xml:space="preserve">Chapter 18, Laursen, Little, &amp; Card (2012): Mediation Models for </w:t>
      </w:r>
      <w:r>
        <w:rPr>
          <w:rFonts w:cstheme="minorHAnsi"/>
        </w:rPr>
        <w:t>social and cultural</w:t>
      </w:r>
      <w:r w:rsidRPr="00E164C4">
        <w:rPr>
          <w:rFonts w:cstheme="minorHAnsi"/>
        </w:rPr>
        <w:t xml:space="preserve"> data</w:t>
      </w:r>
    </w:p>
    <w:p w14:paraId="5B35FAB4" w14:textId="581F60F9" w:rsidR="00BE48E0" w:rsidRPr="00E164C4" w:rsidRDefault="00BE48E0" w:rsidP="00BE48E0">
      <w:pPr>
        <w:pStyle w:val="ListParagraph"/>
        <w:numPr>
          <w:ilvl w:val="0"/>
          <w:numId w:val="20"/>
        </w:numPr>
        <w:rPr>
          <w:rFonts w:cstheme="minorHAnsi"/>
          <w:b/>
        </w:rPr>
      </w:pPr>
      <w:r w:rsidRPr="00E164C4">
        <w:t xml:space="preserve">Muller, D., Judd, C. M., &amp; </w:t>
      </w:r>
      <w:proofErr w:type="spellStart"/>
      <w:r w:rsidRPr="00E164C4">
        <w:t>Yzerbyt</w:t>
      </w:r>
      <w:proofErr w:type="spellEnd"/>
      <w:r w:rsidRPr="00E164C4">
        <w:t xml:space="preserve">, V. Y. (2005). When moderation is </w:t>
      </w:r>
      <w:proofErr w:type="gramStart"/>
      <w:r w:rsidRPr="00E164C4">
        <w:t>mediated</w:t>
      </w:r>
      <w:proofErr w:type="gramEnd"/>
      <w:r w:rsidRPr="00E164C4">
        <w:t xml:space="preserve"> and mediation is moderated.</w:t>
      </w:r>
      <w:r w:rsidRPr="00E164C4">
        <w:rPr>
          <w:i/>
          <w:iCs/>
        </w:rPr>
        <w:t xml:space="preserve"> Journal of Personality and Social Psychology, 89</w:t>
      </w:r>
      <w:r w:rsidRPr="00E164C4">
        <w:t xml:space="preserve">(6), 852-863. </w:t>
      </w:r>
    </w:p>
    <w:p w14:paraId="46D82319" w14:textId="6C29F594" w:rsidR="00D70644" w:rsidRPr="00102252" w:rsidRDefault="00F66C6F" w:rsidP="00BE48E0">
      <w:pPr>
        <w:pStyle w:val="ListParagraph"/>
        <w:numPr>
          <w:ilvl w:val="0"/>
          <w:numId w:val="20"/>
        </w:numPr>
        <w:rPr>
          <w:rFonts w:cstheme="minorHAnsi"/>
          <w:b/>
        </w:rPr>
      </w:pPr>
      <w:r w:rsidRPr="00E164C4">
        <w:t>Rucker, D. D</w:t>
      </w:r>
      <w:r w:rsidRPr="00102252">
        <w:rPr>
          <w:rFonts w:cstheme="minorHAnsi"/>
        </w:rPr>
        <w:t xml:space="preserve">., Preacher, K. J., </w:t>
      </w:r>
      <w:proofErr w:type="spellStart"/>
      <w:r w:rsidRPr="00102252">
        <w:rPr>
          <w:rFonts w:cstheme="minorHAnsi"/>
        </w:rPr>
        <w:t>Tormala</w:t>
      </w:r>
      <w:proofErr w:type="spellEnd"/>
      <w:r w:rsidRPr="00102252">
        <w:rPr>
          <w:rFonts w:cstheme="minorHAnsi"/>
        </w:rPr>
        <w:t xml:space="preserve">, Z. L., &amp; Petty, R. E. (2011). Mediation analysis in social psychology: Current practices and new recommendations. </w:t>
      </w:r>
      <w:r w:rsidRPr="00102252">
        <w:rPr>
          <w:rStyle w:val="Emphasis"/>
          <w:rFonts w:cstheme="minorHAnsi"/>
        </w:rPr>
        <w:t>Social and Personality Psychology Compass, 5</w:t>
      </w:r>
      <w:r w:rsidRPr="00102252">
        <w:rPr>
          <w:rFonts w:cstheme="minorHAnsi"/>
        </w:rPr>
        <w:t>(6), 359–371.</w:t>
      </w:r>
    </w:p>
    <w:p w14:paraId="16596247" w14:textId="53920E89" w:rsidR="00102252" w:rsidRDefault="00102252" w:rsidP="00102252">
      <w:pPr>
        <w:pStyle w:val="ListParagraph"/>
        <w:numPr>
          <w:ilvl w:val="0"/>
          <w:numId w:val="20"/>
        </w:numPr>
        <w:spacing w:after="0" w:line="240" w:lineRule="auto"/>
        <w:rPr>
          <w:rFonts w:eastAsia="Times New Roman" w:cstheme="minorHAnsi"/>
          <w:color w:val="000000"/>
        </w:rPr>
      </w:pPr>
      <w:r w:rsidRPr="00102252">
        <w:rPr>
          <w:rFonts w:eastAsia="Times New Roman" w:cstheme="minorHAnsi"/>
          <w:color w:val="000000"/>
        </w:rPr>
        <w:lastRenderedPageBreak/>
        <w:t>Paustian-Underdahl, S., Mandeville, A., Eaton, A., &amp; Jordan, S. (2021). Pregnancy discrimination is a family affair: Examining crossover effects in couples.</w:t>
      </w:r>
    </w:p>
    <w:p w14:paraId="254488D8" w14:textId="77777777" w:rsidR="00584CEA" w:rsidRPr="00102252" w:rsidRDefault="00584CEA" w:rsidP="00584CEA">
      <w:pPr>
        <w:pStyle w:val="ListParagraph"/>
        <w:spacing w:after="0" w:line="240" w:lineRule="auto"/>
        <w:rPr>
          <w:rFonts w:eastAsia="Times New Roman" w:cstheme="minorHAnsi"/>
          <w:color w:val="000000"/>
        </w:rPr>
      </w:pPr>
    </w:p>
    <w:p w14:paraId="74A5F4BE" w14:textId="4EA86EBF" w:rsidR="00C57D7F" w:rsidRPr="00E164C4" w:rsidRDefault="00D03436" w:rsidP="00045DEE">
      <w:pPr>
        <w:rPr>
          <w:rFonts w:cstheme="minorHAnsi"/>
          <w:b/>
        </w:rPr>
      </w:pPr>
      <w:r w:rsidRPr="00E164C4">
        <w:rPr>
          <w:rFonts w:cstheme="minorHAnsi"/>
          <w:b/>
        </w:rPr>
        <w:t>Assignment Due: Weekly application 8</w:t>
      </w:r>
    </w:p>
    <w:p w14:paraId="4981B8E2" w14:textId="3746B7CB" w:rsidR="00103329" w:rsidRPr="00E164C4" w:rsidRDefault="00103329" w:rsidP="00103329">
      <w:pPr>
        <w:autoSpaceDE w:val="0"/>
        <w:autoSpaceDN w:val="0"/>
        <w:adjustRightInd w:val="0"/>
        <w:spacing w:after="0" w:line="240" w:lineRule="auto"/>
        <w:jc w:val="center"/>
        <w:rPr>
          <w:rFonts w:cstheme="minorHAnsi"/>
          <w:b/>
          <w:bCs/>
          <w:u w:val="single"/>
        </w:rPr>
      </w:pPr>
      <w:r w:rsidRPr="00E164C4">
        <w:rPr>
          <w:rFonts w:cstheme="minorHAnsi"/>
          <w:b/>
          <w:bCs/>
          <w:u w:val="single"/>
        </w:rPr>
        <w:t>Meeting 1</w:t>
      </w:r>
      <w:r w:rsidR="0085447D">
        <w:rPr>
          <w:rFonts w:cstheme="minorHAnsi"/>
          <w:b/>
          <w:bCs/>
          <w:u w:val="single"/>
        </w:rPr>
        <w:t>2</w:t>
      </w:r>
      <w:r w:rsidRPr="00E164C4">
        <w:rPr>
          <w:rFonts w:cstheme="minorHAnsi"/>
          <w:b/>
          <w:bCs/>
          <w:u w:val="single"/>
        </w:rPr>
        <w:t xml:space="preserve"> (Mar 2</w:t>
      </w:r>
      <w:r w:rsidR="003D17A6" w:rsidRPr="00E164C4">
        <w:rPr>
          <w:rFonts w:cstheme="minorHAnsi"/>
          <w:b/>
          <w:bCs/>
          <w:u w:val="single"/>
        </w:rPr>
        <w:t>9</w:t>
      </w:r>
      <w:r w:rsidRPr="00E164C4">
        <w:rPr>
          <w:rFonts w:cstheme="minorHAnsi"/>
          <w:b/>
          <w:bCs/>
          <w:u w:val="single"/>
        </w:rPr>
        <w:t>)</w:t>
      </w:r>
    </w:p>
    <w:p w14:paraId="5F54CF08" w14:textId="79D1AC2E" w:rsidR="008E66EC" w:rsidRPr="00E164C4" w:rsidRDefault="008E66EC" w:rsidP="008E66EC">
      <w:pPr>
        <w:jc w:val="center"/>
        <w:rPr>
          <w:rFonts w:cstheme="minorHAnsi"/>
          <w:b/>
        </w:rPr>
      </w:pPr>
      <w:r w:rsidRPr="00E164C4">
        <w:rPr>
          <w:rFonts w:cstheme="minorHAnsi"/>
          <w:b/>
        </w:rPr>
        <w:t>Student presentation 1</w:t>
      </w:r>
    </w:p>
    <w:p w14:paraId="195835A3" w14:textId="0BDF3EFA" w:rsidR="00103329" w:rsidRPr="00E164C4" w:rsidRDefault="00103329" w:rsidP="00103329">
      <w:pPr>
        <w:autoSpaceDE w:val="0"/>
        <w:autoSpaceDN w:val="0"/>
        <w:adjustRightInd w:val="0"/>
        <w:spacing w:after="0" w:line="240" w:lineRule="auto"/>
        <w:jc w:val="center"/>
        <w:rPr>
          <w:rFonts w:cstheme="minorHAnsi"/>
          <w:b/>
          <w:bCs/>
          <w:u w:val="single"/>
        </w:rPr>
      </w:pPr>
      <w:r w:rsidRPr="00E164C4">
        <w:rPr>
          <w:rFonts w:cstheme="minorHAnsi"/>
          <w:b/>
          <w:bCs/>
          <w:u w:val="single"/>
        </w:rPr>
        <w:t>Meeting 1</w:t>
      </w:r>
      <w:r w:rsidR="0085447D">
        <w:rPr>
          <w:rFonts w:cstheme="minorHAnsi"/>
          <w:b/>
          <w:bCs/>
          <w:u w:val="single"/>
        </w:rPr>
        <w:t>3</w:t>
      </w:r>
      <w:r w:rsidRPr="00E164C4">
        <w:rPr>
          <w:rFonts w:cstheme="minorHAnsi"/>
          <w:b/>
          <w:bCs/>
          <w:u w:val="single"/>
        </w:rPr>
        <w:t xml:space="preserve"> (Apr </w:t>
      </w:r>
      <w:r w:rsidR="003D17A6" w:rsidRPr="00E164C4">
        <w:rPr>
          <w:rFonts w:cstheme="minorHAnsi"/>
          <w:b/>
          <w:bCs/>
          <w:u w:val="single"/>
        </w:rPr>
        <w:t>5</w:t>
      </w:r>
      <w:r w:rsidRPr="00E164C4">
        <w:rPr>
          <w:rFonts w:cstheme="minorHAnsi"/>
          <w:b/>
          <w:bCs/>
          <w:u w:val="single"/>
        </w:rPr>
        <w:t>)</w:t>
      </w:r>
    </w:p>
    <w:p w14:paraId="050D4BCC" w14:textId="25020A31" w:rsidR="00045DEE" w:rsidRPr="00E164C4" w:rsidRDefault="00103329" w:rsidP="008E66EC">
      <w:pPr>
        <w:jc w:val="center"/>
        <w:rPr>
          <w:rFonts w:cstheme="minorHAnsi"/>
          <w:b/>
        </w:rPr>
      </w:pPr>
      <w:r w:rsidRPr="00E164C4">
        <w:rPr>
          <w:rFonts w:cstheme="minorHAnsi"/>
          <w:b/>
        </w:rPr>
        <w:t xml:space="preserve">Student presentation </w:t>
      </w:r>
      <w:r w:rsidR="008E66EC" w:rsidRPr="00E164C4">
        <w:rPr>
          <w:rFonts w:cstheme="minorHAnsi"/>
          <w:b/>
        </w:rPr>
        <w:t>2</w:t>
      </w:r>
    </w:p>
    <w:p w14:paraId="5B19234E" w14:textId="53C92336" w:rsidR="00103329" w:rsidRPr="00E164C4" w:rsidRDefault="00103329" w:rsidP="00103329">
      <w:pPr>
        <w:autoSpaceDE w:val="0"/>
        <w:autoSpaceDN w:val="0"/>
        <w:adjustRightInd w:val="0"/>
        <w:spacing w:after="0" w:line="240" w:lineRule="auto"/>
        <w:jc w:val="center"/>
        <w:rPr>
          <w:rFonts w:cstheme="minorHAnsi"/>
          <w:b/>
          <w:bCs/>
          <w:u w:val="single"/>
        </w:rPr>
      </w:pPr>
      <w:r w:rsidRPr="00E164C4">
        <w:rPr>
          <w:rFonts w:cstheme="minorHAnsi"/>
          <w:b/>
          <w:bCs/>
          <w:u w:val="single"/>
        </w:rPr>
        <w:t>Meeting 1</w:t>
      </w:r>
      <w:r w:rsidR="0085447D">
        <w:rPr>
          <w:rFonts w:cstheme="minorHAnsi"/>
          <w:b/>
          <w:bCs/>
          <w:u w:val="single"/>
        </w:rPr>
        <w:t>4</w:t>
      </w:r>
      <w:r w:rsidRPr="00E164C4">
        <w:rPr>
          <w:rFonts w:cstheme="minorHAnsi"/>
          <w:b/>
          <w:bCs/>
          <w:u w:val="single"/>
        </w:rPr>
        <w:t xml:space="preserve"> (Apr </w:t>
      </w:r>
      <w:r w:rsidR="003D17A6" w:rsidRPr="00E164C4">
        <w:rPr>
          <w:rFonts w:cstheme="minorHAnsi"/>
          <w:b/>
          <w:bCs/>
          <w:u w:val="single"/>
        </w:rPr>
        <w:t>12</w:t>
      </w:r>
      <w:r w:rsidRPr="00E164C4">
        <w:rPr>
          <w:rFonts w:cstheme="minorHAnsi"/>
          <w:b/>
          <w:bCs/>
          <w:u w:val="single"/>
        </w:rPr>
        <w:t>)</w:t>
      </w:r>
    </w:p>
    <w:p w14:paraId="3249FA6E" w14:textId="5A4DAD93" w:rsidR="00103329" w:rsidRPr="00E164C4" w:rsidRDefault="00103329" w:rsidP="008E66EC">
      <w:pPr>
        <w:jc w:val="center"/>
        <w:rPr>
          <w:rFonts w:cstheme="minorHAnsi"/>
          <w:b/>
        </w:rPr>
      </w:pPr>
      <w:r w:rsidRPr="00E164C4">
        <w:rPr>
          <w:rFonts w:cstheme="minorHAnsi"/>
          <w:b/>
        </w:rPr>
        <w:t xml:space="preserve">Student presentation </w:t>
      </w:r>
      <w:r w:rsidR="008E66EC" w:rsidRPr="00E164C4">
        <w:rPr>
          <w:rFonts w:cstheme="minorHAnsi"/>
          <w:b/>
        </w:rPr>
        <w:t>3</w:t>
      </w:r>
    </w:p>
    <w:p w14:paraId="2951ADCB" w14:textId="73D01053" w:rsidR="00103329" w:rsidRPr="00E164C4" w:rsidRDefault="00103329" w:rsidP="00103329">
      <w:pPr>
        <w:autoSpaceDE w:val="0"/>
        <w:autoSpaceDN w:val="0"/>
        <w:adjustRightInd w:val="0"/>
        <w:spacing w:after="0" w:line="240" w:lineRule="auto"/>
        <w:jc w:val="center"/>
        <w:rPr>
          <w:rFonts w:cstheme="minorHAnsi"/>
          <w:b/>
          <w:bCs/>
          <w:u w:val="single"/>
        </w:rPr>
      </w:pPr>
      <w:r w:rsidRPr="00E164C4">
        <w:rPr>
          <w:rFonts w:cstheme="minorHAnsi"/>
          <w:b/>
          <w:bCs/>
          <w:u w:val="single"/>
        </w:rPr>
        <w:t>Meeting 1</w:t>
      </w:r>
      <w:r w:rsidR="0085447D">
        <w:rPr>
          <w:rFonts w:cstheme="minorHAnsi"/>
          <w:b/>
          <w:bCs/>
          <w:u w:val="single"/>
        </w:rPr>
        <w:t>5</w:t>
      </w:r>
      <w:r w:rsidRPr="00E164C4">
        <w:rPr>
          <w:rFonts w:cstheme="minorHAnsi"/>
          <w:b/>
          <w:bCs/>
          <w:u w:val="single"/>
        </w:rPr>
        <w:t xml:space="preserve"> (Apr 1</w:t>
      </w:r>
      <w:r w:rsidR="003D17A6" w:rsidRPr="00E164C4">
        <w:rPr>
          <w:rFonts w:cstheme="minorHAnsi"/>
          <w:b/>
          <w:bCs/>
          <w:u w:val="single"/>
        </w:rPr>
        <w:t>9</w:t>
      </w:r>
      <w:r w:rsidRPr="00E164C4">
        <w:rPr>
          <w:rFonts w:cstheme="minorHAnsi"/>
          <w:b/>
          <w:bCs/>
          <w:u w:val="single"/>
        </w:rPr>
        <w:t>)</w:t>
      </w:r>
    </w:p>
    <w:p w14:paraId="2A35F168" w14:textId="6477DAB0" w:rsidR="00045DEE" w:rsidRPr="00881918" w:rsidRDefault="00103329" w:rsidP="003D17A6">
      <w:pPr>
        <w:jc w:val="center"/>
        <w:rPr>
          <w:rFonts w:cstheme="minorHAnsi"/>
          <w:b/>
        </w:rPr>
      </w:pPr>
      <w:r w:rsidRPr="00E164C4">
        <w:rPr>
          <w:rFonts w:cstheme="minorHAnsi"/>
          <w:b/>
        </w:rPr>
        <w:t>Final Exam in class</w:t>
      </w:r>
    </w:p>
    <w:sectPr w:rsidR="00045DEE" w:rsidRPr="00881918" w:rsidSect="00BF2A9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19F0" w14:textId="77777777" w:rsidR="007622D3" w:rsidRDefault="007622D3" w:rsidP="003210C0">
      <w:pPr>
        <w:spacing w:after="0" w:line="240" w:lineRule="auto"/>
      </w:pPr>
      <w:r>
        <w:separator/>
      </w:r>
    </w:p>
  </w:endnote>
  <w:endnote w:type="continuationSeparator" w:id="0">
    <w:p w14:paraId="0AA99DFE" w14:textId="77777777" w:rsidR="007622D3" w:rsidRDefault="007622D3" w:rsidP="0032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912797"/>
      <w:docPartObj>
        <w:docPartGallery w:val="Page Numbers (Bottom of Page)"/>
        <w:docPartUnique/>
      </w:docPartObj>
    </w:sdtPr>
    <w:sdtContent>
      <w:p w14:paraId="7709EC15" w14:textId="2E8FE606" w:rsidR="009236CC" w:rsidRDefault="009236CC">
        <w:pPr>
          <w:pStyle w:val="Footer"/>
          <w:jc w:val="center"/>
        </w:pPr>
        <w:r>
          <w:fldChar w:fldCharType="begin"/>
        </w:r>
        <w:r>
          <w:instrText xml:space="preserve"> PAGE   \* MERGEFORMAT </w:instrText>
        </w:r>
        <w:r>
          <w:fldChar w:fldCharType="separate"/>
        </w:r>
        <w:r w:rsidR="00A2512E">
          <w:rPr>
            <w:noProof/>
          </w:rPr>
          <w:t>9</w:t>
        </w:r>
        <w:r>
          <w:rPr>
            <w:noProof/>
          </w:rPr>
          <w:fldChar w:fldCharType="end"/>
        </w:r>
      </w:p>
    </w:sdtContent>
  </w:sdt>
  <w:p w14:paraId="52B2CB47" w14:textId="77777777" w:rsidR="009236CC" w:rsidRDefault="0092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9CF5" w14:textId="77777777" w:rsidR="007622D3" w:rsidRDefault="007622D3" w:rsidP="003210C0">
      <w:pPr>
        <w:spacing w:after="0" w:line="240" w:lineRule="auto"/>
      </w:pPr>
      <w:r>
        <w:separator/>
      </w:r>
    </w:p>
  </w:footnote>
  <w:footnote w:type="continuationSeparator" w:id="0">
    <w:p w14:paraId="4552DBF4" w14:textId="77777777" w:rsidR="007622D3" w:rsidRDefault="007622D3" w:rsidP="0032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B38"/>
    <w:multiLevelType w:val="hybridMultilevel"/>
    <w:tmpl w:val="BE24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0C54"/>
    <w:multiLevelType w:val="hybridMultilevel"/>
    <w:tmpl w:val="BD04EEC8"/>
    <w:lvl w:ilvl="0" w:tplc="1BB204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C6486"/>
    <w:multiLevelType w:val="hybridMultilevel"/>
    <w:tmpl w:val="5216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0B68"/>
    <w:multiLevelType w:val="hybridMultilevel"/>
    <w:tmpl w:val="B3044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2CA9"/>
    <w:multiLevelType w:val="hybridMultilevel"/>
    <w:tmpl w:val="292A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33B6D"/>
    <w:multiLevelType w:val="hybridMultilevel"/>
    <w:tmpl w:val="2B54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A4BDE"/>
    <w:multiLevelType w:val="hybridMultilevel"/>
    <w:tmpl w:val="B06C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E3236"/>
    <w:multiLevelType w:val="hybridMultilevel"/>
    <w:tmpl w:val="806046B0"/>
    <w:lvl w:ilvl="0" w:tplc="511CEEA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F3C55"/>
    <w:multiLevelType w:val="hybridMultilevel"/>
    <w:tmpl w:val="277C2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20958"/>
    <w:multiLevelType w:val="hybridMultilevel"/>
    <w:tmpl w:val="2E4A5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C7F70"/>
    <w:multiLevelType w:val="hybridMultilevel"/>
    <w:tmpl w:val="3DB2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9357F"/>
    <w:multiLevelType w:val="hybridMultilevel"/>
    <w:tmpl w:val="5CDA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23EB9"/>
    <w:multiLevelType w:val="hybridMultilevel"/>
    <w:tmpl w:val="97563E68"/>
    <w:lvl w:ilvl="0" w:tplc="0EB0D7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8D645F2"/>
    <w:multiLevelType w:val="hybridMultilevel"/>
    <w:tmpl w:val="BE24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14314"/>
    <w:multiLevelType w:val="hybridMultilevel"/>
    <w:tmpl w:val="32D8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A2E56"/>
    <w:multiLevelType w:val="hybridMultilevel"/>
    <w:tmpl w:val="B058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C5BE3"/>
    <w:multiLevelType w:val="hybridMultilevel"/>
    <w:tmpl w:val="DD64F326"/>
    <w:lvl w:ilvl="0" w:tplc="C2C6C6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41E70"/>
    <w:multiLevelType w:val="hybridMultilevel"/>
    <w:tmpl w:val="785A920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3F2BD2"/>
    <w:multiLevelType w:val="hybridMultilevel"/>
    <w:tmpl w:val="B9A8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60E28"/>
    <w:multiLevelType w:val="hybridMultilevel"/>
    <w:tmpl w:val="BE24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377C4"/>
    <w:multiLevelType w:val="hybridMultilevel"/>
    <w:tmpl w:val="44B0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D3468"/>
    <w:multiLevelType w:val="hybridMultilevel"/>
    <w:tmpl w:val="FCC4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A2C58"/>
    <w:multiLevelType w:val="hybridMultilevel"/>
    <w:tmpl w:val="A5F8C75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887BEC"/>
    <w:multiLevelType w:val="hybridMultilevel"/>
    <w:tmpl w:val="16783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551D3"/>
    <w:multiLevelType w:val="hybridMultilevel"/>
    <w:tmpl w:val="C73E517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E803F32"/>
    <w:multiLevelType w:val="hybridMultilevel"/>
    <w:tmpl w:val="292A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9438D"/>
    <w:multiLevelType w:val="hybridMultilevel"/>
    <w:tmpl w:val="7958C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132DE"/>
    <w:multiLevelType w:val="hybridMultilevel"/>
    <w:tmpl w:val="44B0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66F93"/>
    <w:multiLevelType w:val="hybridMultilevel"/>
    <w:tmpl w:val="5DF6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E71F5"/>
    <w:multiLevelType w:val="hybridMultilevel"/>
    <w:tmpl w:val="3AAC6212"/>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444AD"/>
    <w:multiLevelType w:val="hybridMultilevel"/>
    <w:tmpl w:val="E0525DA8"/>
    <w:lvl w:ilvl="0" w:tplc="C2C6C6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65F43"/>
    <w:multiLevelType w:val="hybridMultilevel"/>
    <w:tmpl w:val="9EB29B6E"/>
    <w:lvl w:ilvl="0" w:tplc="1BB204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320DB"/>
    <w:multiLevelType w:val="hybridMultilevel"/>
    <w:tmpl w:val="3446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635ED"/>
    <w:multiLevelType w:val="hybridMultilevel"/>
    <w:tmpl w:val="785A9208"/>
    <w:lvl w:ilvl="0" w:tplc="BB08CA7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73F3F"/>
    <w:multiLevelType w:val="hybridMultilevel"/>
    <w:tmpl w:val="DD64F326"/>
    <w:lvl w:ilvl="0" w:tplc="C2C6C6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84926"/>
    <w:multiLevelType w:val="hybridMultilevel"/>
    <w:tmpl w:val="FFDAE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D1D7F"/>
    <w:multiLevelType w:val="hybridMultilevel"/>
    <w:tmpl w:val="A700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D6848"/>
    <w:multiLevelType w:val="hybridMultilevel"/>
    <w:tmpl w:val="C80E3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826D6"/>
    <w:multiLevelType w:val="hybridMultilevel"/>
    <w:tmpl w:val="46F0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7182449">
    <w:abstractNumId w:val="32"/>
  </w:num>
  <w:num w:numId="2" w16cid:durableId="735511269">
    <w:abstractNumId w:val="19"/>
  </w:num>
  <w:num w:numId="3" w16cid:durableId="250239186">
    <w:abstractNumId w:val="26"/>
  </w:num>
  <w:num w:numId="4" w16cid:durableId="59210398">
    <w:abstractNumId w:val="0"/>
  </w:num>
  <w:num w:numId="5" w16cid:durableId="2085684642">
    <w:abstractNumId w:val="13"/>
  </w:num>
  <w:num w:numId="6" w16cid:durableId="1996444627">
    <w:abstractNumId w:val="18"/>
  </w:num>
  <w:num w:numId="7" w16cid:durableId="1622345565">
    <w:abstractNumId w:val="37"/>
  </w:num>
  <w:num w:numId="8" w16cid:durableId="646403312">
    <w:abstractNumId w:val="11"/>
  </w:num>
  <w:num w:numId="9" w16cid:durableId="224755172">
    <w:abstractNumId w:val="8"/>
  </w:num>
  <w:num w:numId="10" w16cid:durableId="1164316979">
    <w:abstractNumId w:val="20"/>
  </w:num>
  <w:num w:numId="11" w16cid:durableId="742145730">
    <w:abstractNumId w:val="16"/>
  </w:num>
  <w:num w:numId="12" w16cid:durableId="98063762">
    <w:abstractNumId w:val="34"/>
  </w:num>
  <w:num w:numId="13" w16cid:durableId="689188223">
    <w:abstractNumId w:val="30"/>
  </w:num>
  <w:num w:numId="14" w16cid:durableId="255553703">
    <w:abstractNumId w:val="27"/>
  </w:num>
  <w:num w:numId="15" w16cid:durableId="592710737">
    <w:abstractNumId w:val="14"/>
  </w:num>
  <w:num w:numId="16" w16cid:durableId="727922405">
    <w:abstractNumId w:val="35"/>
  </w:num>
  <w:num w:numId="17" w16cid:durableId="1252154340">
    <w:abstractNumId w:val="1"/>
  </w:num>
  <w:num w:numId="18" w16cid:durableId="535965827">
    <w:abstractNumId w:val="6"/>
  </w:num>
  <w:num w:numId="19" w16cid:durableId="1680547460">
    <w:abstractNumId w:val="23"/>
  </w:num>
  <w:num w:numId="20" w16cid:durableId="1007707859">
    <w:abstractNumId w:val="7"/>
  </w:num>
  <w:num w:numId="21" w16cid:durableId="1318997717">
    <w:abstractNumId w:val="9"/>
  </w:num>
  <w:num w:numId="22" w16cid:durableId="1512255980">
    <w:abstractNumId w:val="10"/>
  </w:num>
  <w:num w:numId="23" w16cid:durableId="1046955307">
    <w:abstractNumId w:val="25"/>
  </w:num>
  <w:num w:numId="24" w16cid:durableId="727074827">
    <w:abstractNumId w:val="3"/>
  </w:num>
  <w:num w:numId="25" w16cid:durableId="764302271">
    <w:abstractNumId w:val="4"/>
  </w:num>
  <w:num w:numId="26" w16cid:durableId="609747717">
    <w:abstractNumId w:val="36"/>
  </w:num>
  <w:num w:numId="27" w16cid:durableId="1699432135">
    <w:abstractNumId w:val="5"/>
  </w:num>
  <w:num w:numId="28" w16cid:durableId="664014663">
    <w:abstractNumId w:val="2"/>
  </w:num>
  <w:num w:numId="29" w16cid:durableId="2086954283">
    <w:abstractNumId w:val="28"/>
  </w:num>
  <w:num w:numId="30" w16cid:durableId="504825198">
    <w:abstractNumId w:val="31"/>
  </w:num>
  <w:num w:numId="31" w16cid:durableId="679624713">
    <w:abstractNumId w:val="38"/>
  </w:num>
  <w:num w:numId="32" w16cid:durableId="1353413089">
    <w:abstractNumId w:val="24"/>
  </w:num>
  <w:num w:numId="33" w16cid:durableId="356086208">
    <w:abstractNumId w:val="12"/>
  </w:num>
  <w:num w:numId="34" w16cid:durableId="18819938">
    <w:abstractNumId w:val="21"/>
  </w:num>
  <w:num w:numId="35" w16cid:durableId="301666027">
    <w:abstractNumId w:val="33"/>
  </w:num>
  <w:num w:numId="36" w16cid:durableId="1461026094">
    <w:abstractNumId w:val="15"/>
  </w:num>
  <w:num w:numId="37" w16cid:durableId="2030570580">
    <w:abstractNumId w:val="22"/>
  </w:num>
  <w:num w:numId="38" w16cid:durableId="878468971">
    <w:abstractNumId w:val="29"/>
  </w:num>
  <w:num w:numId="39" w16cid:durableId="14557107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9C"/>
    <w:rsid w:val="00002094"/>
    <w:rsid w:val="00002500"/>
    <w:rsid w:val="00014BA1"/>
    <w:rsid w:val="00016135"/>
    <w:rsid w:val="000225AC"/>
    <w:rsid w:val="00043161"/>
    <w:rsid w:val="00045DEE"/>
    <w:rsid w:val="00064104"/>
    <w:rsid w:val="000917A0"/>
    <w:rsid w:val="00093EB8"/>
    <w:rsid w:val="00094FB4"/>
    <w:rsid w:val="000D68C4"/>
    <w:rsid w:val="000F036F"/>
    <w:rsid w:val="00102252"/>
    <w:rsid w:val="00103329"/>
    <w:rsid w:val="001054EC"/>
    <w:rsid w:val="0010741C"/>
    <w:rsid w:val="001077E1"/>
    <w:rsid w:val="00110340"/>
    <w:rsid w:val="00110B2B"/>
    <w:rsid w:val="0012193D"/>
    <w:rsid w:val="00123ABE"/>
    <w:rsid w:val="001260E2"/>
    <w:rsid w:val="001341C5"/>
    <w:rsid w:val="001349BB"/>
    <w:rsid w:val="00140A6E"/>
    <w:rsid w:val="001459C3"/>
    <w:rsid w:val="00155317"/>
    <w:rsid w:val="00157912"/>
    <w:rsid w:val="001611E3"/>
    <w:rsid w:val="001640AA"/>
    <w:rsid w:val="00164BC8"/>
    <w:rsid w:val="00165EB2"/>
    <w:rsid w:val="0017139F"/>
    <w:rsid w:val="0017544B"/>
    <w:rsid w:val="00177F06"/>
    <w:rsid w:val="00190831"/>
    <w:rsid w:val="001963A4"/>
    <w:rsid w:val="00196FE6"/>
    <w:rsid w:val="00197870"/>
    <w:rsid w:val="001A0BCA"/>
    <w:rsid w:val="001A2742"/>
    <w:rsid w:val="001B16BB"/>
    <w:rsid w:val="001B6B82"/>
    <w:rsid w:val="001C060B"/>
    <w:rsid w:val="001C0E84"/>
    <w:rsid w:val="001C57B3"/>
    <w:rsid w:val="001D00CF"/>
    <w:rsid w:val="001D190A"/>
    <w:rsid w:val="001D1A4B"/>
    <w:rsid w:val="001E2E21"/>
    <w:rsid w:val="001E5D32"/>
    <w:rsid w:val="001F0627"/>
    <w:rsid w:val="00207CC7"/>
    <w:rsid w:val="00215DE9"/>
    <w:rsid w:val="00216066"/>
    <w:rsid w:val="00216B99"/>
    <w:rsid w:val="00223076"/>
    <w:rsid w:val="002312E8"/>
    <w:rsid w:val="00240D4B"/>
    <w:rsid w:val="00246B3F"/>
    <w:rsid w:val="00251639"/>
    <w:rsid w:val="00253EF3"/>
    <w:rsid w:val="00256312"/>
    <w:rsid w:val="00257643"/>
    <w:rsid w:val="0026322D"/>
    <w:rsid w:val="00275320"/>
    <w:rsid w:val="002C17FF"/>
    <w:rsid w:val="002C2CFB"/>
    <w:rsid w:val="002C4C28"/>
    <w:rsid w:val="002C669C"/>
    <w:rsid w:val="002D7DC4"/>
    <w:rsid w:val="002E044D"/>
    <w:rsid w:val="002E2779"/>
    <w:rsid w:val="002E53C0"/>
    <w:rsid w:val="002F0B97"/>
    <w:rsid w:val="00316663"/>
    <w:rsid w:val="003210C0"/>
    <w:rsid w:val="003214FD"/>
    <w:rsid w:val="00335C16"/>
    <w:rsid w:val="00341D7E"/>
    <w:rsid w:val="00343025"/>
    <w:rsid w:val="0034532B"/>
    <w:rsid w:val="00346C42"/>
    <w:rsid w:val="00361490"/>
    <w:rsid w:val="0037068D"/>
    <w:rsid w:val="00383D6D"/>
    <w:rsid w:val="00386616"/>
    <w:rsid w:val="00391F2F"/>
    <w:rsid w:val="00392169"/>
    <w:rsid w:val="0039322B"/>
    <w:rsid w:val="0039497F"/>
    <w:rsid w:val="003A644F"/>
    <w:rsid w:val="003B08D4"/>
    <w:rsid w:val="003D0BE1"/>
    <w:rsid w:val="003D17A6"/>
    <w:rsid w:val="003D6BA5"/>
    <w:rsid w:val="00406868"/>
    <w:rsid w:val="00415063"/>
    <w:rsid w:val="004225E9"/>
    <w:rsid w:val="00435BD9"/>
    <w:rsid w:val="00445815"/>
    <w:rsid w:val="00457077"/>
    <w:rsid w:val="00462CCB"/>
    <w:rsid w:val="00476E1B"/>
    <w:rsid w:val="004850E7"/>
    <w:rsid w:val="004A4AEA"/>
    <w:rsid w:val="004A50F0"/>
    <w:rsid w:val="004B2C11"/>
    <w:rsid w:val="004B5C12"/>
    <w:rsid w:val="004D2EBE"/>
    <w:rsid w:val="004D6EA8"/>
    <w:rsid w:val="004E2A1D"/>
    <w:rsid w:val="004E4DBA"/>
    <w:rsid w:val="004E73E5"/>
    <w:rsid w:val="004E76B4"/>
    <w:rsid w:val="004F75A2"/>
    <w:rsid w:val="00506377"/>
    <w:rsid w:val="0051379A"/>
    <w:rsid w:val="0051430D"/>
    <w:rsid w:val="00514E32"/>
    <w:rsid w:val="0052758E"/>
    <w:rsid w:val="00534B33"/>
    <w:rsid w:val="00550F55"/>
    <w:rsid w:val="00552C4E"/>
    <w:rsid w:val="005564BA"/>
    <w:rsid w:val="00582538"/>
    <w:rsid w:val="0058344A"/>
    <w:rsid w:val="00584CEA"/>
    <w:rsid w:val="00585BEB"/>
    <w:rsid w:val="00587A6A"/>
    <w:rsid w:val="00587BBC"/>
    <w:rsid w:val="00587C96"/>
    <w:rsid w:val="005B3932"/>
    <w:rsid w:val="005B7C7F"/>
    <w:rsid w:val="005C0EBA"/>
    <w:rsid w:val="005C41F4"/>
    <w:rsid w:val="005C600A"/>
    <w:rsid w:val="005D72C8"/>
    <w:rsid w:val="005F0195"/>
    <w:rsid w:val="005F3604"/>
    <w:rsid w:val="006067E6"/>
    <w:rsid w:val="00607DE4"/>
    <w:rsid w:val="00614102"/>
    <w:rsid w:val="006263C6"/>
    <w:rsid w:val="00627C99"/>
    <w:rsid w:val="00632754"/>
    <w:rsid w:val="00645606"/>
    <w:rsid w:val="006468D5"/>
    <w:rsid w:val="0065001F"/>
    <w:rsid w:val="0065439E"/>
    <w:rsid w:val="006575D0"/>
    <w:rsid w:val="00673966"/>
    <w:rsid w:val="00674924"/>
    <w:rsid w:val="006856E4"/>
    <w:rsid w:val="00693EA4"/>
    <w:rsid w:val="006A186C"/>
    <w:rsid w:val="006A205C"/>
    <w:rsid w:val="006B1549"/>
    <w:rsid w:val="006D4087"/>
    <w:rsid w:val="006E2210"/>
    <w:rsid w:val="006E4595"/>
    <w:rsid w:val="00703378"/>
    <w:rsid w:val="007119CD"/>
    <w:rsid w:val="00714A26"/>
    <w:rsid w:val="007473E3"/>
    <w:rsid w:val="00751812"/>
    <w:rsid w:val="0075680F"/>
    <w:rsid w:val="007622D3"/>
    <w:rsid w:val="00763123"/>
    <w:rsid w:val="00764A07"/>
    <w:rsid w:val="00764F6F"/>
    <w:rsid w:val="00766631"/>
    <w:rsid w:val="00770164"/>
    <w:rsid w:val="007712F8"/>
    <w:rsid w:val="00784B41"/>
    <w:rsid w:val="007939A8"/>
    <w:rsid w:val="007A2DE1"/>
    <w:rsid w:val="007A4B28"/>
    <w:rsid w:val="007B4485"/>
    <w:rsid w:val="007C5EB3"/>
    <w:rsid w:val="007F68BC"/>
    <w:rsid w:val="00800574"/>
    <w:rsid w:val="008014FC"/>
    <w:rsid w:val="00802FC7"/>
    <w:rsid w:val="0080330D"/>
    <w:rsid w:val="0080729F"/>
    <w:rsid w:val="008111A8"/>
    <w:rsid w:val="00823278"/>
    <w:rsid w:val="00831E99"/>
    <w:rsid w:val="0083596E"/>
    <w:rsid w:val="008401D4"/>
    <w:rsid w:val="00847D4B"/>
    <w:rsid w:val="0085447D"/>
    <w:rsid w:val="00881918"/>
    <w:rsid w:val="0088657D"/>
    <w:rsid w:val="008A30B4"/>
    <w:rsid w:val="008C670D"/>
    <w:rsid w:val="008D27F4"/>
    <w:rsid w:val="008D72C5"/>
    <w:rsid w:val="008E66EC"/>
    <w:rsid w:val="008F072B"/>
    <w:rsid w:val="0090509E"/>
    <w:rsid w:val="00913338"/>
    <w:rsid w:val="009236CC"/>
    <w:rsid w:val="00926A7B"/>
    <w:rsid w:val="00943C9F"/>
    <w:rsid w:val="00963ECF"/>
    <w:rsid w:val="00972AD9"/>
    <w:rsid w:val="00981EAA"/>
    <w:rsid w:val="00982544"/>
    <w:rsid w:val="00993375"/>
    <w:rsid w:val="00995D19"/>
    <w:rsid w:val="009B00D0"/>
    <w:rsid w:val="009B11F5"/>
    <w:rsid w:val="009C2945"/>
    <w:rsid w:val="009C4146"/>
    <w:rsid w:val="009D02F5"/>
    <w:rsid w:val="009D435A"/>
    <w:rsid w:val="009E75BB"/>
    <w:rsid w:val="009F2F00"/>
    <w:rsid w:val="00A015CC"/>
    <w:rsid w:val="00A051E2"/>
    <w:rsid w:val="00A2512E"/>
    <w:rsid w:val="00A33655"/>
    <w:rsid w:val="00A55A5A"/>
    <w:rsid w:val="00A61EA0"/>
    <w:rsid w:val="00A669DE"/>
    <w:rsid w:val="00A75634"/>
    <w:rsid w:val="00A76ED9"/>
    <w:rsid w:val="00A86E16"/>
    <w:rsid w:val="00AC5739"/>
    <w:rsid w:val="00AC6D47"/>
    <w:rsid w:val="00AD1E64"/>
    <w:rsid w:val="00AE20C2"/>
    <w:rsid w:val="00AE4328"/>
    <w:rsid w:val="00AE4C75"/>
    <w:rsid w:val="00AE51B5"/>
    <w:rsid w:val="00AE5793"/>
    <w:rsid w:val="00B032FD"/>
    <w:rsid w:val="00B05791"/>
    <w:rsid w:val="00B14813"/>
    <w:rsid w:val="00B2529C"/>
    <w:rsid w:val="00B44A35"/>
    <w:rsid w:val="00B56EB3"/>
    <w:rsid w:val="00B65B1A"/>
    <w:rsid w:val="00B91729"/>
    <w:rsid w:val="00BA1AE4"/>
    <w:rsid w:val="00BB2D7D"/>
    <w:rsid w:val="00BC6C5E"/>
    <w:rsid w:val="00BE2127"/>
    <w:rsid w:val="00BE48E0"/>
    <w:rsid w:val="00BE791D"/>
    <w:rsid w:val="00BF2A9B"/>
    <w:rsid w:val="00BF30C6"/>
    <w:rsid w:val="00BF4ABC"/>
    <w:rsid w:val="00C02E4D"/>
    <w:rsid w:val="00C154B2"/>
    <w:rsid w:val="00C40263"/>
    <w:rsid w:val="00C4180A"/>
    <w:rsid w:val="00C4329B"/>
    <w:rsid w:val="00C44681"/>
    <w:rsid w:val="00C562BF"/>
    <w:rsid w:val="00C57D7F"/>
    <w:rsid w:val="00C6292A"/>
    <w:rsid w:val="00C63115"/>
    <w:rsid w:val="00C638AE"/>
    <w:rsid w:val="00C71211"/>
    <w:rsid w:val="00C84CFB"/>
    <w:rsid w:val="00C97460"/>
    <w:rsid w:val="00CA5C35"/>
    <w:rsid w:val="00CA6E8A"/>
    <w:rsid w:val="00CB2FF9"/>
    <w:rsid w:val="00CC63A7"/>
    <w:rsid w:val="00CD53BF"/>
    <w:rsid w:val="00D03436"/>
    <w:rsid w:val="00D07B9E"/>
    <w:rsid w:val="00D1250F"/>
    <w:rsid w:val="00D14F3D"/>
    <w:rsid w:val="00D163CF"/>
    <w:rsid w:val="00D20F66"/>
    <w:rsid w:val="00D27CDD"/>
    <w:rsid w:val="00D27D10"/>
    <w:rsid w:val="00D30DFA"/>
    <w:rsid w:val="00D35387"/>
    <w:rsid w:val="00D36774"/>
    <w:rsid w:val="00D43B2E"/>
    <w:rsid w:val="00D43E14"/>
    <w:rsid w:val="00D44F02"/>
    <w:rsid w:val="00D4693B"/>
    <w:rsid w:val="00D51407"/>
    <w:rsid w:val="00D53C84"/>
    <w:rsid w:val="00D70644"/>
    <w:rsid w:val="00D819EB"/>
    <w:rsid w:val="00DC2421"/>
    <w:rsid w:val="00DE518E"/>
    <w:rsid w:val="00DE705C"/>
    <w:rsid w:val="00DF0E02"/>
    <w:rsid w:val="00DF2136"/>
    <w:rsid w:val="00DF3A40"/>
    <w:rsid w:val="00DF3EA4"/>
    <w:rsid w:val="00E10D75"/>
    <w:rsid w:val="00E14AA2"/>
    <w:rsid w:val="00E164C4"/>
    <w:rsid w:val="00E24A99"/>
    <w:rsid w:val="00E338B5"/>
    <w:rsid w:val="00E35771"/>
    <w:rsid w:val="00E40A3B"/>
    <w:rsid w:val="00E51786"/>
    <w:rsid w:val="00E80DF1"/>
    <w:rsid w:val="00E84FF4"/>
    <w:rsid w:val="00E97DB5"/>
    <w:rsid w:val="00EB1C67"/>
    <w:rsid w:val="00EC145B"/>
    <w:rsid w:val="00ED16F8"/>
    <w:rsid w:val="00EE7BB8"/>
    <w:rsid w:val="00EF364E"/>
    <w:rsid w:val="00EF6684"/>
    <w:rsid w:val="00F15882"/>
    <w:rsid w:val="00F26324"/>
    <w:rsid w:val="00F27F53"/>
    <w:rsid w:val="00F307CF"/>
    <w:rsid w:val="00F336A8"/>
    <w:rsid w:val="00F53D81"/>
    <w:rsid w:val="00F64A1E"/>
    <w:rsid w:val="00F663FF"/>
    <w:rsid w:val="00F66C6F"/>
    <w:rsid w:val="00F704E1"/>
    <w:rsid w:val="00F82D24"/>
    <w:rsid w:val="00F84A1E"/>
    <w:rsid w:val="00F9004E"/>
    <w:rsid w:val="00F9161E"/>
    <w:rsid w:val="00FC6A17"/>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C6ED"/>
  <w15:docId w15:val="{3BC9264B-25A7-4309-AE69-59AD2ABD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3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A4AEA"/>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69C"/>
    <w:pPr>
      <w:spacing w:after="0" w:line="240" w:lineRule="auto"/>
    </w:pPr>
  </w:style>
  <w:style w:type="character" w:styleId="Hyperlink">
    <w:name w:val="Hyperlink"/>
    <w:basedOn w:val="DefaultParagraphFont"/>
    <w:uiPriority w:val="99"/>
    <w:unhideWhenUsed/>
    <w:rsid w:val="002C669C"/>
    <w:rPr>
      <w:color w:val="0000FF" w:themeColor="hyperlink"/>
      <w:u w:val="single"/>
    </w:rPr>
  </w:style>
  <w:style w:type="paragraph" w:styleId="PlainText">
    <w:name w:val="Plain Text"/>
    <w:basedOn w:val="Normal"/>
    <w:link w:val="PlainTextChar"/>
    <w:uiPriority w:val="99"/>
    <w:semiHidden/>
    <w:unhideWhenUsed/>
    <w:rsid w:val="002C66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C669C"/>
    <w:rPr>
      <w:rFonts w:ascii="Consolas" w:hAnsi="Consolas"/>
      <w:sz w:val="21"/>
      <w:szCs w:val="21"/>
    </w:rPr>
  </w:style>
  <w:style w:type="character" w:customStyle="1" w:styleId="smallredt">
    <w:name w:val="smallredt"/>
    <w:basedOn w:val="DefaultParagraphFont"/>
    <w:rsid w:val="002C669C"/>
  </w:style>
  <w:style w:type="character" w:customStyle="1" w:styleId="Hyperlink2">
    <w:name w:val="Hyperlink2"/>
    <w:basedOn w:val="DefaultParagraphFont"/>
    <w:rsid w:val="002C669C"/>
    <w:rPr>
      <w:strike w:val="0"/>
      <w:dstrike w:val="0"/>
      <w:color w:val="006191"/>
      <w:u w:val="none"/>
      <w:effect w:val="none"/>
    </w:rPr>
  </w:style>
  <w:style w:type="paragraph" w:styleId="Header">
    <w:name w:val="header"/>
    <w:basedOn w:val="Normal"/>
    <w:link w:val="HeaderChar"/>
    <w:uiPriority w:val="99"/>
    <w:semiHidden/>
    <w:unhideWhenUsed/>
    <w:rsid w:val="00321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0C0"/>
  </w:style>
  <w:style w:type="paragraph" w:styleId="Footer">
    <w:name w:val="footer"/>
    <w:basedOn w:val="Normal"/>
    <w:link w:val="FooterChar"/>
    <w:uiPriority w:val="99"/>
    <w:unhideWhenUsed/>
    <w:rsid w:val="0032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C0"/>
  </w:style>
  <w:style w:type="character" w:customStyle="1" w:styleId="pshyperlink">
    <w:name w:val="pshyperlink"/>
    <w:basedOn w:val="DefaultParagraphFont"/>
    <w:rsid w:val="00764A07"/>
  </w:style>
  <w:style w:type="paragraph" w:styleId="NormalWeb">
    <w:name w:val="Normal (Web)"/>
    <w:basedOn w:val="Normal"/>
    <w:uiPriority w:val="99"/>
    <w:unhideWhenUsed/>
    <w:rsid w:val="00EF6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BA1"/>
    <w:rPr>
      <w:b/>
      <w:bCs/>
    </w:rPr>
  </w:style>
  <w:style w:type="character" w:styleId="Emphasis">
    <w:name w:val="Emphasis"/>
    <w:basedOn w:val="DefaultParagraphFont"/>
    <w:uiPriority w:val="20"/>
    <w:qFormat/>
    <w:rsid w:val="00014BA1"/>
    <w:rPr>
      <w:i/>
      <w:iCs/>
    </w:rPr>
  </w:style>
  <w:style w:type="paragraph" w:styleId="BalloonText">
    <w:name w:val="Balloon Text"/>
    <w:basedOn w:val="Normal"/>
    <w:link w:val="BalloonTextChar"/>
    <w:uiPriority w:val="99"/>
    <w:semiHidden/>
    <w:unhideWhenUsed/>
    <w:rsid w:val="0088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18"/>
    <w:rPr>
      <w:rFonts w:ascii="Segoe UI" w:hAnsi="Segoe UI" w:cs="Segoe UI"/>
      <w:sz w:val="18"/>
      <w:szCs w:val="18"/>
    </w:rPr>
  </w:style>
  <w:style w:type="character" w:customStyle="1" w:styleId="Heading2Char">
    <w:name w:val="Heading 2 Char"/>
    <w:basedOn w:val="DefaultParagraphFont"/>
    <w:link w:val="Heading2"/>
    <w:rsid w:val="004A4AEA"/>
    <w:rPr>
      <w:rFonts w:ascii="Arial" w:eastAsia="Times New Roman" w:hAnsi="Arial" w:cs="Arial"/>
      <w:b/>
      <w:bCs/>
      <w:sz w:val="24"/>
      <w:szCs w:val="24"/>
    </w:rPr>
  </w:style>
  <w:style w:type="paragraph" w:styleId="ListParagraph">
    <w:name w:val="List Paragraph"/>
    <w:basedOn w:val="Normal"/>
    <w:uiPriority w:val="34"/>
    <w:qFormat/>
    <w:rsid w:val="00045DEE"/>
    <w:pPr>
      <w:ind w:left="720"/>
      <w:contextualSpacing/>
    </w:pPr>
  </w:style>
  <w:style w:type="character" w:customStyle="1" w:styleId="Heading1Char">
    <w:name w:val="Heading 1 Char"/>
    <w:basedOn w:val="DefaultParagraphFont"/>
    <w:link w:val="Heading1"/>
    <w:uiPriority w:val="9"/>
    <w:rsid w:val="00103329"/>
    <w:rPr>
      <w:rFonts w:asciiTheme="majorHAnsi" w:eastAsiaTheme="majorEastAsia" w:hAnsiTheme="majorHAnsi" w:cstheme="majorBidi"/>
      <w:color w:val="365F91" w:themeColor="accent1" w:themeShade="BF"/>
      <w:sz w:val="32"/>
      <w:szCs w:val="32"/>
    </w:rPr>
  </w:style>
  <w:style w:type="character" w:customStyle="1" w:styleId="element-citation">
    <w:name w:val="element-citation"/>
    <w:basedOn w:val="DefaultParagraphFont"/>
    <w:rsid w:val="00BE48E0"/>
  </w:style>
  <w:style w:type="character" w:customStyle="1" w:styleId="ref-journal">
    <w:name w:val="ref-journal"/>
    <w:basedOn w:val="DefaultParagraphFont"/>
    <w:rsid w:val="00BE48E0"/>
  </w:style>
  <w:style w:type="character" w:customStyle="1" w:styleId="ref-vol">
    <w:name w:val="ref-vol"/>
    <w:basedOn w:val="DefaultParagraphFont"/>
    <w:rsid w:val="00BE48E0"/>
  </w:style>
  <w:style w:type="character" w:customStyle="1" w:styleId="mixed-citation">
    <w:name w:val="mixed-citation"/>
    <w:basedOn w:val="DefaultParagraphFont"/>
    <w:rsid w:val="005B3932"/>
  </w:style>
  <w:style w:type="character" w:customStyle="1" w:styleId="ref-title">
    <w:name w:val="ref-title"/>
    <w:basedOn w:val="DefaultParagraphFont"/>
    <w:rsid w:val="005B3932"/>
  </w:style>
  <w:style w:type="character" w:styleId="UnresolvedMention">
    <w:name w:val="Unresolved Mention"/>
    <w:basedOn w:val="DefaultParagraphFont"/>
    <w:uiPriority w:val="99"/>
    <w:semiHidden/>
    <w:unhideWhenUsed/>
    <w:rsid w:val="00D43E14"/>
    <w:rPr>
      <w:color w:val="605E5C"/>
      <w:shd w:val="clear" w:color="auto" w:fill="E1DFDD"/>
    </w:rPr>
  </w:style>
  <w:style w:type="character" w:customStyle="1" w:styleId="markedcontent">
    <w:name w:val="markedcontent"/>
    <w:basedOn w:val="DefaultParagraphFont"/>
    <w:rsid w:val="00BE2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836">
      <w:bodyDiv w:val="1"/>
      <w:marLeft w:val="0"/>
      <w:marRight w:val="0"/>
      <w:marTop w:val="0"/>
      <w:marBottom w:val="0"/>
      <w:divBdr>
        <w:top w:val="none" w:sz="0" w:space="0" w:color="auto"/>
        <w:left w:val="none" w:sz="0" w:space="0" w:color="auto"/>
        <w:bottom w:val="none" w:sz="0" w:space="0" w:color="auto"/>
        <w:right w:val="none" w:sz="0" w:space="0" w:color="auto"/>
      </w:divBdr>
      <w:divsChild>
        <w:div w:id="932205385">
          <w:marLeft w:val="0"/>
          <w:marRight w:val="0"/>
          <w:marTop w:val="0"/>
          <w:marBottom w:val="0"/>
          <w:divBdr>
            <w:top w:val="none" w:sz="0" w:space="0" w:color="auto"/>
            <w:left w:val="none" w:sz="0" w:space="0" w:color="auto"/>
            <w:bottom w:val="none" w:sz="0" w:space="0" w:color="auto"/>
            <w:right w:val="none" w:sz="0" w:space="0" w:color="auto"/>
          </w:divBdr>
        </w:div>
        <w:div w:id="1001078613">
          <w:marLeft w:val="0"/>
          <w:marRight w:val="0"/>
          <w:marTop w:val="0"/>
          <w:marBottom w:val="0"/>
          <w:divBdr>
            <w:top w:val="none" w:sz="0" w:space="0" w:color="auto"/>
            <w:left w:val="none" w:sz="0" w:space="0" w:color="auto"/>
            <w:bottom w:val="none" w:sz="0" w:space="0" w:color="auto"/>
            <w:right w:val="none" w:sz="0" w:space="0" w:color="auto"/>
          </w:divBdr>
        </w:div>
        <w:div w:id="871381325">
          <w:marLeft w:val="0"/>
          <w:marRight w:val="0"/>
          <w:marTop w:val="0"/>
          <w:marBottom w:val="0"/>
          <w:divBdr>
            <w:top w:val="none" w:sz="0" w:space="0" w:color="auto"/>
            <w:left w:val="none" w:sz="0" w:space="0" w:color="auto"/>
            <w:bottom w:val="none" w:sz="0" w:space="0" w:color="auto"/>
            <w:right w:val="none" w:sz="0" w:space="0" w:color="auto"/>
          </w:divBdr>
        </w:div>
        <w:div w:id="1157648649">
          <w:marLeft w:val="0"/>
          <w:marRight w:val="0"/>
          <w:marTop w:val="0"/>
          <w:marBottom w:val="0"/>
          <w:divBdr>
            <w:top w:val="none" w:sz="0" w:space="0" w:color="auto"/>
            <w:left w:val="none" w:sz="0" w:space="0" w:color="auto"/>
            <w:bottom w:val="none" w:sz="0" w:space="0" w:color="auto"/>
            <w:right w:val="none" w:sz="0" w:space="0" w:color="auto"/>
          </w:divBdr>
        </w:div>
        <w:div w:id="1475490060">
          <w:marLeft w:val="0"/>
          <w:marRight w:val="0"/>
          <w:marTop w:val="0"/>
          <w:marBottom w:val="0"/>
          <w:divBdr>
            <w:top w:val="none" w:sz="0" w:space="0" w:color="auto"/>
            <w:left w:val="none" w:sz="0" w:space="0" w:color="auto"/>
            <w:bottom w:val="none" w:sz="0" w:space="0" w:color="auto"/>
            <w:right w:val="none" w:sz="0" w:space="0" w:color="auto"/>
          </w:divBdr>
        </w:div>
        <w:div w:id="733504675">
          <w:marLeft w:val="0"/>
          <w:marRight w:val="0"/>
          <w:marTop w:val="0"/>
          <w:marBottom w:val="0"/>
          <w:divBdr>
            <w:top w:val="none" w:sz="0" w:space="0" w:color="auto"/>
            <w:left w:val="none" w:sz="0" w:space="0" w:color="auto"/>
            <w:bottom w:val="none" w:sz="0" w:space="0" w:color="auto"/>
            <w:right w:val="none" w:sz="0" w:space="0" w:color="auto"/>
          </w:divBdr>
        </w:div>
      </w:divsChild>
    </w:div>
    <w:div w:id="68621705">
      <w:bodyDiv w:val="1"/>
      <w:marLeft w:val="0"/>
      <w:marRight w:val="0"/>
      <w:marTop w:val="0"/>
      <w:marBottom w:val="0"/>
      <w:divBdr>
        <w:top w:val="none" w:sz="0" w:space="0" w:color="auto"/>
        <w:left w:val="none" w:sz="0" w:space="0" w:color="auto"/>
        <w:bottom w:val="none" w:sz="0" w:space="0" w:color="auto"/>
        <w:right w:val="none" w:sz="0" w:space="0" w:color="auto"/>
      </w:divBdr>
    </w:div>
    <w:div w:id="193272882">
      <w:bodyDiv w:val="1"/>
      <w:marLeft w:val="0"/>
      <w:marRight w:val="0"/>
      <w:marTop w:val="0"/>
      <w:marBottom w:val="0"/>
      <w:divBdr>
        <w:top w:val="none" w:sz="0" w:space="0" w:color="auto"/>
        <w:left w:val="none" w:sz="0" w:space="0" w:color="auto"/>
        <w:bottom w:val="none" w:sz="0" w:space="0" w:color="auto"/>
        <w:right w:val="none" w:sz="0" w:space="0" w:color="auto"/>
      </w:divBdr>
    </w:div>
    <w:div w:id="563176843">
      <w:bodyDiv w:val="1"/>
      <w:marLeft w:val="0"/>
      <w:marRight w:val="0"/>
      <w:marTop w:val="0"/>
      <w:marBottom w:val="0"/>
      <w:divBdr>
        <w:top w:val="none" w:sz="0" w:space="0" w:color="auto"/>
        <w:left w:val="none" w:sz="0" w:space="0" w:color="auto"/>
        <w:bottom w:val="none" w:sz="0" w:space="0" w:color="auto"/>
        <w:right w:val="none" w:sz="0" w:space="0" w:color="auto"/>
      </w:divBdr>
    </w:div>
    <w:div w:id="602999788">
      <w:bodyDiv w:val="1"/>
      <w:marLeft w:val="0"/>
      <w:marRight w:val="0"/>
      <w:marTop w:val="0"/>
      <w:marBottom w:val="0"/>
      <w:divBdr>
        <w:top w:val="none" w:sz="0" w:space="0" w:color="auto"/>
        <w:left w:val="none" w:sz="0" w:space="0" w:color="auto"/>
        <w:bottom w:val="none" w:sz="0" w:space="0" w:color="auto"/>
        <w:right w:val="none" w:sz="0" w:space="0" w:color="auto"/>
      </w:divBdr>
      <w:divsChild>
        <w:div w:id="1026443381">
          <w:marLeft w:val="0"/>
          <w:marRight w:val="0"/>
          <w:marTop w:val="0"/>
          <w:marBottom w:val="0"/>
          <w:divBdr>
            <w:top w:val="none" w:sz="0" w:space="0" w:color="auto"/>
            <w:left w:val="none" w:sz="0" w:space="0" w:color="auto"/>
            <w:bottom w:val="none" w:sz="0" w:space="0" w:color="auto"/>
            <w:right w:val="none" w:sz="0" w:space="0" w:color="auto"/>
          </w:divBdr>
        </w:div>
        <w:div w:id="1159691886">
          <w:marLeft w:val="0"/>
          <w:marRight w:val="0"/>
          <w:marTop w:val="0"/>
          <w:marBottom w:val="0"/>
          <w:divBdr>
            <w:top w:val="none" w:sz="0" w:space="0" w:color="auto"/>
            <w:left w:val="none" w:sz="0" w:space="0" w:color="auto"/>
            <w:bottom w:val="none" w:sz="0" w:space="0" w:color="auto"/>
            <w:right w:val="none" w:sz="0" w:space="0" w:color="auto"/>
          </w:divBdr>
        </w:div>
        <w:div w:id="6489388">
          <w:marLeft w:val="0"/>
          <w:marRight w:val="0"/>
          <w:marTop w:val="0"/>
          <w:marBottom w:val="0"/>
          <w:divBdr>
            <w:top w:val="none" w:sz="0" w:space="0" w:color="auto"/>
            <w:left w:val="none" w:sz="0" w:space="0" w:color="auto"/>
            <w:bottom w:val="none" w:sz="0" w:space="0" w:color="auto"/>
            <w:right w:val="none" w:sz="0" w:space="0" w:color="auto"/>
          </w:divBdr>
        </w:div>
        <w:div w:id="1872448188">
          <w:marLeft w:val="0"/>
          <w:marRight w:val="0"/>
          <w:marTop w:val="0"/>
          <w:marBottom w:val="0"/>
          <w:divBdr>
            <w:top w:val="none" w:sz="0" w:space="0" w:color="auto"/>
            <w:left w:val="none" w:sz="0" w:space="0" w:color="auto"/>
            <w:bottom w:val="none" w:sz="0" w:space="0" w:color="auto"/>
            <w:right w:val="none" w:sz="0" w:space="0" w:color="auto"/>
          </w:divBdr>
        </w:div>
        <w:div w:id="824248486">
          <w:marLeft w:val="0"/>
          <w:marRight w:val="0"/>
          <w:marTop w:val="0"/>
          <w:marBottom w:val="0"/>
          <w:divBdr>
            <w:top w:val="none" w:sz="0" w:space="0" w:color="auto"/>
            <w:left w:val="none" w:sz="0" w:space="0" w:color="auto"/>
            <w:bottom w:val="none" w:sz="0" w:space="0" w:color="auto"/>
            <w:right w:val="none" w:sz="0" w:space="0" w:color="auto"/>
          </w:divBdr>
        </w:div>
        <w:div w:id="1237782915">
          <w:marLeft w:val="0"/>
          <w:marRight w:val="0"/>
          <w:marTop w:val="0"/>
          <w:marBottom w:val="0"/>
          <w:divBdr>
            <w:top w:val="none" w:sz="0" w:space="0" w:color="auto"/>
            <w:left w:val="none" w:sz="0" w:space="0" w:color="auto"/>
            <w:bottom w:val="none" w:sz="0" w:space="0" w:color="auto"/>
            <w:right w:val="none" w:sz="0" w:space="0" w:color="auto"/>
          </w:divBdr>
        </w:div>
      </w:divsChild>
    </w:div>
    <w:div w:id="671495829">
      <w:bodyDiv w:val="1"/>
      <w:marLeft w:val="0"/>
      <w:marRight w:val="0"/>
      <w:marTop w:val="0"/>
      <w:marBottom w:val="0"/>
      <w:divBdr>
        <w:top w:val="none" w:sz="0" w:space="0" w:color="auto"/>
        <w:left w:val="none" w:sz="0" w:space="0" w:color="auto"/>
        <w:bottom w:val="none" w:sz="0" w:space="0" w:color="auto"/>
        <w:right w:val="none" w:sz="0" w:space="0" w:color="auto"/>
      </w:divBdr>
    </w:div>
    <w:div w:id="738939468">
      <w:bodyDiv w:val="1"/>
      <w:marLeft w:val="0"/>
      <w:marRight w:val="0"/>
      <w:marTop w:val="0"/>
      <w:marBottom w:val="0"/>
      <w:divBdr>
        <w:top w:val="none" w:sz="0" w:space="0" w:color="auto"/>
        <w:left w:val="none" w:sz="0" w:space="0" w:color="auto"/>
        <w:bottom w:val="none" w:sz="0" w:space="0" w:color="auto"/>
        <w:right w:val="none" w:sz="0" w:space="0" w:color="auto"/>
      </w:divBdr>
      <w:divsChild>
        <w:div w:id="677930028">
          <w:marLeft w:val="0"/>
          <w:marRight w:val="0"/>
          <w:marTop w:val="0"/>
          <w:marBottom w:val="0"/>
          <w:divBdr>
            <w:top w:val="none" w:sz="0" w:space="0" w:color="auto"/>
            <w:left w:val="none" w:sz="0" w:space="0" w:color="auto"/>
            <w:bottom w:val="none" w:sz="0" w:space="0" w:color="auto"/>
            <w:right w:val="none" w:sz="0" w:space="0" w:color="auto"/>
          </w:divBdr>
        </w:div>
        <w:div w:id="474184743">
          <w:marLeft w:val="0"/>
          <w:marRight w:val="0"/>
          <w:marTop w:val="0"/>
          <w:marBottom w:val="0"/>
          <w:divBdr>
            <w:top w:val="none" w:sz="0" w:space="0" w:color="auto"/>
            <w:left w:val="none" w:sz="0" w:space="0" w:color="auto"/>
            <w:bottom w:val="none" w:sz="0" w:space="0" w:color="auto"/>
            <w:right w:val="none" w:sz="0" w:space="0" w:color="auto"/>
          </w:divBdr>
        </w:div>
        <w:div w:id="70851423">
          <w:marLeft w:val="0"/>
          <w:marRight w:val="0"/>
          <w:marTop w:val="0"/>
          <w:marBottom w:val="0"/>
          <w:divBdr>
            <w:top w:val="none" w:sz="0" w:space="0" w:color="auto"/>
            <w:left w:val="none" w:sz="0" w:space="0" w:color="auto"/>
            <w:bottom w:val="none" w:sz="0" w:space="0" w:color="auto"/>
            <w:right w:val="none" w:sz="0" w:space="0" w:color="auto"/>
          </w:divBdr>
        </w:div>
        <w:div w:id="512187947">
          <w:marLeft w:val="0"/>
          <w:marRight w:val="0"/>
          <w:marTop w:val="0"/>
          <w:marBottom w:val="0"/>
          <w:divBdr>
            <w:top w:val="none" w:sz="0" w:space="0" w:color="auto"/>
            <w:left w:val="none" w:sz="0" w:space="0" w:color="auto"/>
            <w:bottom w:val="none" w:sz="0" w:space="0" w:color="auto"/>
            <w:right w:val="none" w:sz="0" w:space="0" w:color="auto"/>
          </w:divBdr>
        </w:div>
      </w:divsChild>
    </w:div>
    <w:div w:id="903955356">
      <w:bodyDiv w:val="1"/>
      <w:marLeft w:val="0"/>
      <w:marRight w:val="0"/>
      <w:marTop w:val="0"/>
      <w:marBottom w:val="0"/>
      <w:divBdr>
        <w:top w:val="none" w:sz="0" w:space="0" w:color="auto"/>
        <w:left w:val="none" w:sz="0" w:space="0" w:color="auto"/>
        <w:bottom w:val="none" w:sz="0" w:space="0" w:color="auto"/>
        <w:right w:val="none" w:sz="0" w:space="0" w:color="auto"/>
      </w:divBdr>
      <w:divsChild>
        <w:div w:id="1483736703">
          <w:marLeft w:val="0"/>
          <w:marRight w:val="0"/>
          <w:marTop w:val="0"/>
          <w:marBottom w:val="0"/>
          <w:divBdr>
            <w:top w:val="none" w:sz="0" w:space="0" w:color="auto"/>
            <w:left w:val="none" w:sz="0" w:space="0" w:color="auto"/>
            <w:bottom w:val="none" w:sz="0" w:space="0" w:color="auto"/>
            <w:right w:val="none" w:sz="0" w:space="0" w:color="auto"/>
          </w:divBdr>
        </w:div>
        <w:div w:id="1255699606">
          <w:marLeft w:val="0"/>
          <w:marRight w:val="0"/>
          <w:marTop w:val="0"/>
          <w:marBottom w:val="0"/>
          <w:divBdr>
            <w:top w:val="none" w:sz="0" w:space="0" w:color="auto"/>
            <w:left w:val="none" w:sz="0" w:space="0" w:color="auto"/>
            <w:bottom w:val="none" w:sz="0" w:space="0" w:color="auto"/>
            <w:right w:val="none" w:sz="0" w:space="0" w:color="auto"/>
          </w:divBdr>
        </w:div>
        <w:div w:id="1368527393">
          <w:marLeft w:val="0"/>
          <w:marRight w:val="0"/>
          <w:marTop w:val="0"/>
          <w:marBottom w:val="0"/>
          <w:divBdr>
            <w:top w:val="none" w:sz="0" w:space="0" w:color="auto"/>
            <w:left w:val="none" w:sz="0" w:space="0" w:color="auto"/>
            <w:bottom w:val="none" w:sz="0" w:space="0" w:color="auto"/>
            <w:right w:val="none" w:sz="0" w:space="0" w:color="auto"/>
          </w:divBdr>
        </w:div>
        <w:div w:id="415051397">
          <w:marLeft w:val="0"/>
          <w:marRight w:val="0"/>
          <w:marTop w:val="0"/>
          <w:marBottom w:val="0"/>
          <w:divBdr>
            <w:top w:val="none" w:sz="0" w:space="0" w:color="auto"/>
            <w:left w:val="none" w:sz="0" w:space="0" w:color="auto"/>
            <w:bottom w:val="none" w:sz="0" w:space="0" w:color="auto"/>
            <w:right w:val="none" w:sz="0" w:space="0" w:color="auto"/>
          </w:divBdr>
        </w:div>
        <w:div w:id="1084690226">
          <w:marLeft w:val="0"/>
          <w:marRight w:val="0"/>
          <w:marTop w:val="0"/>
          <w:marBottom w:val="0"/>
          <w:divBdr>
            <w:top w:val="none" w:sz="0" w:space="0" w:color="auto"/>
            <w:left w:val="none" w:sz="0" w:space="0" w:color="auto"/>
            <w:bottom w:val="none" w:sz="0" w:space="0" w:color="auto"/>
            <w:right w:val="none" w:sz="0" w:space="0" w:color="auto"/>
          </w:divBdr>
        </w:div>
        <w:div w:id="262423799">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391970938">
          <w:marLeft w:val="0"/>
          <w:marRight w:val="0"/>
          <w:marTop w:val="0"/>
          <w:marBottom w:val="0"/>
          <w:divBdr>
            <w:top w:val="none" w:sz="0" w:space="0" w:color="auto"/>
            <w:left w:val="none" w:sz="0" w:space="0" w:color="auto"/>
            <w:bottom w:val="none" w:sz="0" w:space="0" w:color="auto"/>
            <w:right w:val="none" w:sz="0" w:space="0" w:color="auto"/>
          </w:divBdr>
        </w:div>
        <w:div w:id="1211652383">
          <w:marLeft w:val="0"/>
          <w:marRight w:val="0"/>
          <w:marTop w:val="0"/>
          <w:marBottom w:val="0"/>
          <w:divBdr>
            <w:top w:val="none" w:sz="0" w:space="0" w:color="auto"/>
            <w:left w:val="none" w:sz="0" w:space="0" w:color="auto"/>
            <w:bottom w:val="none" w:sz="0" w:space="0" w:color="auto"/>
            <w:right w:val="none" w:sz="0" w:space="0" w:color="auto"/>
          </w:divBdr>
        </w:div>
        <w:div w:id="450249912">
          <w:marLeft w:val="0"/>
          <w:marRight w:val="0"/>
          <w:marTop w:val="0"/>
          <w:marBottom w:val="0"/>
          <w:divBdr>
            <w:top w:val="none" w:sz="0" w:space="0" w:color="auto"/>
            <w:left w:val="none" w:sz="0" w:space="0" w:color="auto"/>
            <w:bottom w:val="none" w:sz="0" w:space="0" w:color="auto"/>
            <w:right w:val="none" w:sz="0" w:space="0" w:color="auto"/>
          </w:divBdr>
        </w:div>
        <w:div w:id="1867055844">
          <w:marLeft w:val="0"/>
          <w:marRight w:val="0"/>
          <w:marTop w:val="0"/>
          <w:marBottom w:val="0"/>
          <w:divBdr>
            <w:top w:val="none" w:sz="0" w:space="0" w:color="auto"/>
            <w:left w:val="none" w:sz="0" w:space="0" w:color="auto"/>
            <w:bottom w:val="none" w:sz="0" w:space="0" w:color="auto"/>
            <w:right w:val="none" w:sz="0" w:space="0" w:color="auto"/>
          </w:divBdr>
        </w:div>
        <w:div w:id="8800469">
          <w:marLeft w:val="0"/>
          <w:marRight w:val="0"/>
          <w:marTop w:val="0"/>
          <w:marBottom w:val="0"/>
          <w:divBdr>
            <w:top w:val="none" w:sz="0" w:space="0" w:color="auto"/>
            <w:left w:val="none" w:sz="0" w:space="0" w:color="auto"/>
            <w:bottom w:val="none" w:sz="0" w:space="0" w:color="auto"/>
            <w:right w:val="none" w:sz="0" w:space="0" w:color="auto"/>
          </w:divBdr>
        </w:div>
      </w:divsChild>
    </w:div>
    <w:div w:id="1298218092">
      <w:bodyDiv w:val="1"/>
      <w:marLeft w:val="0"/>
      <w:marRight w:val="0"/>
      <w:marTop w:val="0"/>
      <w:marBottom w:val="0"/>
      <w:divBdr>
        <w:top w:val="none" w:sz="0" w:space="0" w:color="auto"/>
        <w:left w:val="none" w:sz="0" w:space="0" w:color="auto"/>
        <w:bottom w:val="none" w:sz="0" w:space="0" w:color="auto"/>
        <w:right w:val="none" w:sz="0" w:space="0" w:color="auto"/>
      </w:divBdr>
      <w:divsChild>
        <w:div w:id="817303788">
          <w:marLeft w:val="0"/>
          <w:marRight w:val="0"/>
          <w:marTop w:val="0"/>
          <w:marBottom w:val="0"/>
          <w:divBdr>
            <w:top w:val="none" w:sz="0" w:space="0" w:color="auto"/>
            <w:left w:val="none" w:sz="0" w:space="0" w:color="auto"/>
            <w:bottom w:val="none" w:sz="0" w:space="0" w:color="auto"/>
            <w:right w:val="none" w:sz="0" w:space="0" w:color="auto"/>
          </w:divBdr>
        </w:div>
      </w:divsChild>
    </w:div>
    <w:div w:id="1387335354">
      <w:bodyDiv w:val="1"/>
      <w:marLeft w:val="0"/>
      <w:marRight w:val="0"/>
      <w:marTop w:val="0"/>
      <w:marBottom w:val="0"/>
      <w:divBdr>
        <w:top w:val="none" w:sz="0" w:space="0" w:color="auto"/>
        <w:left w:val="none" w:sz="0" w:space="0" w:color="auto"/>
        <w:bottom w:val="none" w:sz="0" w:space="0" w:color="auto"/>
        <w:right w:val="none" w:sz="0" w:space="0" w:color="auto"/>
      </w:divBdr>
      <w:divsChild>
        <w:div w:id="1886747025">
          <w:marLeft w:val="0"/>
          <w:marRight w:val="0"/>
          <w:marTop w:val="0"/>
          <w:marBottom w:val="0"/>
          <w:divBdr>
            <w:top w:val="none" w:sz="0" w:space="0" w:color="auto"/>
            <w:left w:val="none" w:sz="0" w:space="0" w:color="auto"/>
            <w:bottom w:val="none" w:sz="0" w:space="0" w:color="auto"/>
            <w:right w:val="none" w:sz="0" w:space="0" w:color="auto"/>
          </w:divBdr>
          <w:divsChild>
            <w:div w:id="1462074847">
              <w:marLeft w:val="0"/>
              <w:marRight w:val="0"/>
              <w:marTop w:val="0"/>
              <w:marBottom w:val="0"/>
              <w:divBdr>
                <w:top w:val="none" w:sz="0" w:space="0" w:color="auto"/>
                <w:left w:val="none" w:sz="0" w:space="0" w:color="auto"/>
                <w:bottom w:val="none" w:sz="0" w:space="0" w:color="auto"/>
                <w:right w:val="none" w:sz="0" w:space="0" w:color="auto"/>
              </w:divBdr>
            </w:div>
            <w:div w:id="21144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5894">
      <w:bodyDiv w:val="1"/>
      <w:marLeft w:val="0"/>
      <w:marRight w:val="0"/>
      <w:marTop w:val="0"/>
      <w:marBottom w:val="0"/>
      <w:divBdr>
        <w:top w:val="none" w:sz="0" w:space="0" w:color="auto"/>
        <w:left w:val="none" w:sz="0" w:space="0" w:color="auto"/>
        <w:bottom w:val="none" w:sz="0" w:space="0" w:color="auto"/>
        <w:right w:val="none" w:sz="0" w:space="0" w:color="auto"/>
      </w:divBdr>
    </w:div>
    <w:div w:id="1679230288">
      <w:bodyDiv w:val="1"/>
      <w:marLeft w:val="0"/>
      <w:marRight w:val="0"/>
      <w:marTop w:val="0"/>
      <w:marBottom w:val="0"/>
      <w:divBdr>
        <w:top w:val="none" w:sz="0" w:space="0" w:color="auto"/>
        <w:left w:val="none" w:sz="0" w:space="0" w:color="auto"/>
        <w:bottom w:val="none" w:sz="0" w:space="0" w:color="auto"/>
        <w:right w:val="none" w:sz="0" w:space="0" w:color="auto"/>
      </w:divBdr>
    </w:div>
    <w:div w:id="1683360633">
      <w:bodyDiv w:val="1"/>
      <w:marLeft w:val="0"/>
      <w:marRight w:val="0"/>
      <w:marTop w:val="0"/>
      <w:marBottom w:val="0"/>
      <w:divBdr>
        <w:top w:val="none" w:sz="0" w:space="0" w:color="auto"/>
        <w:left w:val="none" w:sz="0" w:space="0" w:color="auto"/>
        <w:bottom w:val="none" w:sz="0" w:space="0" w:color="auto"/>
        <w:right w:val="none" w:sz="0" w:space="0" w:color="auto"/>
      </w:divBdr>
      <w:divsChild>
        <w:div w:id="2021662856">
          <w:marLeft w:val="0"/>
          <w:marRight w:val="0"/>
          <w:marTop w:val="0"/>
          <w:marBottom w:val="0"/>
          <w:divBdr>
            <w:top w:val="none" w:sz="0" w:space="0" w:color="auto"/>
            <w:left w:val="none" w:sz="0" w:space="0" w:color="auto"/>
            <w:bottom w:val="none" w:sz="0" w:space="0" w:color="auto"/>
            <w:right w:val="none" w:sz="0" w:space="0" w:color="auto"/>
          </w:divBdr>
        </w:div>
        <w:div w:id="411895090">
          <w:marLeft w:val="0"/>
          <w:marRight w:val="0"/>
          <w:marTop w:val="0"/>
          <w:marBottom w:val="0"/>
          <w:divBdr>
            <w:top w:val="none" w:sz="0" w:space="0" w:color="auto"/>
            <w:left w:val="none" w:sz="0" w:space="0" w:color="auto"/>
            <w:bottom w:val="none" w:sz="0" w:space="0" w:color="auto"/>
            <w:right w:val="none" w:sz="0" w:space="0" w:color="auto"/>
          </w:divBdr>
        </w:div>
      </w:divsChild>
    </w:div>
    <w:div w:id="1773865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134">
          <w:marLeft w:val="0"/>
          <w:marRight w:val="0"/>
          <w:marTop w:val="0"/>
          <w:marBottom w:val="0"/>
          <w:divBdr>
            <w:top w:val="none" w:sz="0" w:space="0" w:color="auto"/>
            <w:left w:val="none" w:sz="0" w:space="0" w:color="auto"/>
            <w:bottom w:val="none" w:sz="0" w:space="0" w:color="auto"/>
            <w:right w:val="none" w:sz="0" w:space="0" w:color="auto"/>
          </w:divBdr>
        </w:div>
        <w:div w:id="761071034">
          <w:marLeft w:val="0"/>
          <w:marRight w:val="0"/>
          <w:marTop w:val="0"/>
          <w:marBottom w:val="0"/>
          <w:divBdr>
            <w:top w:val="none" w:sz="0" w:space="0" w:color="auto"/>
            <w:left w:val="none" w:sz="0" w:space="0" w:color="auto"/>
            <w:bottom w:val="none" w:sz="0" w:space="0" w:color="auto"/>
            <w:right w:val="none" w:sz="0" w:space="0" w:color="auto"/>
          </w:divBdr>
        </w:div>
        <w:div w:id="1144157924">
          <w:marLeft w:val="0"/>
          <w:marRight w:val="0"/>
          <w:marTop w:val="0"/>
          <w:marBottom w:val="0"/>
          <w:divBdr>
            <w:top w:val="none" w:sz="0" w:space="0" w:color="auto"/>
            <w:left w:val="none" w:sz="0" w:space="0" w:color="auto"/>
            <w:bottom w:val="none" w:sz="0" w:space="0" w:color="auto"/>
            <w:right w:val="none" w:sz="0" w:space="0" w:color="auto"/>
          </w:divBdr>
        </w:div>
        <w:div w:id="1152064021">
          <w:marLeft w:val="0"/>
          <w:marRight w:val="0"/>
          <w:marTop w:val="0"/>
          <w:marBottom w:val="0"/>
          <w:divBdr>
            <w:top w:val="none" w:sz="0" w:space="0" w:color="auto"/>
            <w:left w:val="none" w:sz="0" w:space="0" w:color="auto"/>
            <w:bottom w:val="none" w:sz="0" w:space="0" w:color="auto"/>
            <w:right w:val="none" w:sz="0" w:space="0" w:color="auto"/>
          </w:divBdr>
        </w:div>
        <w:div w:id="482087351">
          <w:marLeft w:val="0"/>
          <w:marRight w:val="0"/>
          <w:marTop w:val="0"/>
          <w:marBottom w:val="0"/>
          <w:divBdr>
            <w:top w:val="none" w:sz="0" w:space="0" w:color="auto"/>
            <w:left w:val="none" w:sz="0" w:space="0" w:color="auto"/>
            <w:bottom w:val="none" w:sz="0" w:space="0" w:color="auto"/>
            <w:right w:val="none" w:sz="0" w:space="0" w:color="auto"/>
          </w:divBdr>
        </w:div>
        <w:div w:id="728965458">
          <w:marLeft w:val="0"/>
          <w:marRight w:val="0"/>
          <w:marTop w:val="0"/>
          <w:marBottom w:val="0"/>
          <w:divBdr>
            <w:top w:val="none" w:sz="0" w:space="0" w:color="auto"/>
            <w:left w:val="none" w:sz="0" w:space="0" w:color="auto"/>
            <w:bottom w:val="none" w:sz="0" w:space="0" w:color="auto"/>
            <w:right w:val="none" w:sz="0" w:space="0" w:color="auto"/>
          </w:divBdr>
        </w:div>
        <w:div w:id="1783114337">
          <w:marLeft w:val="0"/>
          <w:marRight w:val="0"/>
          <w:marTop w:val="0"/>
          <w:marBottom w:val="0"/>
          <w:divBdr>
            <w:top w:val="none" w:sz="0" w:space="0" w:color="auto"/>
            <w:left w:val="none" w:sz="0" w:space="0" w:color="auto"/>
            <w:bottom w:val="none" w:sz="0" w:space="0" w:color="auto"/>
            <w:right w:val="none" w:sz="0" w:space="0" w:color="auto"/>
          </w:divBdr>
        </w:div>
      </w:divsChild>
    </w:div>
    <w:div w:id="1781800030">
      <w:bodyDiv w:val="1"/>
      <w:marLeft w:val="0"/>
      <w:marRight w:val="0"/>
      <w:marTop w:val="0"/>
      <w:marBottom w:val="0"/>
      <w:divBdr>
        <w:top w:val="none" w:sz="0" w:space="0" w:color="auto"/>
        <w:left w:val="none" w:sz="0" w:space="0" w:color="auto"/>
        <w:bottom w:val="none" w:sz="0" w:space="0" w:color="auto"/>
        <w:right w:val="none" w:sz="0" w:space="0" w:color="auto"/>
      </w:divBdr>
      <w:divsChild>
        <w:div w:id="466749009">
          <w:marLeft w:val="0"/>
          <w:marRight w:val="0"/>
          <w:marTop w:val="0"/>
          <w:marBottom w:val="0"/>
          <w:divBdr>
            <w:top w:val="none" w:sz="0" w:space="0" w:color="auto"/>
            <w:left w:val="none" w:sz="0" w:space="0" w:color="auto"/>
            <w:bottom w:val="none" w:sz="0" w:space="0" w:color="auto"/>
            <w:right w:val="none" w:sz="0" w:space="0" w:color="auto"/>
          </w:divBdr>
        </w:div>
        <w:div w:id="1468082238">
          <w:marLeft w:val="0"/>
          <w:marRight w:val="0"/>
          <w:marTop w:val="0"/>
          <w:marBottom w:val="0"/>
          <w:divBdr>
            <w:top w:val="none" w:sz="0" w:space="0" w:color="auto"/>
            <w:left w:val="none" w:sz="0" w:space="0" w:color="auto"/>
            <w:bottom w:val="none" w:sz="0" w:space="0" w:color="auto"/>
            <w:right w:val="none" w:sz="0" w:space="0" w:color="auto"/>
          </w:divBdr>
        </w:div>
      </w:divsChild>
    </w:div>
    <w:div w:id="1857887253">
      <w:bodyDiv w:val="1"/>
      <w:marLeft w:val="0"/>
      <w:marRight w:val="0"/>
      <w:marTop w:val="0"/>
      <w:marBottom w:val="0"/>
      <w:divBdr>
        <w:top w:val="none" w:sz="0" w:space="0" w:color="auto"/>
        <w:left w:val="none" w:sz="0" w:space="0" w:color="auto"/>
        <w:bottom w:val="none" w:sz="0" w:space="0" w:color="auto"/>
        <w:right w:val="none" w:sz="0" w:space="0" w:color="auto"/>
      </w:divBdr>
    </w:div>
    <w:div w:id="1909343539">
      <w:bodyDiv w:val="1"/>
      <w:marLeft w:val="0"/>
      <w:marRight w:val="0"/>
      <w:marTop w:val="0"/>
      <w:marBottom w:val="0"/>
      <w:divBdr>
        <w:top w:val="none" w:sz="0" w:space="0" w:color="auto"/>
        <w:left w:val="none" w:sz="0" w:space="0" w:color="auto"/>
        <w:bottom w:val="none" w:sz="0" w:space="0" w:color="auto"/>
        <w:right w:val="none" w:sz="0" w:space="0" w:color="auto"/>
      </w:divBdr>
      <w:divsChild>
        <w:div w:id="885066459">
          <w:marLeft w:val="0"/>
          <w:marRight w:val="0"/>
          <w:marTop w:val="0"/>
          <w:marBottom w:val="0"/>
          <w:divBdr>
            <w:top w:val="none" w:sz="0" w:space="0" w:color="auto"/>
            <w:left w:val="none" w:sz="0" w:space="0" w:color="auto"/>
            <w:bottom w:val="none" w:sz="0" w:space="0" w:color="auto"/>
            <w:right w:val="none" w:sz="0" w:space="0" w:color="auto"/>
          </w:divBdr>
        </w:div>
        <w:div w:id="2031374534">
          <w:marLeft w:val="0"/>
          <w:marRight w:val="0"/>
          <w:marTop w:val="0"/>
          <w:marBottom w:val="0"/>
          <w:divBdr>
            <w:top w:val="none" w:sz="0" w:space="0" w:color="auto"/>
            <w:left w:val="none" w:sz="0" w:space="0" w:color="auto"/>
            <w:bottom w:val="none" w:sz="0" w:space="0" w:color="auto"/>
            <w:right w:val="none" w:sz="0" w:space="0" w:color="auto"/>
          </w:divBdr>
        </w:div>
        <w:div w:id="1848010493">
          <w:marLeft w:val="0"/>
          <w:marRight w:val="0"/>
          <w:marTop w:val="0"/>
          <w:marBottom w:val="0"/>
          <w:divBdr>
            <w:top w:val="none" w:sz="0" w:space="0" w:color="auto"/>
            <w:left w:val="none" w:sz="0" w:space="0" w:color="auto"/>
            <w:bottom w:val="none" w:sz="0" w:space="0" w:color="auto"/>
            <w:right w:val="none" w:sz="0" w:space="0" w:color="auto"/>
          </w:divBdr>
        </w:div>
        <w:div w:id="388264423">
          <w:marLeft w:val="0"/>
          <w:marRight w:val="0"/>
          <w:marTop w:val="0"/>
          <w:marBottom w:val="0"/>
          <w:divBdr>
            <w:top w:val="none" w:sz="0" w:space="0" w:color="auto"/>
            <w:left w:val="none" w:sz="0" w:space="0" w:color="auto"/>
            <w:bottom w:val="none" w:sz="0" w:space="0" w:color="auto"/>
            <w:right w:val="none" w:sz="0" w:space="0" w:color="auto"/>
          </w:divBdr>
        </w:div>
        <w:div w:id="1349714484">
          <w:marLeft w:val="0"/>
          <w:marRight w:val="0"/>
          <w:marTop w:val="0"/>
          <w:marBottom w:val="0"/>
          <w:divBdr>
            <w:top w:val="none" w:sz="0" w:space="0" w:color="auto"/>
            <w:left w:val="none" w:sz="0" w:space="0" w:color="auto"/>
            <w:bottom w:val="none" w:sz="0" w:space="0" w:color="auto"/>
            <w:right w:val="none" w:sz="0" w:space="0" w:color="auto"/>
          </w:divBdr>
        </w:div>
        <w:div w:id="398214926">
          <w:marLeft w:val="0"/>
          <w:marRight w:val="0"/>
          <w:marTop w:val="0"/>
          <w:marBottom w:val="0"/>
          <w:divBdr>
            <w:top w:val="none" w:sz="0" w:space="0" w:color="auto"/>
            <w:left w:val="none" w:sz="0" w:space="0" w:color="auto"/>
            <w:bottom w:val="none" w:sz="0" w:space="0" w:color="auto"/>
            <w:right w:val="none" w:sz="0" w:space="0" w:color="auto"/>
          </w:divBdr>
        </w:div>
      </w:divsChild>
    </w:div>
    <w:div w:id="2062706504">
      <w:bodyDiv w:val="1"/>
      <w:marLeft w:val="0"/>
      <w:marRight w:val="0"/>
      <w:marTop w:val="0"/>
      <w:marBottom w:val="0"/>
      <w:divBdr>
        <w:top w:val="none" w:sz="0" w:space="0" w:color="auto"/>
        <w:left w:val="none" w:sz="0" w:space="0" w:color="auto"/>
        <w:bottom w:val="none" w:sz="0" w:space="0" w:color="auto"/>
        <w:right w:val="none" w:sz="0" w:space="0" w:color="auto"/>
      </w:divBdr>
      <w:divsChild>
        <w:div w:id="618797533">
          <w:marLeft w:val="0"/>
          <w:marRight w:val="0"/>
          <w:marTop w:val="0"/>
          <w:marBottom w:val="0"/>
          <w:divBdr>
            <w:top w:val="none" w:sz="0" w:space="0" w:color="auto"/>
            <w:left w:val="none" w:sz="0" w:space="0" w:color="auto"/>
            <w:bottom w:val="none" w:sz="0" w:space="0" w:color="auto"/>
            <w:right w:val="none" w:sz="0" w:space="0" w:color="auto"/>
          </w:divBdr>
        </w:div>
        <w:div w:id="81522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aton@fi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17456916209277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73/pnas.10151821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rc.fiu.edu" TargetMode="External"/><Relationship Id="rId4" Type="http://schemas.openxmlformats.org/officeDocument/2006/relationships/settings" Target="settings.xml"/><Relationship Id="rId9" Type="http://schemas.openxmlformats.org/officeDocument/2006/relationships/hyperlink" Target="https://studentaffairs.fiu.edu/get-support/student-conduct-and-academic-integ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DB548-C52A-4782-B23E-286857C4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edena</dc:creator>
  <cp:lastModifiedBy>Asia Eaton</cp:lastModifiedBy>
  <cp:revision>35</cp:revision>
  <cp:lastPrinted>2023-04-24T17:29:00Z</cp:lastPrinted>
  <dcterms:created xsi:type="dcterms:W3CDTF">2023-03-21T16:59:00Z</dcterms:created>
  <dcterms:modified xsi:type="dcterms:W3CDTF">2023-04-27T21:34:00Z</dcterms:modified>
</cp:coreProperties>
</file>