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2D24" w14:textId="005C2F56" w:rsidR="00090B1C" w:rsidRPr="00090B1C" w:rsidRDefault="00090B1C" w:rsidP="00090B1C">
      <w:pPr>
        <w:jc w:val="center"/>
        <w:rPr>
          <w:rFonts w:ascii="Helvetica" w:eastAsia="Times New Roman" w:hAnsi="Helvetica" w:cs="Calibri"/>
          <w:b/>
          <w:color w:val="000000"/>
        </w:rPr>
      </w:pPr>
      <w:r w:rsidRPr="00090B1C">
        <w:rPr>
          <w:rFonts w:ascii="Helvetica" w:eastAsia="Times New Roman" w:hAnsi="Helvetica" w:cs="Calibri"/>
          <w:b/>
          <w:color w:val="000000"/>
        </w:rPr>
        <w:t xml:space="preserve">Test Your </w:t>
      </w:r>
      <w:r w:rsidR="00F800EA">
        <w:rPr>
          <w:rFonts w:ascii="Helvetica" w:eastAsia="Times New Roman" w:hAnsi="Helvetica" w:cs="Calibri"/>
          <w:b/>
          <w:color w:val="000000"/>
        </w:rPr>
        <w:t xml:space="preserve">Marine </w:t>
      </w:r>
      <w:bookmarkStart w:id="0" w:name="_GoBack"/>
      <w:bookmarkEnd w:id="0"/>
      <w:r w:rsidRPr="00090B1C">
        <w:rPr>
          <w:rFonts w:ascii="Helvetica" w:eastAsia="Times New Roman" w:hAnsi="Helvetica" w:cs="Calibri"/>
          <w:b/>
          <w:color w:val="000000"/>
        </w:rPr>
        <w:t>Knowledge Worksheet</w:t>
      </w:r>
    </w:p>
    <w:p w14:paraId="71F41C0F" w14:textId="77777777" w:rsidR="00090B1C" w:rsidRPr="00090B1C" w:rsidRDefault="00090B1C" w:rsidP="00090B1C">
      <w:pPr>
        <w:rPr>
          <w:rFonts w:ascii="Helvetica" w:eastAsia="Times New Roman" w:hAnsi="Helvetica" w:cs="Calibri"/>
          <w:color w:val="000000"/>
        </w:rPr>
      </w:pPr>
    </w:p>
    <w:p w14:paraId="5FD51B97" w14:textId="31804034" w:rsidR="00090B1C" w:rsidRPr="00090B1C" w:rsidRDefault="00090B1C" w:rsidP="00090B1C">
      <w:pPr>
        <w:rPr>
          <w:rFonts w:ascii="Helvetica" w:eastAsia="Times New Roman" w:hAnsi="Helvetica" w:cs="Times New Roman"/>
        </w:rPr>
      </w:pPr>
      <w:r w:rsidRPr="00090B1C">
        <w:rPr>
          <w:rFonts w:ascii="Helvetica" w:eastAsia="Times New Roman" w:hAnsi="Helvetica" w:cs="Calibri"/>
          <w:color w:val="000000"/>
        </w:rPr>
        <w:t>Use the key below to fill in the blanks and uncover the marine food chain you will be making! </w:t>
      </w:r>
    </w:p>
    <w:p w14:paraId="0D90680B" w14:textId="77777777" w:rsidR="00090B1C" w:rsidRPr="00090B1C" w:rsidRDefault="00090B1C" w:rsidP="00090B1C">
      <w:pPr>
        <w:rPr>
          <w:rFonts w:ascii="Helvetica" w:eastAsia="Times New Roman" w:hAnsi="Helvetica" w:cs="Times New Roman"/>
        </w:rPr>
      </w:pPr>
    </w:p>
    <w:p w14:paraId="77F42EF5" w14:textId="77777777" w:rsidR="00090B1C" w:rsidRPr="00090B1C" w:rsidRDefault="00090B1C" w:rsidP="00090B1C">
      <w:pPr>
        <w:rPr>
          <w:rFonts w:ascii="Helvetica" w:eastAsia="Times New Roman" w:hAnsi="Helvetica" w:cs="Times New Roman"/>
        </w:rPr>
      </w:pPr>
      <w:r w:rsidRPr="00090B1C">
        <w:rPr>
          <w:rFonts w:ascii="Helvetica" w:eastAsia="Times New Roman" w:hAnsi="Helvetica" w:cs="Calibri"/>
          <w:color w:val="000000"/>
        </w:rPr>
        <w:t>The phytoplankton, algae and seagrass are _____________________. They are at the _____________________ of the food chain. But that doesn’t mean they aren’t important too!  Everything in this food chain has a role to play. Next comes the _____________________. These animals are _____________________ and will eat the algae or phytoplankton. The sea turtle will then eat this animal, but they can also eat the seagrass. This makes sea turtles _____________________ and _____________________. A shark will be the one to eat a sea turtle. Sharks are _____________________. Not many animals eat sharks, but large whales like the Sperm whale can! </w:t>
      </w:r>
    </w:p>
    <w:p w14:paraId="6DBA5959" w14:textId="77777777" w:rsidR="00090B1C" w:rsidRPr="00090B1C" w:rsidRDefault="00090B1C" w:rsidP="00090B1C">
      <w:pPr>
        <w:rPr>
          <w:rFonts w:ascii="Helvetica" w:eastAsia="Times New Roman" w:hAnsi="Helvetica" w:cs="Times New Roman"/>
        </w:rPr>
      </w:pPr>
    </w:p>
    <w:p w14:paraId="5D400B4C" w14:textId="21029E59" w:rsidR="002E1CE7" w:rsidRPr="00090B1C" w:rsidRDefault="00090B1C" w:rsidP="00090B1C">
      <w:pPr>
        <w:rPr>
          <w:rFonts w:ascii="Helvetica" w:hAnsi="Helvetica"/>
        </w:rPr>
      </w:pPr>
      <w:r w:rsidRPr="00090B1C">
        <w:rPr>
          <w:rFonts w:ascii="Helvetica" w:eastAsia="Times New Roman" w:hAnsi="Helvetica" w:cs="Calibri"/>
          <w:b/>
          <w:bCs/>
          <w:color w:val="000000"/>
        </w:rPr>
        <w:t xml:space="preserve">Key:  </w:t>
      </w:r>
      <w:r w:rsidRPr="00090B1C">
        <w:rPr>
          <w:rFonts w:ascii="Helvetica" w:eastAsia="Times New Roman" w:hAnsi="Helvetica" w:cs="Calibri"/>
          <w:color w:val="000000"/>
        </w:rPr>
        <w:t>Primary consumers, Shrimp, Bottom, Omnivorous, Secondary consumers, Primary</w:t>
      </w:r>
    </w:p>
    <w:sectPr w:rsidR="002E1CE7" w:rsidRPr="00090B1C" w:rsidSect="00090B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7896" w14:textId="77777777" w:rsidR="0094419C" w:rsidRDefault="0094419C" w:rsidP="00090B1C">
      <w:r>
        <w:separator/>
      </w:r>
    </w:p>
  </w:endnote>
  <w:endnote w:type="continuationSeparator" w:id="0">
    <w:p w14:paraId="063C9E87" w14:textId="77777777" w:rsidR="0094419C" w:rsidRDefault="0094419C" w:rsidP="0009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EA489" w14:textId="77777777" w:rsidR="0094419C" w:rsidRDefault="0094419C" w:rsidP="00090B1C">
      <w:r>
        <w:separator/>
      </w:r>
    </w:p>
  </w:footnote>
  <w:footnote w:type="continuationSeparator" w:id="0">
    <w:p w14:paraId="418F3B90" w14:textId="77777777" w:rsidR="0094419C" w:rsidRDefault="0094419C" w:rsidP="0009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9F5A" w14:textId="77777777" w:rsidR="00090B1C" w:rsidRDefault="00090B1C" w:rsidP="00090B1C">
    <w:pPr>
      <w:rPr>
        <w:rFonts w:ascii="Helvetica" w:eastAsia="Times New Roman" w:hAnsi="Helvetica" w:cs="Calibri"/>
        <w:color w:val="000000"/>
      </w:rPr>
    </w:pPr>
  </w:p>
  <w:p w14:paraId="60A346BF" w14:textId="09A92FC5" w:rsidR="00090B1C" w:rsidRDefault="00090B1C" w:rsidP="00090B1C">
    <w:pPr>
      <w:jc w:val="right"/>
      <w:rPr>
        <w:rFonts w:ascii="Helvetica" w:eastAsia="Times New Roman" w:hAnsi="Helvetica" w:cs="Calibri"/>
        <w:color w:val="000000"/>
      </w:rPr>
    </w:pPr>
    <w:r>
      <w:rPr>
        <w:noProof/>
      </w:rPr>
      <w:drawing>
        <wp:inline distT="0" distB="0" distL="0" distR="0" wp14:anchorId="52F70FB9" wp14:editId="6B23151B">
          <wp:extent cx="2229394" cy="406400"/>
          <wp:effectExtent l="0" t="0" r="635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67FCDB24-C358-C545-B258-12F1C7DF8E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67FCDB24-C358-C545-B258-12F1C7DF8E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9394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67E29" w14:textId="421ACB9C" w:rsidR="00090B1C" w:rsidRDefault="00090B1C" w:rsidP="00090B1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1C"/>
    <w:rsid w:val="00090B1C"/>
    <w:rsid w:val="008F2BE1"/>
    <w:rsid w:val="0094419C"/>
    <w:rsid w:val="00D75235"/>
    <w:rsid w:val="00E05CD6"/>
    <w:rsid w:val="00F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33E08"/>
  <w15:chartTrackingRefBased/>
  <w15:docId w15:val="{DD8AB399-EAC9-554C-ABC0-186682AD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B1C"/>
  </w:style>
  <w:style w:type="paragraph" w:styleId="Footer">
    <w:name w:val="footer"/>
    <w:basedOn w:val="Normal"/>
    <w:link w:val="FooterChar"/>
    <w:uiPriority w:val="99"/>
    <w:unhideWhenUsed/>
    <w:rsid w:val="00090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Calvo</dc:creator>
  <cp:keywords/>
  <dc:description/>
  <cp:lastModifiedBy>Christine Calvo</cp:lastModifiedBy>
  <cp:revision>2</cp:revision>
  <dcterms:created xsi:type="dcterms:W3CDTF">2020-08-13T13:04:00Z</dcterms:created>
  <dcterms:modified xsi:type="dcterms:W3CDTF">2020-08-13T13:09:00Z</dcterms:modified>
</cp:coreProperties>
</file>