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2245" w14:textId="77777777" w:rsidR="001F5C63" w:rsidRPr="00C21873" w:rsidRDefault="001F5C63" w:rsidP="001F5C63">
      <w:pPr>
        <w:spacing w:line="276" w:lineRule="auto"/>
        <w:jc w:val="center"/>
        <w:rPr>
          <w:rFonts w:asciiTheme="minorHAnsi" w:hAnsiTheme="minorHAnsi" w:cs="Arial"/>
          <w:b/>
          <w:sz w:val="24"/>
          <w:szCs w:val="24"/>
        </w:rPr>
      </w:pPr>
      <w:bookmarkStart w:id="0" w:name="_Hlk170200342"/>
      <w:r>
        <w:rPr>
          <w:rFonts w:asciiTheme="minorHAnsi" w:hAnsiTheme="minorHAnsi" w:cs="Arial"/>
          <w:b/>
          <w:sz w:val="24"/>
          <w:szCs w:val="24"/>
        </w:rPr>
        <w:t>CURRICULUM VITAE</w:t>
      </w:r>
    </w:p>
    <w:p w14:paraId="637E8489" w14:textId="77777777" w:rsidR="001F5C63" w:rsidRPr="001B5A7C" w:rsidRDefault="001F5C63" w:rsidP="001F5C63">
      <w:pPr>
        <w:spacing w:line="276" w:lineRule="auto"/>
        <w:jc w:val="center"/>
        <w:rPr>
          <w:rFonts w:asciiTheme="minorHAnsi" w:hAnsiTheme="minorHAnsi" w:cs="Arial"/>
          <w:sz w:val="24"/>
          <w:szCs w:val="24"/>
        </w:rPr>
      </w:pPr>
      <w:r w:rsidRPr="001B5A7C">
        <w:rPr>
          <w:rFonts w:asciiTheme="minorHAnsi" w:hAnsiTheme="minorHAnsi" w:cs="Arial"/>
          <w:sz w:val="24"/>
          <w:szCs w:val="24"/>
        </w:rPr>
        <w:t>Randall W. Parkinson, Ph.D., P.G.</w:t>
      </w:r>
    </w:p>
    <w:p w14:paraId="07AF62F3" w14:textId="15980CFC" w:rsidR="001F5C63" w:rsidRDefault="001F5C63" w:rsidP="001F5C63">
      <w:pPr>
        <w:spacing w:line="276" w:lineRule="auto"/>
        <w:jc w:val="center"/>
        <w:rPr>
          <w:rFonts w:asciiTheme="minorHAnsi" w:hAnsiTheme="minorHAnsi" w:cs="Arial"/>
          <w:sz w:val="24"/>
          <w:szCs w:val="24"/>
        </w:rPr>
      </w:pPr>
      <w:r>
        <w:rPr>
          <w:rFonts w:asciiTheme="minorHAnsi" w:hAnsiTheme="minorHAnsi" w:cs="Arial"/>
          <w:sz w:val="24"/>
          <w:szCs w:val="24"/>
        </w:rPr>
        <w:t>Research Professor</w:t>
      </w:r>
    </w:p>
    <w:p w14:paraId="6E73BC52" w14:textId="77777777" w:rsidR="001F5C63" w:rsidRDefault="001F5C63" w:rsidP="001F5C63">
      <w:pPr>
        <w:spacing w:line="276" w:lineRule="auto"/>
        <w:jc w:val="center"/>
        <w:rPr>
          <w:rFonts w:asciiTheme="minorHAnsi" w:hAnsiTheme="minorHAnsi" w:cs="Arial"/>
          <w:sz w:val="24"/>
          <w:szCs w:val="24"/>
        </w:rPr>
      </w:pPr>
      <w:r>
        <w:rPr>
          <w:rFonts w:asciiTheme="minorHAnsi" w:hAnsiTheme="minorHAnsi" w:cs="Arial"/>
          <w:sz w:val="24"/>
          <w:szCs w:val="24"/>
        </w:rPr>
        <w:t>Institute of Environment</w:t>
      </w:r>
    </w:p>
    <w:p w14:paraId="690C90E5" w14:textId="77777777" w:rsidR="001F5C63" w:rsidRDefault="001F5C63" w:rsidP="001F5C63">
      <w:pPr>
        <w:spacing w:line="276" w:lineRule="auto"/>
        <w:jc w:val="center"/>
        <w:rPr>
          <w:rFonts w:asciiTheme="minorHAnsi" w:hAnsiTheme="minorHAnsi" w:cs="Arial"/>
          <w:sz w:val="24"/>
          <w:szCs w:val="24"/>
        </w:rPr>
      </w:pPr>
      <w:r>
        <w:rPr>
          <w:rFonts w:asciiTheme="minorHAnsi" w:hAnsiTheme="minorHAnsi" w:cs="Arial"/>
          <w:sz w:val="24"/>
          <w:szCs w:val="24"/>
        </w:rPr>
        <w:t>Florida International University</w:t>
      </w:r>
    </w:p>
    <w:p w14:paraId="221F8BD1" w14:textId="77777777" w:rsidR="001F5C63" w:rsidRPr="001B5A7C" w:rsidRDefault="001F5C63" w:rsidP="001F5C63">
      <w:pPr>
        <w:spacing w:line="276" w:lineRule="auto"/>
        <w:jc w:val="center"/>
        <w:rPr>
          <w:rFonts w:asciiTheme="minorHAnsi" w:hAnsiTheme="minorHAnsi" w:cs="Arial"/>
          <w:sz w:val="24"/>
          <w:szCs w:val="24"/>
        </w:rPr>
      </w:pPr>
      <w:r>
        <w:rPr>
          <w:rFonts w:asciiTheme="minorHAnsi" w:hAnsiTheme="minorHAnsi" w:cs="Arial"/>
          <w:sz w:val="24"/>
          <w:szCs w:val="24"/>
        </w:rPr>
        <w:t>Miami, Florida</w:t>
      </w:r>
    </w:p>
    <w:p w14:paraId="2F43969C" w14:textId="77777777" w:rsidR="001F5C63" w:rsidRPr="00C21873" w:rsidRDefault="001F5C63" w:rsidP="001F5C63">
      <w:pPr>
        <w:spacing w:line="276" w:lineRule="auto"/>
        <w:jc w:val="center"/>
        <w:rPr>
          <w:rFonts w:asciiTheme="minorHAnsi" w:hAnsiTheme="minorHAnsi" w:cs="Arial"/>
          <w:i/>
          <w:sz w:val="24"/>
          <w:szCs w:val="24"/>
        </w:rPr>
      </w:pPr>
      <w:r w:rsidRPr="00C21873">
        <w:rPr>
          <w:rFonts w:asciiTheme="minorHAnsi" w:hAnsiTheme="minorHAnsi" w:cs="Arial"/>
          <w:i/>
          <w:sz w:val="24"/>
          <w:szCs w:val="24"/>
        </w:rPr>
        <w:t>(321) 373-0976 (v)</w:t>
      </w:r>
    </w:p>
    <w:p w14:paraId="4EF5B5AA" w14:textId="77777777" w:rsidR="001F5C63" w:rsidRPr="00C21873" w:rsidRDefault="001F5C63" w:rsidP="001F5C63">
      <w:pPr>
        <w:spacing w:line="276" w:lineRule="auto"/>
        <w:jc w:val="center"/>
        <w:rPr>
          <w:rFonts w:asciiTheme="minorHAnsi" w:hAnsiTheme="minorHAnsi" w:cs="Arial"/>
          <w:sz w:val="24"/>
          <w:szCs w:val="24"/>
        </w:rPr>
      </w:pPr>
      <w:r>
        <w:rPr>
          <w:rStyle w:val="Hyperlink"/>
          <w:rFonts w:asciiTheme="minorHAnsi" w:hAnsiTheme="minorHAnsi" w:cs="Arial"/>
          <w:sz w:val="24"/>
          <w:szCs w:val="24"/>
        </w:rPr>
        <w:t>rparkins@fiu.edu</w:t>
      </w:r>
    </w:p>
    <w:p w14:paraId="4347102D" w14:textId="77777777" w:rsidR="001F5C63" w:rsidRPr="00C21873" w:rsidRDefault="001F5C63" w:rsidP="001F5C63">
      <w:pPr>
        <w:spacing w:line="276" w:lineRule="auto"/>
        <w:rPr>
          <w:rFonts w:asciiTheme="minorHAnsi" w:hAnsiTheme="minorHAnsi" w:cs="Arial"/>
          <w:sz w:val="24"/>
          <w:szCs w:val="24"/>
        </w:rPr>
      </w:pP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p>
    <w:p w14:paraId="18446AE3" w14:textId="77777777" w:rsidR="001F5C63" w:rsidRDefault="001F5C63" w:rsidP="001F5C63">
      <w:pPr>
        <w:pStyle w:val="Heading1"/>
        <w:spacing w:line="276" w:lineRule="auto"/>
        <w:jc w:val="center"/>
        <w:rPr>
          <w:rFonts w:asciiTheme="minorHAnsi" w:hAnsiTheme="minorHAnsi"/>
        </w:rPr>
      </w:pPr>
      <w:r>
        <w:rPr>
          <w:rFonts w:asciiTheme="minorHAnsi" w:hAnsiTheme="minorHAnsi"/>
        </w:rPr>
        <w:t>EDUCATION</w:t>
      </w:r>
    </w:p>
    <w:p w14:paraId="13C54675" w14:textId="77777777" w:rsidR="001F5C63" w:rsidRPr="00C21873" w:rsidRDefault="001F5C63" w:rsidP="001F5C63">
      <w:pPr>
        <w:spacing w:line="276" w:lineRule="auto"/>
        <w:rPr>
          <w:rFonts w:asciiTheme="minorHAnsi" w:hAnsiTheme="minorHAnsi" w:cs="Arial"/>
          <w:sz w:val="24"/>
          <w:szCs w:val="24"/>
        </w:rPr>
      </w:pPr>
      <w:r w:rsidRPr="00C21873">
        <w:rPr>
          <w:rFonts w:asciiTheme="minorHAnsi" w:hAnsiTheme="minorHAnsi" w:cs="Arial"/>
          <w:sz w:val="24"/>
          <w:szCs w:val="24"/>
        </w:rPr>
        <w:t>Ph.D., University of Miami</w:t>
      </w:r>
      <w:r>
        <w:rPr>
          <w:rFonts w:asciiTheme="minorHAnsi" w:hAnsiTheme="minorHAnsi" w:cs="Arial"/>
          <w:sz w:val="24"/>
          <w:szCs w:val="24"/>
        </w:rPr>
        <w:t xml:space="preserve">; </w:t>
      </w:r>
      <w:r w:rsidRPr="00C21873">
        <w:rPr>
          <w:rFonts w:asciiTheme="minorHAnsi" w:hAnsiTheme="minorHAnsi" w:cs="Arial"/>
          <w:sz w:val="24"/>
          <w:szCs w:val="24"/>
        </w:rPr>
        <w:t>Marine Geology and Geophysics</w:t>
      </w:r>
    </w:p>
    <w:p w14:paraId="122CAEA1" w14:textId="77777777" w:rsidR="001F5C63" w:rsidRPr="00C21873" w:rsidRDefault="001F5C63" w:rsidP="001F5C63">
      <w:pPr>
        <w:spacing w:line="276" w:lineRule="auto"/>
        <w:rPr>
          <w:rFonts w:asciiTheme="minorHAnsi" w:hAnsiTheme="minorHAnsi" w:cs="Arial"/>
          <w:sz w:val="24"/>
          <w:szCs w:val="24"/>
        </w:rPr>
      </w:pPr>
      <w:r w:rsidRPr="00C21873">
        <w:rPr>
          <w:rFonts w:asciiTheme="minorHAnsi" w:hAnsiTheme="minorHAnsi" w:cs="Arial"/>
          <w:sz w:val="24"/>
          <w:szCs w:val="24"/>
        </w:rPr>
        <w:t>M.S., University of Iowa</w:t>
      </w:r>
      <w:r>
        <w:rPr>
          <w:rFonts w:asciiTheme="minorHAnsi" w:hAnsiTheme="minorHAnsi" w:cs="Arial"/>
          <w:sz w:val="24"/>
          <w:szCs w:val="24"/>
        </w:rPr>
        <w:t xml:space="preserve">; </w:t>
      </w:r>
      <w:r w:rsidRPr="00C21873">
        <w:rPr>
          <w:rFonts w:asciiTheme="minorHAnsi" w:hAnsiTheme="minorHAnsi" w:cs="Arial"/>
          <w:sz w:val="24"/>
          <w:szCs w:val="24"/>
        </w:rPr>
        <w:t>Geology</w:t>
      </w:r>
    </w:p>
    <w:p w14:paraId="57340BD6" w14:textId="77777777" w:rsidR="001F5C63" w:rsidRDefault="001F5C63" w:rsidP="0068015D">
      <w:pPr>
        <w:spacing w:after="120" w:line="276" w:lineRule="auto"/>
        <w:rPr>
          <w:rFonts w:asciiTheme="minorHAnsi" w:hAnsiTheme="minorHAnsi" w:cs="Arial"/>
          <w:sz w:val="24"/>
          <w:szCs w:val="24"/>
        </w:rPr>
      </w:pPr>
      <w:r w:rsidRPr="00C21873">
        <w:rPr>
          <w:rFonts w:asciiTheme="minorHAnsi" w:hAnsiTheme="minorHAnsi" w:cs="Arial"/>
          <w:sz w:val="24"/>
          <w:szCs w:val="24"/>
        </w:rPr>
        <w:t>B.S., Cornell College</w:t>
      </w:r>
      <w:r>
        <w:rPr>
          <w:rFonts w:asciiTheme="minorHAnsi" w:hAnsiTheme="minorHAnsi" w:cs="Arial"/>
          <w:sz w:val="24"/>
          <w:szCs w:val="24"/>
        </w:rPr>
        <w:t xml:space="preserve">; </w:t>
      </w:r>
      <w:r w:rsidRPr="00C21873">
        <w:rPr>
          <w:rFonts w:asciiTheme="minorHAnsi" w:hAnsiTheme="minorHAnsi" w:cs="Arial"/>
          <w:sz w:val="24"/>
          <w:szCs w:val="24"/>
        </w:rPr>
        <w:t>Environmental Science</w:t>
      </w:r>
    </w:p>
    <w:p w14:paraId="40351213" w14:textId="77777777" w:rsidR="001F5C63" w:rsidRDefault="001F5C63" w:rsidP="001F5C63">
      <w:pPr>
        <w:spacing w:line="276" w:lineRule="auto"/>
        <w:jc w:val="center"/>
        <w:rPr>
          <w:rFonts w:asciiTheme="minorHAnsi" w:hAnsiTheme="minorHAnsi" w:cs="Arial"/>
          <w:b/>
          <w:sz w:val="24"/>
          <w:szCs w:val="24"/>
        </w:rPr>
      </w:pPr>
      <w:r>
        <w:rPr>
          <w:rFonts w:asciiTheme="minorHAnsi" w:hAnsiTheme="minorHAnsi" w:cs="Arial"/>
          <w:b/>
          <w:sz w:val="24"/>
          <w:szCs w:val="24"/>
        </w:rPr>
        <w:t>LICENCES</w:t>
      </w:r>
    </w:p>
    <w:p w14:paraId="49E7F194" w14:textId="4F2831D3" w:rsidR="001F5C63" w:rsidRPr="0068015D" w:rsidRDefault="001F5C63" w:rsidP="0068015D">
      <w:pPr>
        <w:spacing w:after="120" w:line="276" w:lineRule="auto"/>
        <w:rPr>
          <w:rFonts w:asciiTheme="minorHAnsi" w:hAnsiTheme="minorHAnsi" w:cs="Arial"/>
          <w:sz w:val="24"/>
          <w:szCs w:val="24"/>
        </w:rPr>
      </w:pPr>
      <w:r>
        <w:rPr>
          <w:rFonts w:asciiTheme="minorHAnsi" w:hAnsiTheme="minorHAnsi" w:cs="Arial"/>
          <w:sz w:val="24"/>
          <w:szCs w:val="24"/>
        </w:rPr>
        <w:t>Registered Professional Geologist (PG1054), State of Florida</w:t>
      </w:r>
    </w:p>
    <w:p w14:paraId="622B93A1" w14:textId="77777777" w:rsidR="001F5C63" w:rsidRDefault="001F5C63" w:rsidP="001F5C63">
      <w:pPr>
        <w:spacing w:line="276" w:lineRule="auto"/>
        <w:jc w:val="center"/>
        <w:rPr>
          <w:rFonts w:asciiTheme="minorHAnsi" w:hAnsiTheme="minorHAnsi" w:cs="Arial"/>
          <w:b/>
          <w:bCs/>
          <w:sz w:val="24"/>
          <w:szCs w:val="24"/>
        </w:rPr>
      </w:pPr>
      <w:r>
        <w:rPr>
          <w:rFonts w:asciiTheme="minorHAnsi" w:hAnsiTheme="minorHAnsi" w:cs="Arial"/>
          <w:b/>
          <w:bCs/>
          <w:sz w:val="24"/>
          <w:szCs w:val="24"/>
        </w:rPr>
        <w:t>EMPLOYMENT</w:t>
      </w:r>
    </w:p>
    <w:p w14:paraId="22EE7154" w14:textId="5E76BFEF" w:rsidR="00F15CE5" w:rsidRDefault="00F15CE5" w:rsidP="001F5C63">
      <w:pPr>
        <w:spacing w:after="120" w:line="259" w:lineRule="auto"/>
        <w:contextualSpacing/>
        <w:rPr>
          <w:rFonts w:asciiTheme="minorHAnsi" w:hAnsiTheme="minorHAnsi" w:cs="Arial"/>
          <w:sz w:val="24"/>
          <w:szCs w:val="24"/>
        </w:rPr>
      </w:pPr>
      <w:r>
        <w:rPr>
          <w:rFonts w:asciiTheme="minorHAnsi" w:hAnsiTheme="minorHAnsi" w:cs="Arial"/>
          <w:sz w:val="24"/>
          <w:szCs w:val="24"/>
        </w:rPr>
        <w:t>2026- present</w:t>
      </w:r>
      <w:r>
        <w:rPr>
          <w:rFonts w:asciiTheme="minorHAnsi" w:hAnsiTheme="minorHAnsi" w:cs="Arial"/>
          <w:sz w:val="24"/>
          <w:szCs w:val="24"/>
        </w:rPr>
        <w:tab/>
      </w:r>
      <w:r>
        <w:rPr>
          <w:rFonts w:asciiTheme="minorHAnsi" w:hAnsiTheme="minorHAnsi" w:cs="Arial"/>
          <w:sz w:val="24"/>
          <w:szCs w:val="24"/>
        </w:rPr>
        <w:tab/>
      </w:r>
      <w:r w:rsidRPr="00F15CE5">
        <w:rPr>
          <w:rFonts w:asciiTheme="minorHAnsi" w:hAnsiTheme="minorHAnsi" w:cs="Arial"/>
          <w:i/>
          <w:iCs/>
          <w:sz w:val="24"/>
          <w:szCs w:val="24"/>
        </w:rPr>
        <w:t>Research Professor</w:t>
      </w:r>
    </w:p>
    <w:p w14:paraId="0EDE66F2" w14:textId="16F68BD6" w:rsidR="00F15CE5" w:rsidRDefault="00F15CE5" w:rsidP="001F5C63">
      <w:pPr>
        <w:spacing w:after="120" w:line="259" w:lineRule="auto"/>
        <w:contextualSpacing/>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Institute of Environment, Florida International University</w:t>
      </w:r>
    </w:p>
    <w:p w14:paraId="3CCB71AA" w14:textId="44A09360" w:rsidR="001F5C63" w:rsidRDefault="001F5C63" w:rsidP="001F5C63">
      <w:pPr>
        <w:spacing w:after="120" w:line="259" w:lineRule="auto"/>
        <w:contextualSpacing/>
        <w:rPr>
          <w:rFonts w:asciiTheme="minorHAnsi" w:hAnsiTheme="minorHAnsi" w:cs="Arial"/>
          <w:sz w:val="24"/>
          <w:szCs w:val="24"/>
        </w:rPr>
      </w:pPr>
      <w:r w:rsidRPr="00FC623C">
        <w:rPr>
          <w:rFonts w:asciiTheme="minorHAnsi" w:hAnsiTheme="minorHAnsi" w:cs="Arial"/>
          <w:sz w:val="24"/>
          <w:szCs w:val="24"/>
        </w:rPr>
        <w:t xml:space="preserve">2016 </w:t>
      </w:r>
      <w:r w:rsidR="00F15CE5">
        <w:rPr>
          <w:rFonts w:asciiTheme="minorHAnsi" w:hAnsiTheme="minorHAnsi" w:cs="Arial"/>
          <w:sz w:val="24"/>
          <w:szCs w:val="24"/>
        </w:rPr>
        <w:t>- 2026</w:t>
      </w:r>
      <w:r w:rsidR="00F15CE5">
        <w:rPr>
          <w:rFonts w:asciiTheme="minorHAnsi" w:hAnsiTheme="minorHAnsi" w:cs="Arial"/>
          <w:sz w:val="24"/>
          <w:szCs w:val="24"/>
        </w:rPr>
        <w:tab/>
      </w:r>
      <w:r w:rsidRPr="00FC623C">
        <w:rPr>
          <w:rFonts w:asciiTheme="minorHAnsi" w:hAnsiTheme="minorHAnsi" w:cs="Arial"/>
          <w:sz w:val="24"/>
          <w:szCs w:val="24"/>
        </w:rPr>
        <w:tab/>
      </w:r>
      <w:r w:rsidRPr="00FC623C">
        <w:rPr>
          <w:rFonts w:asciiTheme="minorHAnsi" w:hAnsiTheme="minorHAnsi" w:cs="Arial"/>
          <w:i/>
          <w:sz w:val="24"/>
          <w:szCs w:val="24"/>
        </w:rPr>
        <w:t xml:space="preserve">Research </w:t>
      </w:r>
      <w:r>
        <w:rPr>
          <w:rFonts w:asciiTheme="minorHAnsi" w:hAnsiTheme="minorHAnsi" w:cs="Arial"/>
          <w:i/>
          <w:sz w:val="24"/>
          <w:szCs w:val="24"/>
        </w:rPr>
        <w:t>Associate Professor</w:t>
      </w:r>
    </w:p>
    <w:p w14:paraId="63D448FE" w14:textId="77777777" w:rsidR="001F5C63" w:rsidRPr="00607627" w:rsidRDefault="001F5C63" w:rsidP="001F5C63">
      <w:pPr>
        <w:spacing w:after="120" w:line="259" w:lineRule="auto"/>
        <w:ind w:left="2160"/>
        <w:rPr>
          <w:rFonts w:asciiTheme="minorHAnsi" w:hAnsiTheme="minorHAnsi" w:cs="Arial"/>
          <w:sz w:val="24"/>
          <w:szCs w:val="24"/>
        </w:rPr>
      </w:pPr>
      <w:r>
        <w:rPr>
          <w:rFonts w:asciiTheme="minorHAnsi" w:hAnsiTheme="minorHAnsi" w:cs="Arial"/>
          <w:sz w:val="24"/>
          <w:szCs w:val="24"/>
        </w:rPr>
        <w:t xml:space="preserve">Institute of Environment, </w:t>
      </w:r>
      <w:r w:rsidRPr="00FC623C">
        <w:rPr>
          <w:rFonts w:asciiTheme="minorHAnsi" w:hAnsiTheme="minorHAnsi" w:cs="Arial"/>
          <w:sz w:val="24"/>
          <w:szCs w:val="24"/>
        </w:rPr>
        <w:t xml:space="preserve">Florida International University </w:t>
      </w:r>
      <w:r>
        <w:rPr>
          <w:rFonts w:asciiTheme="minorHAnsi" w:hAnsiTheme="minorHAnsi" w:cs="Arial"/>
          <w:sz w:val="24"/>
          <w:szCs w:val="24"/>
        </w:rPr>
        <w:tab/>
      </w:r>
    </w:p>
    <w:p w14:paraId="620127FD" w14:textId="77777777" w:rsidR="001F5C63" w:rsidRPr="0042537C" w:rsidRDefault="001F5C63" w:rsidP="001F5C63">
      <w:pPr>
        <w:spacing w:after="120" w:line="259" w:lineRule="auto"/>
        <w:contextualSpacing/>
        <w:rPr>
          <w:rFonts w:asciiTheme="minorHAnsi" w:hAnsiTheme="minorHAnsi" w:cs="Arial"/>
          <w:i/>
          <w:sz w:val="24"/>
          <w:szCs w:val="24"/>
        </w:rPr>
      </w:pPr>
      <w:r>
        <w:rPr>
          <w:rFonts w:asciiTheme="minorHAnsi" w:hAnsiTheme="minorHAnsi" w:cs="Arial"/>
          <w:sz w:val="24"/>
          <w:szCs w:val="24"/>
        </w:rPr>
        <w:t>200</w:t>
      </w:r>
      <w:r w:rsidRPr="00C21873">
        <w:rPr>
          <w:rFonts w:asciiTheme="minorHAnsi" w:hAnsiTheme="minorHAnsi" w:cs="Arial"/>
          <w:sz w:val="24"/>
          <w:szCs w:val="24"/>
        </w:rPr>
        <w:t xml:space="preserve">6 - </w:t>
      </w:r>
      <w:r>
        <w:rPr>
          <w:rFonts w:asciiTheme="minorHAnsi" w:hAnsiTheme="minorHAnsi" w:cs="Arial"/>
          <w:sz w:val="24"/>
          <w:szCs w:val="24"/>
        </w:rPr>
        <w:t>present</w:t>
      </w:r>
      <w:r w:rsidRPr="00C21873">
        <w:rPr>
          <w:rFonts w:asciiTheme="minorHAnsi" w:hAnsiTheme="minorHAnsi" w:cs="Arial"/>
          <w:sz w:val="24"/>
          <w:szCs w:val="24"/>
        </w:rPr>
        <w:tab/>
      </w:r>
      <w:r>
        <w:rPr>
          <w:rFonts w:asciiTheme="minorHAnsi" w:hAnsiTheme="minorHAnsi" w:cs="Arial"/>
          <w:sz w:val="24"/>
          <w:szCs w:val="24"/>
        </w:rPr>
        <w:tab/>
      </w:r>
      <w:r w:rsidRPr="0042537C">
        <w:rPr>
          <w:rFonts w:asciiTheme="minorHAnsi" w:hAnsiTheme="minorHAnsi" w:cs="Arial"/>
          <w:i/>
          <w:sz w:val="24"/>
          <w:szCs w:val="24"/>
        </w:rPr>
        <w:t>President</w:t>
      </w:r>
    </w:p>
    <w:p w14:paraId="61680E71" w14:textId="77777777" w:rsidR="001F5C63" w:rsidRPr="00607627" w:rsidRDefault="001F5C63" w:rsidP="001F5C63">
      <w:pPr>
        <w:spacing w:after="120" w:line="259" w:lineRule="auto"/>
        <w:ind w:left="1440" w:firstLine="720"/>
        <w:rPr>
          <w:rFonts w:asciiTheme="minorHAnsi" w:hAnsiTheme="minorHAnsi" w:cs="Arial"/>
          <w:i/>
          <w:sz w:val="24"/>
          <w:szCs w:val="24"/>
        </w:rPr>
      </w:pPr>
      <w:r w:rsidRPr="0042537C">
        <w:rPr>
          <w:rFonts w:asciiTheme="minorHAnsi" w:hAnsiTheme="minorHAnsi" w:cs="Arial"/>
          <w:sz w:val="24"/>
          <w:szCs w:val="24"/>
        </w:rPr>
        <w:t>RWParkinson Consulting Inc.</w:t>
      </w:r>
      <w:r>
        <w:rPr>
          <w:rFonts w:asciiTheme="minorHAnsi" w:hAnsiTheme="minorHAnsi" w:cs="Arial"/>
          <w:i/>
          <w:sz w:val="24"/>
          <w:szCs w:val="24"/>
        </w:rPr>
        <w:tab/>
      </w:r>
      <w:r>
        <w:rPr>
          <w:rFonts w:asciiTheme="minorHAnsi" w:hAnsiTheme="minorHAnsi" w:cs="Arial"/>
          <w:i/>
          <w:sz w:val="24"/>
          <w:szCs w:val="24"/>
        </w:rPr>
        <w:tab/>
      </w:r>
      <w:r>
        <w:rPr>
          <w:rFonts w:asciiTheme="minorHAnsi" w:hAnsiTheme="minorHAnsi" w:cs="Arial"/>
          <w:i/>
          <w:sz w:val="24"/>
          <w:szCs w:val="24"/>
        </w:rPr>
        <w:tab/>
      </w:r>
    </w:p>
    <w:p w14:paraId="234BB960" w14:textId="7E032159" w:rsidR="001F5C63" w:rsidRPr="00607627" w:rsidRDefault="001F5C63" w:rsidP="00242711">
      <w:pPr>
        <w:pStyle w:val="BodyTextIndent2"/>
        <w:spacing w:line="259" w:lineRule="auto"/>
        <w:ind w:left="0"/>
        <w:contextualSpacing/>
        <w:rPr>
          <w:rFonts w:asciiTheme="minorHAnsi" w:hAnsiTheme="minorHAnsi" w:cs="Arial"/>
          <w:i/>
          <w:sz w:val="24"/>
          <w:szCs w:val="24"/>
        </w:rPr>
      </w:pPr>
      <w:r>
        <w:rPr>
          <w:rFonts w:asciiTheme="minorHAnsi" w:hAnsiTheme="minorHAnsi" w:cs="Arial"/>
          <w:sz w:val="24"/>
          <w:szCs w:val="24"/>
        </w:rPr>
        <w:t>2012 – 2016</w:t>
      </w:r>
      <w:r>
        <w:rPr>
          <w:rFonts w:asciiTheme="minorHAnsi" w:hAnsiTheme="minorHAnsi" w:cs="Arial"/>
          <w:sz w:val="24"/>
          <w:szCs w:val="24"/>
        </w:rPr>
        <w:tab/>
      </w:r>
      <w:r>
        <w:rPr>
          <w:rFonts w:asciiTheme="minorHAnsi" w:hAnsiTheme="minorHAnsi" w:cs="Arial"/>
          <w:sz w:val="24"/>
          <w:szCs w:val="24"/>
        </w:rPr>
        <w:tab/>
      </w:r>
      <w:r w:rsidRPr="0042537C">
        <w:rPr>
          <w:rFonts w:asciiTheme="minorHAnsi" w:hAnsiTheme="minorHAnsi"/>
          <w:i/>
          <w:sz w:val="24"/>
          <w:szCs w:val="24"/>
        </w:rPr>
        <w:t>Director, Division of Coastal Zone and Watershed Management</w:t>
      </w:r>
      <w:r w:rsidR="00242711">
        <w:rPr>
          <w:rFonts w:asciiTheme="minorHAnsi" w:hAnsiTheme="minorHAnsi"/>
          <w:i/>
          <w:sz w:val="24"/>
          <w:szCs w:val="24"/>
        </w:rPr>
        <w:tab/>
      </w:r>
      <w:r w:rsidR="00242711">
        <w:rPr>
          <w:rFonts w:asciiTheme="minorHAnsi" w:hAnsiTheme="minorHAnsi"/>
          <w:i/>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42537C">
        <w:rPr>
          <w:rFonts w:asciiTheme="minorHAnsi" w:hAnsiTheme="minorHAnsi" w:cs="Arial"/>
          <w:sz w:val="24"/>
          <w:szCs w:val="24"/>
        </w:rPr>
        <w:t>Environmental Remediation &amp; Recovery</w:t>
      </w:r>
    </w:p>
    <w:p w14:paraId="2B136B1F" w14:textId="77777777" w:rsidR="001F5C63" w:rsidRDefault="001F5C63" w:rsidP="001F5C63">
      <w:pPr>
        <w:spacing w:after="120" w:line="259" w:lineRule="auto"/>
        <w:contextualSpacing/>
        <w:rPr>
          <w:rFonts w:asciiTheme="minorHAnsi" w:hAnsiTheme="minorHAnsi" w:cs="Arial"/>
          <w:sz w:val="24"/>
          <w:szCs w:val="24"/>
        </w:rPr>
      </w:pPr>
      <w:r w:rsidRPr="00C21873">
        <w:rPr>
          <w:rFonts w:asciiTheme="minorHAnsi" w:hAnsiTheme="minorHAnsi" w:cs="Arial"/>
          <w:sz w:val="24"/>
          <w:szCs w:val="24"/>
        </w:rPr>
        <w:t>2000 - 2006</w:t>
      </w:r>
      <w:r w:rsidRPr="00C21873">
        <w:rPr>
          <w:rFonts w:asciiTheme="minorHAnsi" w:hAnsiTheme="minorHAnsi" w:cs="Arial"/>
          <w:sz w:val="24"/>
          <w:szCs w:val="24"/>
        </w:rPr>
        <w:tab/>
      </w:r>
      <w:r>
        <w:rPr>
          <w:rFonts w:asciiTheme="minorHAnsi" w:hAnsiTheme="minorHAnsi" w:cs="Arial"/>
          <w:sz w:val="24"/>
          <w:szCs w:val="24"/>
        </w:rPr>
        <w:tab/>
      </w:r>
      <w:r w:rsidRPr="00835350">
        <w:rPr>
          <w:rFonts w:asciiTheme="minorHAnsi" w:hAnsiTheme="minorHAnsi" w:cs="Arial"/>
          <w:sz w:val="24"/>
          <w:szCs w:val="24"/>
        </w:rPr>
        <w:t>Senior Geologist and Laboratory Director</w:t>
      </w:r>
    </w:p>
    <w:p w14:paraId="23015689" w14:textId="77777777" w:rsidR="001F5C63" w:rsidRPr="00607627" w:rsidRDefault="001F5C63" w:rsidP="001F5C63">
      <w:pPr>
        <w:spacing w:after="120" w:line="259" w:lineRule="auto"/>
        <w:ind w:left="1440" w:firstLine="720"/>
        <w:rPr>
          <w:rFonts w:asciiTheme="minorHAnsi" w:hAnsiTheme="minorHAnsi" w:cs="Arial"/>
          <w:i/>
          <w:sz w:val="24"/>
          <w:szCs w:val="24"/>
        </w:rPr>
      </w:pPr>
      <w:r w:rsidRPr="0042537C">
        <w:rPr>
          <w:rFonts w:asciiTheme="minorHAnsi" w:hAnsiTheme="minorHAnsi" w:cs="Arial"/>
          <w:sz w:val="24"/>
          <w:szCs w:val="24"/>
        </w:rPr>
        <w:t>Coastal Technology Corporation</w:t>
      </w:r>
    </w:p>
    <w:p w14:paraId="05618A2F" w14:textId="77777777" w:rsidR="001F5C63" w:rsidRPr="00C21873" w:rsidRDefault="001F5C63" w:rsidP="001F5C63">
      <w:pPr>
        <w:spacing w:after="120" w:line="259" w:lineRule="auto"/>
        <w:contextualSpacing/>
        <w:rPr>
          <w:rFonts w:asciiTheme="minorHAnsi" w:hAnsiTheme="minorHAnsi" w:cs="Arial"/>
          <w:sz w:val="24"/>
          <w:szCs w:val="24"/>
        </w:rPr>
      </w:pPr>
      <w:r>
        <w:rPr>
          <w:rFonts w:asciiTheme="minorHAnsi" w:hAnsiTheme="minorHAnsi" w:cs="Arial"/>
          <w:sz w:val="24"/>
          <w:szCs w:val="24"/>
        </w:rPr>
        <w:t>2</w:t>
      </w:r>
      <w:r w:rsidRPr="00C21873">
        <w:rPr>
          <w:rFonts w:asciiTheme="minorHAnsi" w:hAnsiTheme="minorHAnsi" w:cs="Arial"/>
          <w:sz w:val="24"/>
          <w:szCs w:val="24"/>
        </w:rPr>
        <w:t>000</w:t>
      </w:r>
      <w:r w:rsidRPr="00C21873">
        <w:rPr>
          <w:rFonts w:asciiTheme="minorHAnsi" w:hAnsiTheme="minorHAnsi" w:cs="Arial"/>
          <w:sz w:val="24"/>
          <w:szCs w:val="24"/>
        </w:rPr>
        <w:tab/>
      </w:r>
      <w:r w:rsidRPr="00C21873">
        <w:rPr>
          <w:rFonts w:asciiTheme="minorHAnsi" w:hAnsiTheme="minorHAnsi" w:cs="Arial"/>
          <w:sz w:val="24"/>
          <w:szCs w:val="24"/>
        </w:rPr>
        <w:tab/>
      </w:r>
      <w:r>
        <w:rPr>
          <w:rFonts w:asciiTheme="minorHAnsi" w:hAnsiTheme="minorHAnsi" w:cs="Arial"/>
          <w:sz w:val="24"/>
          <w:szCs w:val="24"/>
        </w:rPr>
        <w:tab/>
      </w:r>
      <w:r w:rsidRPr="00C21873">
        <w:rPr>
          <w:rFonts w:asciiTheme="minorHAnsi" w:hAnsiTheme="minorHAnsi" w:cs="Arial"/>
          <w:sz w:val="24"/>
          <w:szCs w:val="24"/>
        </w:rPr>
        <w:t>Summer Faculty Fellowship</w:t>
      </w:r>
    </w:p>
    <w:p w14:paraId="09FEDA56" w14:textId="77777777" w:rsidR="001F5C63" w:rsidRPr="00607627" w:rsidRDefault="001F5C63" w:rsidP="001F5C63">
      <w:pPr>
        <w:spacing w:after="120" w:line="259" w:lineRule="auto"/>
        <w:rPr>
          <w:rFonts w:asciiTheme="minorHAnsi" w:hAnsiTheme="minorHAnsi" w:cs="Arial"/>
          <w:i/>
          <w:sz w:val="24"/>
          <w:szCs w:val="24"/>
        </w:rPr>
      </w:pPr>
      <w:r>
        <w:rPr>
          <w:rFonts w:asciiTheme="minorHAnsi" w:hAnsiTheme="minorHAnsi" w:cs="Arial"/>
          <w:sz w:val="24"/>
          <w:szCs w:val="24"/>
        </w:rPr>
        <w:tab/>
      </w:r>
      <w:r>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i/>
          <w:sz w:val="24"/>
          <w:szCs w:val="24"/>
        </w:rPr>
        <w:t>NASA Kennedy Space Cen</w:t>
      </w:r>
      <w:r>
        <w:rPr>
          <w:rFonts w:asciiTheme="minorHAnsi" w:hAnsiTheme="minorHAnsi" w:cs="Arial"/>
          <w:i/>
          <w:sz w:val="24"/>
          <w:szCs w:val="24"/>
        </w:rPr>
        <w:t>ter</w:t>
      </w:r>
    </w:p>
    <w:p w14:paraId="110ABDA2" w14:textId="77777777" w:rsidR="001F5C63" w:rsidRPr="00C21873" w:rsidRDefault="001F5C63" w:rsidP="001F5C63">
      <w:pPr>
        <w:spacing w:after="120" w:line="259" w:lineRule="auto"/>
        <w:contextualSpacing/>
        <w:rPr>
          <w:rFonts w:asciiTheme="minorHAnsi" w:hAnsiTheme="minorHAnsi" w:cs="Arial"/>
          <w:sz w:val="24"/>
          <w:szCs w:val="24"/>
        </w:rPr>
      </w:pPr>
      <w:r>
        <w:rPr>
          <w:rFonts w:asciiTheme="minorHAnsi" w:hAnsiTheme="minorHAnsi" w:cs="Arial"/>
          <w:sz w:val="24"/>
          <w:szCs w:val="24"/>
        </w:rPr>
        <w:t xml:space="preserve">1993 - </w:t>
      </w:r>
      <w:r w:rsidRPr="00C21873">
        <w:rPr>
          <w:rFonts w:asciiTheme="minorHAnsi" w:hAnsiTheme="minorHAnsi" w:cs="Arial"/>
          <w:sz w:val="24"/>
          <w:szCs w:val="24"/>
        </w:rPr>
        <w:t>2000</w:t>
      </w:r>
      <w:r w:rsidRPr="00C21873">
        <w:rPr>
          <w:rFonts w:asciiTheme="minorHAnsi" w:hAnsiTheme="minorHAnsi" w:cs="Arial"/>
          <w:sz w:val="24"/>
          <w:szCs w:val="24"/>
        </w:rPr>
        <w:tab/>
      </w:r>
      <w:r>
        <w:rPr>
          <w:rFonts w:asciiTheme="minorHAnsi" w:hAnsiTheme="minorHAnsi" w:cs="Arial"/>
          <w:sz w:val="24"/>
          <w:szCs w:val="24"/>
        </w:rPr>
        <w:tab/>
      </w:r>
      <w:r w:rsidRPr="00C21873">
        <w:rPr>
          <w:rFonts w:asciiTheme="minorHAnsi" w:hAnsiTheme="minorHAnsi" w:cs="Arial"/>
          <w:sz w:val="24"/>
          <w:szCs w:val="24"/>
        </w:rPr>
        <w:t>Associate Professor</w:t>
      </w:r>
    </w:p>
    <w:p w14:paraId="64199FA7" w14:textId="77777777" w:rsidR="001F5C63" w:rsidRPr="00607627" w:rsidRDefault="001F5C63" w:rsidP="001F5C63">
      <w:pPr>
        <w:spacing w:after="120" w:line="259" w:lineRule="auto"/>
        <w:rPr>
          <w:rFonts w:asciiTheme="minorHAnsi" w:hAnsiTheme="minorHAnsi" w:cs="Arial"/>
          <w:i/>
          <w:sz w:val="24"/>
          <w:szCs w:val="24"/>
        </w:rPr>
      </w:pPr>
      <w:r>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i/>
          <w:sz w:val="24"/>
          <w:szCs w:val="24"/>
        </w:rPr>
        <w:t>Florida Institute of Technology</w:t>
      </w:r>
    </w:p>
    <w:p w14:paraId="460EC586" w14:textId="77777777" w:rsidR="001F5C63" w:rsidRPr="00C21873" w:rsidRDefault="001F5C63" w:rsidP="001F5C63">
      <w:pPr>
        <w:spacing w:after="120" w:line="259" w:lineRule="auto"/>
        <w:contextualSpacing/>
        <w:rPr>
          <w:rFonts w:asciiTheme="minorHAnsi" w:hAnsiTheme="minorHAnsi" w:cs="Arial"/>
          <w:sz w:val="24"/>
          <w:szCs w:val="24"/>
        </w:rPr>
      </w:pPr>
      <w:r w:rsidRPr="00C21873">
        <w:rPr>
          <w:rFonts w:asciiTheme="minorHAnsi" w:hAnsiTheme="minorHAnsi" w:cs="Arial"/>
          <w:sz w:val="24"/>
          <w:szCs w:val="24"/>
        </w:rPr>
        <w:t>1995 - 1996</w:t>
      </w:r>
      <w:r w:rsidRPr="00C21873">
        <w:rPr>
          <w:rFonts w:asciiTheme="minorHAnsi" w:hAnsiTheme="minorHAnsi" w:cs="Arial"/>
          <w:sz w:val="24"/>
          <w:szCs w:val="24"/>
        </w:rPr>
        <w:tab/>
      </w:r>
      <w:r w:rsidRPr="00C21873">
        <w:rPr>
          <w:rFonts w:asciiTheme="minorHAnsi" w:hAnsiTheme="minorHAnsi" w:cs="Arial"/>
          <w:sz w:val="24"/>
          <w:szCs w:val="24"/>
        </w:rPr>
        <w:tab/>
        <w:t>Fulbright Scholar</w:t>
      </w:r>
    </w:p>
    <w:p w14:paraId="3FBC892F" w14:textId="77777777" w:rsidR="001F5C63" w:rsidRPr="00C21873" w:rsidRDefault="001F5C63" w:rsidP="001F5C63">
      <w:pPr>
        <w:spacing w:after="120" w:line="259" w:lineRule="auto"/>
        <w:rPr>
          <w:rFonts w:asciiTheme="minorHAnsi" w:hAnsiTheme="minorHAnsi" w:cs="Arial"/>
          <w:i/>
          <w:sz w:val="24"/>
          <w:szCs w:val="24"/>
        </w:rPr>
      </w:pPr>
      <w:r>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i/>
          <w:sz w:val="24"/>
          <w:szCs w:val="24"/>
        </w:rPr>
        <w:t>American Republics Research Program</w:t>
      </w:r>
    </w:p>
    <w:p w14:paraId="3EE7B24E" w14:textId="77777777" w:rsidR="001F5C63" w:rsidRPr="00C21873" w:rsidRDefault="001F5C63" w:rsidP="001F5C63">
      <w:pPr>
        <w:spacing w:after="120" w:line="259" w:lineRule="auto"/>
        <w:contextualSpacing/>
        <w:rPr>
          <w:rFonts w:asciiTheme="minorHAnsi" w:hAnsiTheme="minorHAnsi" w:cs="Arial"/>
          <w:sz w:val="24"/>
          <w:szCs w:val="24"/>
        </w:rPr>
      </w:pPr>
      <w:r w:rsidRPr="00C21873">
        <w:rPr>
          <w:rFonts w:asciiTheme="minorHAnsi" w:hAnsiTheme="minorHAnsi" w:cs="Arial"/>
          <w:sz w:val="24"/>
          <w:szCs w:val="24"/>
        </w:rPr>
        <w:t>1987 - 1993</w:t>
      </w:r>
      <w:r w:rsidRPr="00C21873">
        <w:rPr>
          <w:rFonts w:asciiTheme="minorHAnsi" w:hAnsiTheme="minorHAnsi" w:cs="Arial"/>
          <w:sz w:val="24"/>
          <w:szCs w:val="24"/>
        </w:rPr>
        <w:tab/>
      </w:r>
      <w:r w:rsidRPr="00C21873">
        <w:rPr>
          <w:rFonts w:asciiTheme="minorHAnsi" w:hAnsiTheme="minorHAnsi" w:cs="Arial"/>
          <w:sz w:val="24"/>
          <w:szCs w:val="24"/>
        </w:rPr>
        <w:tab/>
        <w:t>Assistant Professor</w:t>
      </w:r>
    </w:p>
    <w:p w14:paraId="59B03932" w14:textId="77777777" w:rsidR="001F5C63" w:rsidRPr="00C21873" w:rsidRDefault="001F5C63" w:rsidP="001F5C63">
      <w:pPr>
        <w:spacing w:after="120" w:line="259" w:lineRule="auto"/>
        <w:rPr>
          <w:rFonts w:asciiTheme="minorHAnsi" w:hAnsiTheme="minorHAnsi" w:cs="Arial"/>
          <w:i/>
          <w:sz w:val="24"/>
          <w:szCs w:val="24"/>
        </w:rPr>
      </w:pPr>
      <w:r>
        <w:rPr>
          <w:rFonts w:asciiTheme="minorHAnsi" w:hAnsiTheme="minorHAnsi" w:cs="Arial"/>
          <w:sz w:val="24"/>
          <w:szCs w:val="24"/>
        </w:rPr>
        <w:t xml:space="preserve"> </w:t>
      </w:r>
      <w:r>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i/>
          <w:sz w:val="24"/>
          <w:szCs w:val="24"/>
        </w:rPr>
        <w:t>Florida Institute of Technology</w:t>
      </w:r>
    </w:p>
    <w:p w14:paraId="52F3EB54" w14:textId="343F455C" w:rsidR="007805E7" w:rsidRDefault="00FF3B3F" w:rsidP="00837F77">
      <w:pPr>
        <w:spacing w:line="276" w:lineRule="auto"/>
        <w:jc w:val="center"/>
        <w:rPr>
          <w:rFonts w:asciiTheme="minorHAnsi" w:hAnsiTheme="minorHAnsi" w:cs="Arial"/>
          <w:b/>
          <w:bCs/>
          <w:sz w:val="24"/>
          <w:szCs w:val="24"/>
        </w:rPr>
      </w:pPr>
      <w:r>
        <w:rPr>
          <w:rFonts w:asciiTheme="minorHAnsi" w:hAnsiTheme="minorHAnsi" w:cs="Arial"/>
          <w:b/>
          <w:bCs/>
          <w:sz w:val="24"/>
          <w:szCs w:val="24"/>
        </w:rPr>
        <w:t>PUBLICATIONS</w:t>
      </w:r>
    </w:p>
    <w:p w14:paraId="7297E17C" w14:textId="77777777" w:rsidR="00861AFC" w:rsidRDefault="00861AFC" w:rsidP="00837F77">
      <w:pPr>
        <w:spacing w:line="276" w:lineRule="auto"/>
        <w:ind w:left="720" w:hanging="720"/>
        <w:rPr>
          <w:rFonts w:asciiTheme="minorHAnsi" w:hAnsiTheme="minorHAnsi" w:cs="Arial"/>
          <w:sz w:val="24"/>
          <w:szCs w:val="22"/>
          <w:u w:val="single"/>
        </w:rPr>
      </w:pPr>
      <w:bookmarkStart w:id="1" w:name="_Hlk106888555"/>
      <w:r w:rsidRPr="00861AFC">
        <w:rPr>
          <w:rFonts w:asciiTheme="minorHAnsi" w:hAnsiTheme="minorHAnsi" w:cs="Arial"/>
          <w:sz w:val="24"/>
          <w:szCs w:val="22"/>
          <w:u w:val="single"/>
        </w:rPr>
        <w:t>Peer Reviewed</w:t>
      </w:r>
      <w:r>
        <w:rPr>
          <w:rFonts w:asciiTheme="minorHAnsi" w:hAnsiTheme="minorHAnsi" w:cs="Arial"/>
          <w:sz w:val="24"/>
          <w:szCs w:val="22"/>
          <w:u w:val="single"/>
        </w:rPr>
        <w:t xml:space="preserve"> Publications</w:t>
      </w:r>
    </w:p>
    <w:p w14:paraId="352DB7EC" w14:textId="3BDF614A" w:rsidR="002202FB" w:rsidRDefault="002202FB" w:rsidP="00837F77">
      <w:pPr>
        <w:spacing w:line="276" w:lineRule="auto"/>
        <w:ind w:left="720" w:hanging="720"/>
        <w:rPr>
          <w:rFonts w:asciiTheme="minorHAnsi" w:hAnsiTheme="minorHAnsi" w:cs="Arial"/>
          <w:sz w:val="24"/>
          <w:szCs w:val="22"/>
        </w:rPr>
      </w:pPr>
      <w:r>
        <w:rPr>
          <w:rFonts w:asciiTheme="minorHAnsi" w:hAnsiTheme="minorHAnsi" w:cs="Arial"/>
          <w:sz w:val="24"/>
          <w:szCs w:val="22"/>
        </w:rPr>
        <w:lastRenderedPageBreak/>
        <w:t xml:space="preserve">Parkinson, R.W., Scinto, L., </w:t>
      </w:r>
      <w:proofErr w:type="spellStart"/>
      <w:r>
        <w:rPr>
          <w:rFonts w:asciiTheme="minorHAnsi" w:hAnsiTheme="minorHAnsi" w:cs="Arial"/>
          <w:sz w:val="24"/>
          <w:szCs w:val="22"/>
        </w:rPr>
        <w:t>Orimolad</w:t>
      </w:r>
      <w:proofErr w:type="spellEnd"/>
      <w:r>
        <w:rPr>
          <w:rFonts w:asciiTheme="minorHAnsi" w:hAnsiTheme="minorHAnsi" w:cs="Arial"/>
          <w:sz w:val="24"/>
          <w:szCs w:val="22"/>
        </w:rPr>
        <w:t xml:space="preserve">, O., Jerez, L., Gardinali, P., and </w:t>
      </w:r>
      <w:proofErr w:type="spellStart"/>
      <w:r>
        <w:rPr>
          <w:rFonts w:asciiTheme="minorHAnsi" w:hAnsiTheme="minorHAnsi" w:cs="Arial"/>
          <w:sz w:val="24"/>
          <w:szCs w:val="22"/>
        </w:rPr>
        <w:t>Ceccpoieri</w:t>
      </w:r>
      <w:proofErr w:type="spellEnd"/>
      <w:r>
        <w:rPr>
          <w:rFonts w:asciiTheme="minorHAnsi" w:hAnsiTheme="minorHAnsi" w:cs="Arial"/>
          <w:sz w:val="24"/>
          <w:szCs w:val="22"/>
        </w:rPr>
        <w:t xml:space="preserve">, M. </w:t>
      </w:r>
      <w:r w:rsidRPr="002202FB">
        <w:rPr>
          <w:rFonts w:asciiTheme="minorHAnsi" w:hAnsiTheme="minorHAnsi" w:cs="Arial"/>
          <w:i/>
          <w:iCs/>
          <w:sz w:val="24"/>
          <w:szCs w:val="22"/>
        </w:rPr>
        <w:t>Submitted</w:t>
      </w:r>
      <w:r>
        <w:rPr>
          <w:rFonts w:asciiTheme="minorHAnsi" w:hAnsiTheme="minorHAnsi" w:cs="Arial"/>
          <w:sz w:val="24"/>
          <w:szCs w:val="22"/>
        </w:rPr>
        <w:t xml:space="preserve">. </w:t>
      </w:r>
      <w:r w:rsidRPr="002202FB">
        <w:rPr>
          <w:rFonts w:asciiTheme="minorHAnsi" w:hAnsiTheme="minorHAnsi" w:cs="Arial"/>
          <w:sz w:val="24"/>
          <w:szCs w:val="22"/>
        </w:rPr>
        <w:t>Origin of C-51 Outfall Sediment Pollutant Loading into the Impaired Lake Worth Lagoon, Florida, USA.</w:t>
      </w:r>
      <w:r>
        <w:rPr>
          <w:rFonts w:asciiTheme="minorHAnsi" w:hAnsiTheme="minorHAnsi" w:cs="Arial"/>
          <w:sz w:val="24"/>
          <w:szCs w:val="22"/>
        </w:rPr>
        <w:t xml:space="preserve"> Discover Oceans </w:t>
      </w:r>
      <w:r w:rsidRPr="002202FB">
        <w:rPr>
          <w:rFonts w:asciiTheme="minorHAnsi" w:hAnsiTheme="minorHAnsi" w:cs="Arial"/>
          <w:sz w:val="24"/>
          <w:szCs w:val="22"/>
        </w:rPr>
        <w:t>Collection on Ecohydrology of Estuaries: Critical Interfaces at the Land-Ocean Frontier</w:t>
      </w:r>
      <w:r>
        <w:rPr>
          <w:rFonts w:asciiTheme="minorHAnsi" w:hAnsiTheme="minorHAnsi" w:cs="Arial"/>
          <w:sz w:val="24"/>
          <w:szCs w:val="22"/>
        </w:rPr>
        <w:t>.</w:t>
      </w:r>
    </w:p>
    <w:p w14:paraId="0BAA20CF" w14:textId="384FA713" w:rsidR="00F15CE5" w:rsidRPr="00F15CE5" w:rsidRDefault="00F15CE5" w:rsidP="00C3218A">
      <w:pPr>
        <w:spacing w:line="276" w:lineRule="auto"/>
        <w:ind w:left="720" w:hanging="720"/>
        <w:rPr>
          <w:rFonts w:asciiTheme="minorHAnsi" w:hAnsiTheme="minorHAnsi" w:cs="Arial"/>
          <w:sz w:val="24"/>
          <w:szCs w:val="22"/>
        </w:rPr>
      </w:pPr>
      <w:r>
        <w:rPr>
          <w:rFonts w:asciiTheme="minorHAnsi" w:hAnsiTheme="minorHAnsi" w:cs="Arial"/>
          <w:sz w:val="24"/>
          <w:szCs w:val="22"/>
        </w:rPr>
        <w:t xml:space="preserve">Parkinson, R.W., Scinto, L., </w:t>
      </w:r>
      <w:proofErr w:type="spellStart"/>
      <w:r>
        <w:rPr>
          <w:rFonts w:asciiTheme="minorHAnsi" w:hAnsiTheme="minorHAnsi" w:cs="Arial"/>
          <w:sz w:val="24"/>
          <w:szCs w:val="22"/>
        </w:rPr>
        <w:t>Orimolad</w:t>
      </w:r>
      <w:proofErr w:type="spellEnd"/>
      <w:r>
        <w:rPr>
          <w:rFonts w:asciiTheme="minorHAnsi" w:hAnsiTheme="minorHAnsi" w:cs="Arial"/>
          <w:sz w:val="24"/>
          <w:szCs w:val="22"/>
        </w:rPr>
        <w:t xml:space="preserve">, O., Jerez, L., Gardinali, P., and </w:t>
      </w:r>
      <w:proofErr w:type="spellStart"/>
      <w:r>
        <w:rPr>
          <w:rFonts w:asciiTheme="minorHAnsi" w:hAnsiTheme="minorHAnsi" w:cs="Arial"/>
          <w:sz w:val="24"/>
          <w:szCs w:val="22"/>
        </w:rPr>
        <w:t>Ceccpoieri</w:t>
      </w:r>
      <w:proofErr w:type="spellEnd"/>
      <w:r>
        <w:rPr>
          <w:rFonts w:asciiTheme="minorHAnsi" w:hAnsiTheme="minorHAnsi" w:cs="Arial"/>
          <w:sz w:val="24"/>
          <w:szCs w:val="22"/>
        </w:rPr>
        <w:t xml:space="preserve">, M. </w:t>
      </w:r>
      <w:r w:rsidR="004463D3">
        <w:rPr>
          <w:rFonts w:asciiTheme="minorHAnsi" w:hAnsiTheme="minorHAnsi" w:cs="Arial"/>
          <w:i/>
          <w:iCs/>
          <w:sz w:val="24"/>
          <w:szCs w:val="22"/>
        </w:rPr>
        <w:t>Accepted</w:t>
      </w:r>
      <w:r w:rsidR="002202FB">
        <w:rPr>
          <w:rFonts w:asciiTheme="minorHAnsi" w:hAnsiTheme="minorHAnsi" w:cs="Arial"/>
          <w:sz w:val="24"/>
          <w:szCs w:val="22"/>
        </w:rPr>
        <w:t>.</w:t>
      </w:r>
      <w:r>
        <w:rPr>
          <w:rFonts w:asciiTheme="minorHAnsi" w:hAnsiTheme="minorHAnsi" w:cs="Arial"/>
          <w:sz w:val="24"/>
          <w:szCs w:val="22"/>
        </w:rPr>
        <w:t xml:space="preserve"> </w:t>
      </w:r>
      <w:r w:rsidR="00C3218A" w:rsidRPr="00C3218A">
        <w:rPr>
          <w:rFonts w:asciiTheme="minorHAnsi" w:hAnsiTheme="minorHAnsi" w:cs="Arial"/>
          <w:sz w:val="24"/>
          <w:szCs w:val="22"/>
        </w:rPr>
        <w:t>Analysis of surface water flow to the impaired Lake Worth</w:t>
      </w:r>
      <w:r w:rsidR="00C3218A">
        <w:rPr>
          <w:rFonts w:asciiTheme="minorHAnsi" w:hAnsiTheme="minorHAnsi" w:cs="Arial"/>
          <w:sz w:val="24"/>
          <w:szCs w:val="22"/>
        </w:rPr>
        <w:t xml:space="preserve"> </w:t>
      </w:r>
      <w:r w:rsidR="00C3218A" w:rsidRPr="00C3218A">
        <w:rPr>
          <w:rFonts w:asciiTheme="minorHAnsi" w:hAnsiTheme="minorHAnsi" w:cs="Arial"/>
          <w:sz w:val="24"/>
          <w:szCs w:val="22"/>
        </w:rPr>
        <w:t>Lagoon estuary and efficacy of recent water quality improvement projects, Florida, USA</w:t>
      </w:r>
      <w:r>
        <w:rPr>
          <w:rFonts w:asciiTheme="minorHAnsi" w:hAnsiTheme="minorHAnsi" w:cs="Arial"/>
          <w:sz w:val="24"/>
          <w:szCs w:val="22"/>
        </w:rPr>
        <w:t xml:space="preserve">. </w:t>
      </w:r>
      <w:r w:rsidR="00C3218A">
        <w:rPr>
          <w:rFonts w:asciiTheme="minorHAnsi" w:hAnsiTheme="minorHAnsi" w:cs="Arial"/>
          <w:sz w:val="24"/>
          <w:szCs w:val="22"/>
        </w:rPr>
        <w:t>Coasts</w:t>
      </w:r>
      <w:r>
        <w:rPr>
          <w:rFonts w:asciiTheme="minorHAnsi" w:hAnsiTheme="minorHAnsi" w:cs="Arial"/>
          <w:sz w:val="24"/>
          <w:szCs w:val="22"/>
        </w:rPr>
        <w:t>.</w:t>
      </w:r>
    </w:p>
    <w:p w14:paraId="00654301" w14:textId="0D3EFB5B" w:rsidR="002B67F5" w:rsidRDefault="002B67F5" w:rsidP="00242711">
      <w:pPr>
        <w:pStyle w:val="PlainText"/>
        <w:spacing w:after="120" w:line="259" w:lineRule="auto"/>
        <w:ind w:left="720" w:hanging="720"/>
        <w:rPr>
          <w:sz w:val="24"/>
          <w:szCs w:val="24"/>
        </w:rPr>
      </w:pPr>
      <w:bookmarkStart w:id="2" w:name="_Hlk519236537"/>
      <w:bookmarkStart w:id="3" w:name="_Hlk125011718"/>
      <w:r>
        <w:rPr>
          <w:sz w:val="24"/>
          <w:szCs w:val="24"/>
        </w:rPr>
        <w:t xml:space="preserve">Parkinson, R.W., and Meeder, J.F. </w:t>
      </w:r>
      <w:r w:rsidR="00ED0BB9">
        <w:rPr>
          <w:sz w:val="24"/>
          <w:szCs w:val="24"/>
        </w:rPr>
        <w:t>2025</w:t>
      </w:r>
      <w:r>
        <w:rPr>
          <w:sz w:val="24"/>
          <w:szCs w:val="24"/>
        </w:rPr>
        <w:t xml:space="preserve">. </w:t>
      </w:r>
      <w:r w:rsidRPr="002B67F5">
        <w:rPr>
          <w:sz w:val="24"/>
          <w:szCs w:val="24"/>
        </w:rPr>
        <w:t>Discussion: Sea-level rise and freshwater management are reshaping coastal landscapes by Richey et al. (2025)</w:t>
      </w:r>
      <w:r>
        <w:rPr>
          <w:sz w:val="24"/>
          <w:szCs w:val="24"/>
        </w:rPr>
        <w:t>. Journal of Environmental Management</w:t>
      </w:r>
      <w:r w:rsidR="00ED0BB9">
        <w:rPr>
          <w:sz w:val="24"/>
          <w:szCs w:val="24"/>
        </w:rPr>
        <w:t xml:space="preserve">. </w:t>
      </w:r>
      <w:hyperlink r:id="rId8" w:history="1">
        <w:r w:rsidR="00ED0BB9" w:rsidRPr="00864B69">
          <w:rPr>
            <w:rStyle w:val="Hyperlink"/>
            <w:sz w:val="24"/>
            <w:szCs w:val="24"/>
          </w:rPr>
          <w:t>https://doi.org/10.1016/j.jenvman.2025.126301</w:t>
        </w:r>
      </w:hyperlink>
    </w:p>
    <w:p w14:paraId="26A34AFC" w14:textId="77869093" w:rsidR="00242711" w:rsidRDefault="007D42C6" w:rsidP="00A73327">
      <w:pPr>
        <w:pStyle w:val="PlainText"/>
        <w:spacing w:after="120" w:line="259" w:lineRule="auto"/>
        <w:ind w:left="720" w:hanging="720"/>
        <w:rPr>
          <w:sz w:val="24"/>
          <w:szCs w:val="24"/>
        </w:rPr>
      </w:pPr>
      <w:r>
        <w:rPr>
          <w:sz w:val="24"/>
          <w:szCs w:val="24"/>
        </w:rPr>
        <w:t xml:space="preserve">Parkinson, R., Juhasz, L., Wdowinski, S., Seidel, V., and Fu, J. </w:t>
      </w:r>
      <w:r w:rsidR="00857778">
        <w:rPr>
          <w:sz w:val="24"/>
          <w:szCs w:val="24"/>
        </w:rPr>
        <w:t>2025</w:t>
      </w:r>
      <w:r>
        <w:rPr>
          <w:sz w:val="24"/>
          <w:szCs w:val="24"/>
        </w:rPr>
        <w:t xml:space="preserve">. </w:t>
      </w:r>
      <w:r w:rsidRPr="00A82537">
        <w:rPr>
          <w:sz w:val="24"/>
          <w:szCs w:val="24"/>
        </w:rPr>
        <w:t>Sea level rise submergence simulations suggest substantial deterioration of Indian River Lagoon ecosystem services by 2050, Florida, U.S.A.</w:t>
      </w:r>
      <w:r>
        <w:rPr>
          <w:sz w:val="24"/>
          <w:szCs w:val="24"/>
        </w:rPr>
        <w:t xml:space="preserve"> Regional Environmental Change.</w:t>
      </w:r>
      <w:r w:rsidR="00242711" w:rsidRPr="00242711">
        <w:rPr>
          <w:sz w:val="24"/>
          <w:szCs w:val="24"/>
        </w:rPr>
        <w:t xml:space="preserve"> </w:t>
      </w:r>
      <w:hyperlink r:id="rId9" w:history="1">
        <w:r w:rsidR="00857778" w:rsidRPr="00137F24">
          <w:rPr>
            <w:rStyle w:val="Hyperlink"/>
            <w:sz w:val="24"/>
            <w:szCs w:val="24"/>
          </w:rPr>
          <w:t>https://doi.org/10.1007/s10113-025-02389-7</w:t>
        </w:r>
      </w:hyperlink>
    </w:p>
    <w:p w14:paraId="0D3D8795" w14:textId="568AD1E6" w:rsidR="00242711" w:rsidRDefault="00242711" w:rsidP="00242711">
      <w:pPr>
        <w:pStyle w:val="PlainText"/>
        <w:spacing w:after="120" w:line="259" w:lineRule="auto"/>
        <w:ind w:left="720" w:hanging="720"/>
        <w:rPr>
          <w:sz w:val="24"/>
          <w:szCs w:val="24"/>
        </w:rPr>
      </w:pPr>
      <w:r>
        <w:rPr>
          <w:sz w:val="24"/>
          <w:szCs w:val="24"/>
        </w:rPr>
        <w:t xml:space="preserve">Sharma, A., Wdowinski, S., and Parkinson, R. 2025. </w:t>
      </w:r>
      <w:r w:rsidRPr="00A82537">
        <w:rPr>
          <w:sz w:val="24"/>
          <w:szCs w:val="24"/>
        </w:rPr>
        <w:t>Coastal Subsidence in Cape Canaveral, FL, and Surrounding Areas: Shallow Subsidence Induced by Natural and Anthropogenic Processes</w:t>
      </w:r>
      <w:r>
        <w:rPr>
          <w:sz w:val="24"/>
          <w:szCs w:val="24"/>
        </w:rPr>
        <w:t>. Land.</w:t>
      </w:r>
      <w:r w:rsidRPr="007D42C6">
        <w:rPr>
          <w:sz w:val="24"/>
          <w:szCs w:val="24"/>
        </w:rPr>
        <w:t xml:space="preserve"> </w:t>
      </w:r>
      <w:hyperlink r:id="rId10" w:history="1">
        <w:r w:rsidRPr="00851365">
          <w:rPr>
            <w:rStyle w:val="Hyperlink"/>
            <w:sz w:val="24"/>
            <w:szCs w:val="24"/>
          </w:rPr>
          <w:t>https://doi.org/10.3390/land14040735</w:t>
        </w:r>
      </w:hyperlink>
    </w:p>
    <w:p w14:paraId="31145C4F" w14:textId="63A86F73" w:rsidR="008B054F" w:rsidRDefault="008B054F" w:rsidP="008B054F">
      <w:pPr>
        <w:pStyle w:val="PlainText"/>
        <w:spacing w:after="120" w:line="259" w:lineRule="auto"/>
        <w:ind w:left="720" w:hanging="720"/>
        <w:rPr>
          <w:sz w:val="24"/>
          <w:szCs w:val="24"/>
        </w:rPr>
      </w:pPr>
      <w:r>
        <w:rPr>
          <w:sz w:val="24"/>
          <w:szCs w:val="24"/>
        </w:rPr>
        <w:t xml:space="preserve">Adams, A., Parkinson, R., </w:t>
      </w:r>
      <w:proofErr w:type="spellStart"/>
      <w:r>
        <w:rPr>
          <w:sz w:val="24"/>
          <w:szCs w:val="24"/>
        </w:rPr>
        <w:t>Dourte</w:t>
      </w:r>
      <w:proofErr w:type="spellEnd"/>
      <w:r>
        <w:rPr>
          <w:sz w:val="24"/>
          <w:szCs w:val="24"/>
        </w:rPr>
        <w:t xml:space="preserve">, D., and Bainbridge, A. </w:t>
      </w:r>
      <w:r w:rsidR="00A82537">
        <w:rPr>
          <w:sz w:val="24"/>
          <w:szCs w:val="24"/>
        </w:rPr>
        <w:t>2024</w:t>
      </w:r>
      <w:r>
        <w:rPr>
          <w:sz w:val="24"/>
          <w:szCs w:val="24"/>
        </w:rPr>
        <w:t xml:space="preserve">. </w:t>
      </w:r>
      <w:r w:rsidRPr="008B054F">
        <w:rPr>
          <w:sz w:val="24"/>
          <w:szCs w:val="24"/>
        </w:rPr>
        <w:t>Recreational fisher local ecological knowledge provides information applicable to the management of an anthropogenically impacted estuary</w:t>
      </w:r>
      <w:r>
        <w:rPr>
          <w:sz w:val="24"/>
          <w:szCs w:val="24"/>
        </w:rPr>
        <w:t xml:space="preserve">. </w:t>
      </w:r>
      <w:r w:rsidR="00B11CFE" w:rsidRPr="00B11CFE">
        <w:rPr>
          <w:sz w:val="24"/>
          <w:szCs w:val="24"/>
        </w:rPr>
        <w:t>Fisheries Management and Ecology</w:t>
      </w:r>
      <w:r>
        <w:rPr>
          <w:sz w:val="24"/>
          <w:szCs w:val="24"/>
        </w:rPr>
        <w:t>.</w:t>
      </w:r>
      <w:r w:rsidR="00A82537">
        <w:rPr>
          <w:sz w:val="24"/>
          <w:szCs w:val="24"/>
        </w:rPr>
        <w:t xml:space="preserve"> </w:t>
      </w:r>
      <w:hyperlink r:id="rId11" w:history="1">
        <w:r w:rsidR="00A82537" w:rsidRPr="00B85FBF">
          <w:rPr>
            <w:rStyle w:val="Hyperlink"/>
            <w:sz w:val="24"/>
            <w:szCs w:val="24"/>
          </w:rPr>
          <w:t>http://doi.org/10.1111/fme.12788</w:t>
        </w:r>
      </w:hyperlink>
    </w:p>
    <w:p w14:paraId="5CFC4464" w14:textId="4B53C148" w:rsidR="00806972" w:rsidRDefault="00DF5613" w:rsidP="00607627">
      <w:pPr>
        <w:pStyle w:val="PlainText"/>
        <w:spacing w:after="120" w:line="259" w:lineRule="auto"/>
        <w:ind w:left="720" w:hanging="720"/>
        <w:rPr>
          <w:sz w:val="24"/>
          <w:szCs w:val="24"/>
        </w:rPr>
      </w:pPr>
      <w:r>
        <w:rPr>
          <w:sz w:val="24"/>
          <w:szCs w:val="24"/>
        </w:rPr>
        <w:t xml:space="preserve">Parkinson, R.W., </w:t>
      </w:r>
      <w:r w:rsidRPr="002F3A89">
        <w:rPr>
          <w:sz w:val="24"/>
          <w:szCs w:val="24"/>
        </w:rPr>
        <w:t>Juhász, L, Xu, J.,</w:t>
      </w:r>
      <w:r>
        <w:rPr>
          <w:sz w:val="24"/>
          <w:szCs w:val="24"/>
        </w:rPr>
        <w:t xml:space="preserve"> and Fu, </w:t>
      </w:r>
      <w:r w:rsidRPr="00DF5613">
        <w:rPr>
          <w:sz w:val="24"/>
          <w:szCs w:val="24"/>
        </w:rPr>
        <w:t>Zhaohui Jennifer</w:t>
      </w:r>
      <w:r>
        <w:rPr>
          <w:sz w:val="24"/>
          <w:szCs w:val="24"/>
        </w:rPr>
        <w:t xml:space="preserve">. </w:t>
      </w:r>
      <w:r w:rsidR="00806972" w:rsidRPr="00806972">
        <w:rPr>
          <w:sz w:val="24"/>
          <w:szCs w:val="24"/>
        </w:rPr>
        <w:t>2024</w:t>
      </w:r>
      <w:r w:rsidRPr="00806972">
        <w:rPr>
          <w:sz w:val="24"/>
          <w:szCs w:val="24"/>
        </w:rPr>
        <w:t>.</w:t>
      </w:r>
      <w:r>
        <w:rPr>
          <w:sz w:val="24"/>
          <w:szCs w:val="24"/>
        </w:rPr>
        <w:t xml:space="preserve"> </w:t>
      </w:r>
      <w:r w:rsidR="008B054F">
        <w:rPr>
          <w:sz w:val="24"/>
          <w:szCs w:val="24"/>
        </w:rPr>
        <w:t>Future Shorelines: a</w:t>
      </w:r>
      <w:r w:rsidRPr="00DF5613">
        <w:rPr>
          <w:sz w:val="24"/>
          <w:szCs w:val="24"/>
        </w:rPr>
        <w:t xml:space="preserve"> living shoreline site suitability decision support tool that incorporates future conditions induced by sea level rise</w:t>
      </w:r>
      <w:r>
        <w:rPr>
          <w:sz w:val="24"/>
          <w:szCs w:val="24"/>
        </w:rPr>
        <w:t>. Estuaries and Coasts.</w:t>
      </w:r>
      <w:r w:rsidR="00806972">
        <w:rPr>
          <w:sz w:val="24"/>
          <w:szCs w:val="24"/>
        </w:rPr>
        <w:t xml:space="preserve"> </w:t>
      </w:r>
      <w:hyperlink r:id="rId12" w:history="1">
        <w:r w:rsidR="00806972" w:rsidRPr="00D711A0">
          <w:rPr>
            <w:rStyle w:val="Hyperlink"/>
            <w:sz w:val="24"/>
            <w:szCs w:val="24"/>
          </w:rPr>
          <w:t>https://doi.org/10.1007/s12237-024-01425-9</w:t>
        </w:r>
      </w:hyperlink>
    </w:p>
    <w:p w14:paraId="0F0954C2" w14:textId="65C25882" w:rsidR="00DC08F3" w:rsidRDefault="00DC08F3" w:rsidP="00607627">
      <w:pPr>
        <w:pStyle w:val="PlainText"/>
        <w:spacing w:after="120" w:line="259" w:lineRule="auto"/>
        <w:ind w:left="720" w:hanging="720"/>
        <w:rPr>
          <w:sz w:val="24"/>
          <w:szCs w:val="24"/>
        </w:rPr>
      </w:pPr>
      <w:r w:rsidRPr="002F3A89">
        <w:rPr>
          <w:sz w:val="24"/>
          <w:szCs w:val="24"/>
        </w:rPr>
        <w:t xml:space="preserve">Parkinson, R.W., </w:t>
      </w:r>
      <w:r w:rsidR="001A3F98">
        <w:rPr>
          <w:sz w:val="24"/>
          <w:szCs w:val="24"/>
        </w:rPr>
        <w:t>2024</w:t>
      </w:r>
      <w:r w:rsidRPr="002F3A89">
        <w:rPr>
          <w:sz w:val="24"/>
          <w:szCs w:val="24"/>
        </w:rPr>
        <w:t>. Horizontal rates of wetland migration appear unlikely to keep pace with shoreline transgression under conditions of 21</w:t>
      </w:r>
      <w:r w:rsidRPr="002F3A89">
        <w:rPr>
          <w:sz w:val="24"/>
          <w:szCs w:val="24"/>
          <w:vertAlign w:val="superscript"/>
        </w:rPr>
        <w:t>st</w:t>
      </w:r>
      <w:r w:rsidRPr="002F3A89">
        <w:rPr>
          <w:sz w:val="24"/>
          <w:szCs w:val="24"/>
        </w:rPr>
        <w:t xml:space="preserve"> century accelerating sea level rise, mid-Atlantic and southeastern, U.S.A. Coasts.</w:t>
      </w:r>
      <w:r w:rsidR="001A3F98">
        <w:rPr>
          <w:sz w:val="24"/>
          <w:szCs w:val="24"/>
        </w:rPr>
        <w:t xml:space="preserve"> </w:t>
      </w:r>
      <w:hyperlink r:id="rId13" w:history="1">
        <w:r w:rsidR="001A3F98" w:rsidRPr="00886E4B">
          <w:rPr>
            <w:rStyle w:val="Hyperlink"/>
            <w:sz w:val="24"/>
            <w:szCs w:val="24"/>
          </w:rPr>
          <w:t>https://doi.org/10.3390/coasts4010012</w:t>
        </w:r>
      </w:hyperlink>
    </w:p>
    <w:p w14:paraId="787234A5" w14:textId="1F921A87" w:rsidR="003C2179" w:rsidRPr="002F3A89" w:rsidRDefault="003C2179" w:rsidP="00607627">
      <w:pPr>
        <w:pStyle w:val="PlainText"/>
        <w:spacing w:after="120" w:line="259" w:lineRule="auto"/>
        <w:ind w:left="720" w:hanging="720"/>
        <w:rPr>
          <w:sz w:val="24"/>
          <w:szCs w:val="24"/>
        </w:rPr>
      </w:pPr>
      <w:r w:rsidRPr="002F3A89">
        <w:rPr>
          <w:sz w:val="24"/>
          <w:szCs w:val="24"/>
        </w:rPr>
        <w:t xml:space="preserve">Parkinson, R.W., and Wdowinski, S. </w:t>
      </w:r>
      <w:r w:rsidR="00DC08F3" w:rsidRPr="002F3A89">
        <w:rPr>
          <w:sz w:val="24"/>
          <w:szCs w:val="24"/>
        </w:rPr>
        <w:t>2024</w:t>
      </w:r>
      <w:r w:rsidRPr="002F3A89">
        <w:rPr>
          <w:sz w:val="24"/>
          <w:szCs w:val="24"/>
        </w:rPr>
        <w:t>.</w:t>
      </w:r>
      <w:r w:rsidRPr="002F3A89">
        <w:t xml:space="preserve"> </w:t>
      </w:r>
      <w:r w:rsidRPr="002F3A89">
        <w:rPr>
          <w:sz w:val="24"/>
          <w:szCs w:val="24"/>
        </w:rPr>
        <w:t>Geomorphic response of the Georgia Bight coastal zone to 21st century accelerating sea level rise, southeastern U</w:t>
      </w:r>
      <w:r w:rsidR="002F3A89" w:rsidRPr="002F3A89">
        <w:rPr>
          <w:sz w:val="24"/>
          <w:szCs w:val="24"/>
        </w:rPr>
        <w:t>.</w:t>
      </w:r>
      <w:r w:rsidRPr="002F3A89">
        <w:rPr>
          <w:sz w:val="24"/>
          <w:szCs w:val="24"/>
        </w:rPr>
        <w:t>S</w:t>
      </w:r>
      <w:r w:rsidR="002F3A89" w:rsidRPr="002F3A89">
        <w:rPr>
          <w:sz w:val="24"/>
          <w:szCs w:val="24"/>
        </w:rPr>
        <w:t>.</w:t>
      </w:r>
      <w:r w:rsidRPr="002F3A89">
        <w:rPr>
          <w:sz w:val="24"/>
          <w:szCs w:val="24"/>
        </w:rPr>
        <w:t>A. Coasts.</w:t>
      </w:r>
      <w:r w:rsidR="00DC08F3" w:rsidRPr="002F3A89">
        <w:rPr>
          <w:sz w:val="24"/>
          <w:szCs w:val="24"/>
        </w:rPr>
        <w:t xml:space="preserve"> </w:t>
      </w:r>
      <w:hyperlink r:id="rId14" w:history="1">
        <w:r w:rsidR="0027164B" w:rsidRPr="002F3A89">
          <w:rPr>
            <w:rStyle w:val="Hyperlink"/>
            <w:sz w:val="24"/>
            <w:szCs w:val="24"/>
          </w:rPr>
          <w:t>https://doi.org/10.3390/coasts4010001</w:t>
        </w:r>
      </w:hyperlink>
    </w:p>
    <w:p w14:paraId="1C36CD51" w14:textId="315949E1" w:rsidR="002C6B69" w:rsidRPr="002F3A89" w:rsidRDefault="002C6B69" w:rsidP="00607627">
      <w:pPr>
        <w:pStyle w:val="PlainText"/>
        <w:spacing w:after="120" w:line="259" w:lineRule="auto"/>
        <w:ind w:left="720" w:hanging="720"/>
        <w:rPr>
          <w:kern w:val="0"/>
          <w:sz w:val="24"/>
          <w:szCs w:val="24"/>
          <w14:ligatures w14:val="none"/>
        </w:rPr>
      </w:pPr>
      <w:r w:rsidRPr="002F3A89">
        <w:rPr>
          <w:sz w:val="24"/>
          <w:szCs w:val="24"/>
        </w:rPr>
        <w:t xml:space="preserve">Juhász, L, Xu, J., and Parkinson, R.W. </w:t>
      </w:r>
      <w:r w:rsidR="001555D2" w:rsidRPr="002F3A89">
        <w:rPr>
          <w:sz w:val="24"/>
          <w:szCs w:val="24"/>
        </w:rPr>
        <w:t>2023</w:t>
      </w:r>
      <w:r w:rsidRPr="002F3A89">
        <w:rPr>
          <w:sz w:val="24"/>
          <w:szCs w:val="24"/>
        </w:rPr>
        <w:t xml:space="preserve">. </w:t>
      </w:r>
      <w:r w:rsidRPr="002F3A89">
        <w:rPr>
          <w:kern w:val="0"/>
          <w:sz w:val="24"/>
          <w:szCs w:val="24"/>
          <w14:ligatures w14:val="none"/>
        </w:rPr>
        <w:t>Beyond the Tide: A Comprehensive Guide to Sea Level Rise Inundation Mapping using FOSS4G. Geomatics.</w:t>
      </w:r>
      <w:r w:rsidR="001555D2" w:rsidRPr="002F3A89">
        <w:rPr>
          <w:kern w:val="0"/>
          <w:sz w:val="24"/>
          <w:szCs w:val="24"/>
          <w14:ligatures w14:val="none"/>
        </w:rPr>
        <w:t xml:space="preserve"> </w:t>
      </w:r>
      <w:hyperlink r:id="rId15" w:history="1">
        <w:r w:rsidR="001555D2" w:rsidRPr="002F3A89">
          <w:rPr>
            <w:rStyle w:val="Hyperlink"/>
            <w:kern w:val="0"/>
            <w:sz w:val="24"/>
            <w:szCs w:val="24"/>
            <w14:ligatures w14:val="none"/>
          </w:rPr>
          <w:t>https://doi.org/10.3390/geomatics3040028</w:t>
        </w:r>
      </w:hyperlink>
    </w:p>
    <w:p w14:paraId="788CA1CB" w14:textId="6A001535" w:rsidR="00584DBC" w:rsidRPr="002F3A89" w:rsidRDefault="00584DBC"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Ogurcak, D., and Olivas, P., </w:t>
      </w:r>
      <w:r w:rsidR="009B20AA" w:rsidRPr="002F3A89">
        <w:rPr>
          <w:rFonts w:asciiTheme="minorHAnsi" w:hAnsiTheme="minorHAnsi" w:cs="Arial"/>
          <w:sz w:val="24"/>
          <w:szCs w:val="22"/>
        </w:rPr>
        <w:t>2023</w:t>
      </w:r>
      <w:r w:rsidRPr="002F3A89">
        <w:rPr>
          <w:rFonts w:asciiTheme="minorHAnsi" w:hAnsiTheme="minorHAnsi" w:cs="Arial"/>
          <w:sz w:val="24"/>
          <w:szCs w:val="22"/>
        </w:rPr>
        <w:t xml:space="preserve">. Current and future climate-related risks to coastal archaeological sites located in Everglades National Park, Florida, U.S.A. </w:t>
      </w:r>
      <w:r w:rsidR="00173274" w:rsidRPr="002F3A89">
        <w:rPr>
          <w:rFonts w:asciiTheme="minorHAnsi" w:hAnsiTheme="minorHAnsi" w:cs="Arial"/>
          <w:sz w:val="24"/>
          <w:szCs w:val="22"/>
        </w:rPr>
        <w:t xml:space="preserve">Estuaries </w:t>
      </w:r>
      <w:r w:rsidR="00173274" w:rsidRPr="002F3A89">
        <w:rPr>
          <w:rFonts w:asciiTheme="minorHAnsi" w:hAnsiTheme="minorHAnsi" w:cs="Arial"/>
          <w:sz w:val="24"/>
          <w:szCs w:val="22"/>
        </w:rPr>
        <w:lastRenderedPageBreak/>
        <w:t>and Coasts</w:t>
      </w:r>
      <w:r w:rsidRPr="002F3A89">
        <w:rPr>
          <w:rFonts w:asciiTheme="minorHAnsi" w:hAnsiTheme="minorHAnsi" w:cs="Arial"/>
          <w:sz w:val="24"/>
          <w:szCs w:val="22"/>
        </w:rPr>
        <w:t>.</w:t>
      </w:r>
      <w:r w:rsidR="009B20AA" w:rsidRPr="002F3A89">
        <w:rPr>
          <w:rFonts w:asciiTheme="minorHAnsi" w:hAnsiTheme="minorHAnsi" w:cs="Arial"/>
          <w:sz w:val="24"/>
          <w:szCs w:val="22"/>
        </w:rPr>
        <w:t xml:space="preserve"> </w:t>
      </w:r>
      <w:hyperlink r:id="rId16" w:history="1">
        <w:r w:rsidR="009B20AA" w:rsidRPr="002F3A89">
          <w:rPr>
            <w:rStyle w:val="Hyperlink"/>
            <w:rFonts w:asciiTheme="minorHAnsi" w:hAnsiTheme="minorHAnsi" w:cs="Arial"/>
            <w:sz w:val="24"/>
            <w:szCs w:val="22"/>
          </w:rPr>
          <w:t>https://doi.org/10.1007/s12237-023-01254-2</w:t>
        </w:r>
      </w:hyperlink>
    </w:p>
    <w:p w14:paraId="0F3106E1" w14:textId="56227D98" w:rsidR="00835CF9" w:rsidRDefault="00835CF9"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w:t>
      </w:r>
      <w:r w:rsidR="009B20AA" w:rsidRPr="002F3A89">
        <w:rPr>
          <w:rFonts w:asciiTheme="minorHAnsi" w:hAnsiTheme="minorHAnsi" w:cs="Arial"/>
          <w:sz w:val="24"/>
          <w:szCs w:val="22"/>
        </w:rPr>
        <w:t>2023</w:t>
      </w:r>
      <w:r w:rsidRPr="002F3A89">
        <w:rPr>
          <w:rFonts w:asciiTheme="minorHAnsi" w:hAnsiTheme="minorHAnsi" w:cs="Arial"/>
          <w:sz w:val="24"/>
          <w:szCs w:val="22"/>
        </w:rPr>
        <w:t>. Relevance of ongoing mitigation efforts to reduce Indian River Lagoon water quality impairment and restore ecosystem function under conditions of a changing climate. Proceedings of the BASIS7-ANEP Conference, February 28 to March 4, 2022, St. Petersburg, Florida. Florida Scientist.</w:t>
      </w:r>
      <w:r w:rsidR="009B20AA" w:rsidRPr="002F3A89">
        <w:rPr>
          <w:rFonts w:asciiTheme="minorHAnsi" w:hAnsiTheme="minorHAnsi" w:cs="Arial"/>
          <w:sz w:val="24"/>
          <w:szCs w:val="22"/>
        </w:rPr>
        <w:t xml:space="preserve"> 86(2): 199-210.</w:t>
      </w:r>
      <w:r w:rsidR="001A3F98" w:rsidRPr="001A3F98">
        <w:t xml:space="preserve"> </w:t>
      </w:r>
      <w:hyperlink r:id="rId17" w:history="1">
        <w:r w:rsidR="001A3F98" w:rsidRPr="00886E4B">
          <w:rPr>
            <w:rStyle w:val="Hyperlink"/>
            <w:rFonts w:asciiTheme="minorHAnsi" w:hAnsiTheme="minorHAnsi" w:cs="Arial"/>
            <w:sz w:val="24"/>
            <w:szCs w:val="22"/>
          </w:rPr>
          <w:t>https://www.cakex.org/sites/default/files/documents/flsc-86-02-199.pdf</w:t>
        </w:r>
      </w:hyperlink>
    </w:p>
    <w:p w14:paraId="1F8154E4" w14:textId="3A5DFD2D" w:rsidR="003E4797" w:rsidRPr="002F3A89" w:rsidRDefault="003E4797"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and Wdowinski, S., </w:t>
      </w:r>
      <w:r w:rsidR="00835CF9" w:rsidRPr="002F3A89">
        <w:rPr>
          <w:rFonts w:asciiTheme="minorHAnsi" w:hAnsiTheme="minorHAnsi" w:cs="Arial"/>
          <w:sz w:val="24"/>
          <w:szCs w:val="22"/>
        </w:rPr>
        <w:t>2023</w:t>
      </w:r>
      <w:r w:rsidRPr="002F3A89">
        <w:rPr>
          <w:rFonts w:asciiTheme="minorHAnsi" w:hAnsiTheme="minorHAnsi" w:cs="Arial"/>
          <w:sz w:val="24"/>
          <w:szCs w:val="22"/>
        </w:rPr>
        <w:t>.  A unified conceptual model of coastal response to accelerating sea level rise</w:t>
      </w:r>
      <w:r w:rsidR="00C345EC" w:rsidRPr="002F3A89">
        <w:rPr>
          <w:rFonts w:asciiTheme="minorHAnsi" w:hAnsiTheme="minorHAnsi" w:cs="Arial"/>
          <w:sz w:val="24"/>
          <w:szCs w:val="22"/>
        </w:rPr>
        <w:t>, Florida, U.S.A</w:t>
      </w:r>
      <w:r w:rsidRPr="002F3A89">
        <w:rPr>
          <w:rFonts w:asciiTheme="minorHAnsi" w:hAnsiTheme="minorHAnsi" w:cs="Arial"/>
          <w:sz w:val="24"/>
          <w:szCs w:val="22"/>
        </w:rPr>
        <w:t>. Science of the Total Environment.</w:t>
      </w:r>
      <w:r w:rsidR="00835CF9" w:rsidRPr="002F3A89">
        <w:rPr>
          <w:rFonts w:asciiTheme="minorHAnsi" w:hAnsiTheme="minorHAnsi" w:cs="Arial"/>
          <w:sz w:val="24"/>
          <w:szCs w:val="22"/>
        </w:rPr>
        <w:t xml:space="preserve"> </w:t>
      </w:r>
      <w:hyperlink r:id="rId18" w:history="1">
        <w:r w:rsidR="00835CF9" w:rsidRPr="002F3A89">
          <w:rPr>
            <w:rStyle w:val="Hyperlink"/>
            <w:rFonts w:asciiTheme="minorHAnsi" w:hAnsiTheme="minorHAnsi" w:cs="Arial"/>
            <w:sz w:val="24"/>
            <w:szCs w:val="22"/>
          </w:rPr>
          <w:t>http://dx.doi.org/10.1016/j.scitotenv.2023.164448</w:t>
        </w:r>
      </w:hyperlink>
    </w:p>
    <w:bookmarkEnd w:id="0"/>
    <w:p w14:paraId="700FB0E1" w14:textId="4385856A" w:rsidR="00107FCF" w:rsidRPr="002F3A89" w:rsidRDefault="00107FCF"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w:t>
      </w:r>
      <w:r w:rsidR="00A22EAC" w:rsidRPr="002F3A89">
        <w:rPr>
          <w:rFonts w:asciiTheme="minorHAnsi" w:hAnsiTheme="minorHAnsi" w:cs="Arial"/>
          <w:sz w:val="24"/>
          <w:szCs w:val="22"/>
        </w:rPr>
        <w:t>2022</w:t>
      </w:r>
      <w:r w:rsidRPr="002F3A89">
        <w:rPr>
          <w:rFonts w:asciiTheme="minorHAnsi" w:hAnsiTheme="minorHAnsi" w:cs="Arial"/>
          <w:sz w:val="24"/>
          <w:szCs w:val="22"/>
        </w:rPr>
        <w:t>. Late Holocene interaction of natural processes and human activity at two archaeological sites in the Ten Thousand Islands area of Southwest Florida, U.S.A. Journal of Quaternary Science.</w:t>
      </w:r>
      <w:r w:rsidR="00A22EAC" w:rsidRPr="002F3A89">
        <w:t xml:space="preserve"> </w:t>
      </w:r>
      <w:hyperlink r:id="rId19" w:history="1">
        <w:r w:rsidR="00A22EAC" w:rsidRPr="002F3A89">
          <w:rPr>
            <w:rStyle w:val="Hyperlink"/>
            <w:rFonts w:asciiTheme="minorHAnsi" w:hAnsiTheme="minorHAnsi" w:cs="Arial"/>
            <w:sz w:val="24"/>
            <w:szCs w:val="22"/>
          </w:rPr>
          <w:t>http://doi.org/10.1002/jqs.3458</w:t>
        </w:r>
      </w:hyperlink>
    </w:p>
    <w:p w14:paraId="74FDC528" w14:textId="6FA17604" w:rsidR="0074783C" w:rsidRPr="002F3A89" w:rsidRDefault="0074783C"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and Wdowinski, S. </w:t>
      </w:r>
      <w:r w:rsidR="00A22EAC" w:rsidRPr="002F3A89">
        <w:rPr>
          <w:rFonts w:asciiTheme="minorHAnsi" w:hAnsiTheme="minorHAnsi" w:cs="Arial"/>
          <w:sz w:val="24"/>
          <w:szCs w:val="22"/>
        </w:rPr>
        <w:t>2022</w:t>
      </w:r>
      <w:r w:rsidRPr="002F3A89">
        <w:rPr>
          <w:rFonts w:asciiTheme="minorHAnsi" w:hAnsiTheme="minorHAnsi" w:cs="Arial"/>
          <w:sz w:val="24"/>
          <w:szCs w:val="22"/>
        </w:rPr>
        <w:t xml:space="preserve">. </w:t>
      </w:r>
      <w:r w:rsidR="004257CB" w:rsidRPr="002F3A89">
        <w:rPr>
          <w:rFonts w:asciiTheme="minorHAnsi" w:hAnsiTheme="minorHAnsi" w:cs="Arial"/>
          <w:sz w:val="24"/>
          <w:szCs w:val="22"/>
        </w:rPr>
        <w:t>Accelerating sea-level rise and the fate of mangrove plant communities in South Florida, U.S.A.</w:t>
      </w:r>
      <w:r w:rsidRPr="002F3A89">
        <w:rPr>
          <w:rFonts w:asciiTheme="minorHAnsi" w:hAnsiTheme="minorHAnsi" w:cs="Arial"/>
          <w:sz w:val="24"/>
          <w:szCs w:val="22"/>
        </w:rPr>
        <w:t xml:space="preserve"> </w:t>
      </w:r>
      <w:r w:rsidR="003340F3" w:rsidRPr="002F3A89">
        <w:rPr>
          <w:rFonts w:asciiTheme="minorHAnsi" w:hAnsiTheme="minorHAnsi" w:cs="Arial"/>
          <w:sz w:val="24"/>
          <w:szCs w:val="22"/>
        </w:rPr>
        <w:t>Geomorphology</w:t>
      </w:r>
      <w:r w:rsidRPr="002F3A89">
        <w:rPr>
          <w:rFonts w:asciiTheme="minorHAnsi" w:hAnsiTheme="minorHAnsi" w:cs="Arial"/>
          <w:sz w:val="24"/>
          <w:szCs w:val="22"/>
        </w:rPr>
        <w:t>.</w:t>
      </w:r>
      <w:r w:rsidR="006D2ADF" w:rsidRPr="002F3A89">
        <w:t xml:space="preserve"> </w:t>
      </w:r>
      <w:hyperlink r:id="rId20" w:history="1">
        <w:r w:rsidR="006D2ADF" w:rsidRPr="002F3A89">
          <w:rPr>
            <w:rStyle w:val="Hyperlink"/>
            <w:rFonts w:asciiTheme="minorHAnsi" w:hAnsiTheme="minorHAnsi" w:cs="Arial"/>
            <w:sz w:val="24"/>
            <w:szCs w:val="22"/>
          </w:rPr>
          <w:t>https://doi.org/10.1016/j.geomorph.2022.108329</w:t>
        </w:r>
      </w:hyperlink>
    </w:p>
    <w:p w14:paraId="7539E17D" w14:textId="5AE93369" w:rsidR="00A22EAC" w:rsidRPr="002F3A89" w:rsidRDefault="001A3091"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w:t>
      </w:r>
      <w:r w:rsidR="00BE5262" w:rsidRPr="002F3A89">
        <w:rPr>
          <w:rFonts w:asciiTheme="minorHAnsi" w:hAnsiTheme="minorHAnsi" w:cs="Arial"/>
          <w:sz w:val="24"/>
          <w:szCs w:val="22"/>
        </w:rPr>
        <w:t>2021</w:t>
      </w:r>
      <w:r w:rsidRPr="002F3A89">
        <w:rPr>
          <w:rFonts w:asciiTheme="minorHAnsi" w:hAnsiTheme="minorHAnsi" w:cs="Arial"/>
          <w:sz w:val="24"/>
          <w:szCs w:val="22"/>
        </w:rPr>
        <w:t xml:space="preserve">. </w:t>
      </w:r>
      <w:r w:rsidR="004257CB" w:rsidRPr="002F3A89">
        <w:rPr>
          <w:rFonts w:asciiTheme="minorHAnsi" w:hAnsiTheme="minorHAnsi" w:cs="Arial"/>
          <w:sz w:val="24"/>
          <w:szCs w:val="22"/>
        </w:rPr>
        <w:t>Speculation on the role of sea-level rise in the tragic collapse of the Surfside condominium (Miami Beach, Florida U.S.A.) was a bellwether moment for coastal zone management practitioners</w:t>
      </w:r>
      <w:r w:rsidR="00D3624A" w:rsidRPr="002F3A89">
        <w:rPr>
          <w:rFonts w:asciiTheme="minorHAnsi" w:hAnsiTheme="minorHAnsi" w:cs="Arial"/>
          <w:sz w:val="24"/>
          <w:szCs w:val="22"/>
        </w:rPr>
        <w:t>. Ocean and Coastal Management.</w:t>
      </w:r>
      <w:r w:rsidR="00BE5262" w:rsidRPr="002F3A89">
        <w:rPr>
          <w:rFonts w:asciiTheme="minorHAnsi" w:hAnsiTheme="minorHAnsi" w:cs="Arial"/>
          <w:sz w:val="24"/>
          <w:szCs w:val="22"/>
        </w:rPr>
        <w:t xml:space="preserve"> </w:t>
      </w:r>
      <w:hyperlink r:id="rId21" w:history="1">
        <w:r w:rsidR="00A22EAC" w:rsidRPr="002F3A89">
          <w:rPr>
            <w:rStyle w:val="Hyperlink"/>
            <w:rFonts w:asciiTheme="minorHAnsi" w:hAnsiTheme="minorHAnsi" w:cs="Arial"/>
            <w:sz w:val="24"/>
            <w:szCs w:val="22"/>
          </w:rPr>
          <w:t>https://doi.org/10.1016/j.ocecoaman.2021.105968</w:t>
        </w:r>
      </w:hyperlink>
    </w:p>
    <w:p w14:paraId="778E6BCC" w14:textId="268AB984" w:rsidR="00DC08F3" w:rsidRDefault="0010280F"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Seidel, V., Henderson, C., and De Freese, D., </w:t>
      </w:r>
      <w:r w:rsidR="001A6D63" w:rsidRPr="002F3A89">
        <w:rPr>
          <w:rFonts w:asciiTheme="minorHAnsi" w:hAnsiTheme="minorHAnsi" w:cs="Arial"/>
          <w:sz w:val="24"/>
          <w:szCs w:val="22"/>
        </w:rPr>
        <w:t>2021</w:t>
      </w:r>
      <w:r w:rsidRPr="002F3A89">
        <w:rPr>
          <w:rFonts w:asciiTheme="minorHAnsi" w:hAnsiTheme="minorHAnsi" w:cs="Arial"/>
          <w:sz w:val="24"/>
          <w:szCs w:val="22"/>
        </w:rPr>
        <w:t>. Risks to Indian River Lagoon biodiversity caused by climate change. Florida Scientist.</w:t>
      </w:r>
      <w:r w:rsidR="001A6D63" w:rsidRPr="002F3A89">
        <w:rPr>
          <w:rFonts w:asciiTheme="minorHAnsi" w:hAnsiTheme="minorHAnsi" w:cs="Arial"/>
          <w:sz w:val="24"/>
          <w:szCs w:val="22"/>
        </w:rPr>
        <w:t xml:space="preserve"> 84(2-3):232-242.</w:t>
      </w:r>
      <w:r w:rsidR="001A3F98">
        <w:rPr>
          <w:rFonts w:asciiTheme="minorHAnsi" w:hAnsiTheme="minorHAnsi" w:cs="Arial"/>
          <w:sz w:val="24"/>
          <w:szCs w:val="22"/>
        </w:rPr>
        <w:t xml:space="preserve"> </w:t>
      </w:r>
      <w:hyperlink r:id="rId22" w:history="1">
        <w:r w:rsidR="001A3F98" w:rsidRPr="00886E4B">
          <w:rPr>
            <w:rStyle w:val="Hyperlink"/>
            <w:rFonts w:asciiTheme="minorHAnsi" w:hAnsiTheme="minorHAnsi" w:cs="Arial"/>
            <w:sz w:val="24"/>
            <w:szCs w:val="22"/>
          </w:rPr>
          <w:t>https://www.jstor.org/stable/10.2307/27091247</w:t>
        </w:r>
      </w:hyperlink>
    </w:p>
    <w:p w14:paraId="24B06E18" w14:textId="48581E47" w:rsidR="00E67E58" w:rsidRPr="002F3A89" w:rsidRDefault="00E67E58"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Meeder, J.F., Parkinson, R.W., Ogurcak, D., Ross, M., Kominoski, J., </w:t>
      </w:r>
      <w:r w:rsidR="0010280F" w:rsidRPr="002F3A89">
        <w:rPr>
          <w:rFonts w:asciiTheme="minorHAnsi" w:hAnsiTheme="minorHAnsi" w:cs="Arial"/>
          <w:sz w:val="24"/>
          <w:szCs w:val="22"/>
        </w:rPr>
        <w:t>2021</w:t>
      </w:r>
      <w:r w:rsidRPr="002F3A89">
        <w:rPr>
          <w:rFonts w:asciiTheme="minorHAnsi" w:hAnsiTheme="minorHAnsi" w:cs="Arial"/>
          <w:sz w:val="24"/>
          <w:szCs w:val="22"/>
        </w:rPr>
        <w:t xml:space="preserve">. </w:t>
      </w:r>
      <w:r w:rsidR="00BD1889" w:rsidRPr="002F3A89">
        <w:rPr>
          <w:rFonts w:asciiTheme="minorHAnsi" w:hAnsiTheme="minorHAnsi" w:cs="Arial"/>
          <w:sz w:val="24"/>
          <w:szCs w:val="22"/>
        </w:rPr>
        <w:t>Changes in s</w:t>
      </w:r>
      <w:r w:rsidRPr="002F3A89">
        <w:rPr>
          <w:rFonts w:asciiTheme="minorHAnsi" w:hAnsiTheme="minorHAnsi" w:cs="Arial"/>
          <w:sz w:val="24"/>
          <w:szCs w:val="22"/>
        </w:rPr>
        <w:t xml:space="preserve">ediment </w:t>
      </w:r>
      <w:r w:rsidR="00BD1889" w:rsidRPr="002F3A89">
        <w:rPr>
          <w:rFonts w:asciiTheme="minorHAnsi" w:hAnsiTheme="minorHAnsi" w:cs="Arial"/>
          <w:sz w:val="24"/>
          <w:szCs w:val="22"/>
        </w:rPr>
        <w:t xml:space="preserve">organic carbon </w:t>
      </w:r>
      <w:r w:rsidRPr="002F3A89">
        <w:rPr>
          <w:rFonts w:asciiTheme="minorHAnsi" w:hAnsiTheme="minorHAnsi" w:cs="Arial"/>
          <w:sz w:val="24"/>
          <w:szCs w:val="22"/>
        </w:rPr>
        <w:t>accumulation under conditions of historic</w:t>
      </w:r>
      <w:r w:rsidR="00BD1889" w:rsidRPr="002F3A89">
        <w:rPr>
          <w:rFonts w:asciiTheme="minorHAnsi" w:hAnsiTheme="minorHAnsi" w:cs="Arial"/>
          <w:sz w:val="24"/>
          <w:szCs w:val="22"/>
        </w:rPr>
        <w:t>al</w:t>
      </w:r>
      <w:r w:rsidRPr="002F3A89">
        <w:rPr>
          <w:rFonts w:asciiTheme="minorHAnsi" w:hAnsiTheme="minorHAnsi" w:cs="Arial"/>
          <w:sz w:val="24"/>
          <w:szCs w:val="22"/>
        </w:rPr>
        <w:t xml:space="preserve"> sea-level rise, Southeast Saline Everglades, Florida, U.S.A. Wetlands</w:t>
      </w:r>
      <w:r w:rsidR="0010280F" w:rsidRPr="002F3A89">
        <w:rPr>
          <w:rFonts w:asciiTheme="minorHAnsi" w:hAnsiTheme="minorHAnsi" w:cs="Arial"/>
          <w:sz w:val="24"/>
          <w:szCs w:val="22"/>
        </w:rPr>
        <w:t xml:space="preserve">. </w:t>
      </w:r>
      <w:hyperlink r:id="rId23" w:history="1">
        <w:r w:rsidR="0010280F" w:rsidRPr="002F3A89">
          <w:rPr>
            <w:rStyle w:val="Hyperlink"/>
            <w:rFonts w:asciiTheme="minorHAnsi" w:hAnsiTheme="minorHAnsi" w:cs="Arial"/>
            <w:sz w:val="24"/>
            <w:szCs w:val="22"/>
          </w:rPr>
          <w:t>https://doi.org/10.1007/s13157-021-01440-7</w:t>
        </w:r>
      </w:hyperlink>
      <w:r w:rsidR="00BD1889" w:rsidRPr="002F3A89">
        <w:rPr>
          <w:rFonts w:asciiTheme="minorHAnsi" w:hAnsiTheme="minorHAnsi" w:cs="Arial"/>
          <w:sz w:val="24"/>
          <w:szCs w:val="22"/>
        </w:rPr>
        <w:t>.</w:t>
      </w:r>
    </w:p>
    <w:p w14:paraId="57AEFE8F" w14:textId="5117220E" w:rsidR="0010280F" w:rsidRPr="002F3A89" w:rsidRDefault="0010280F"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2021. Comment on “Increasing Rates of Carbon Burial in Southwest Florida Coastal Wetlands” by J. Breithaupt et al. JGR Biogeosciences 126, e2020JG006057. </w:t>
      </w:r>
      <w:hyperlink r:id="rId24" w:history="1">
        <w:r w:rsidRPr="002F3A89">
          <w:rPr>
            <w:rStyle w:val="Hyperlink"/>
            <w:rFonts w:asciiTheme="minorHAnsi" w:hAnsiTheme="minorHAnsi" w:cs="Arial"/>
            <w:sz w:val="24"/>
            <w:szCs w:val="22"/>
          </w:rPr>
          <w:t>https://doi.org/10.1029/2020JG006057</w:t>
        </w:r>
      </w:hyperlink>
      <w:r w:rsidRPr="002F3A89">
        <w:rPr>
          <w:rFonts w:asciiTheme="minorHAnsi" w:hAnsiTheme="minorHAnsi" w:cs="Arial"/>
          <w:sz w:val="24"/>
          <w:szCs w:val="22"/>
        </w:rPr>
        <w:t>.</w:t>
      </w:r>
    </w:p>
    <w:p w14:paraId="7652BACC" w14:textId="726B5BDA" w:rsidR="00E67E58" w:rsidRPr="002F3A89" w:rsidRDefault="00E67E58"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Seidel, V., Henderson, C., and De Freese, D., </w:t>
      </w:r>
      <w:r w:rsidR="00EB3298" w:rsidRPr="002F3A89">
        <w:rPr>
          <w:rFonts w:asciiTheme="minorHAnsi" w:hAnsiTheme="minorHAnsi" w:cs="Arial"/>
          <w:sz w:val="24"/>
          <w:szCs w:val="22"/>
        </w:rPr>
        <w:t>2021</w:t>
      </w:r>
      <w:r w:rsidRPr="002F3A89">
        <w:rPr>
          <w:rFonts w:asciiTheme="minorHAnsi" w:hAnsiTheme="minorHAnsi" w:cs="Arial"/>
          <w:sz w:val="24"/>
          <w:szCs w:val="22"/>
        </w:rPr>
        <w:t>. Adaptation Actions to reduce impairment of Indian River Lagoon water quality caused by climate change, Florida, U.S.A. Coastal Management.</w:t>
      </w:r>
      <w:r w:rsidR="00EB3298" w:rsidRPr="002F3A89">
        <w:rPr>
          <w:rFonts w:asciiTheme="minorHAnsi" w:hAnsiTheme="minorHAnsi" w:cs="Arial"/>
          <w:sz w:val="24"/>
          <w:szCs w:val="22"/>
        </w:rPr>
        <w:t xml:space="preserve"> </w:t>
      </w:r>
      <w:r w:rsidRPr="002F3A89">
        <w:rPr>
          <w:rFonts w:asciiTheme="minorHAnsi" w:hAnsiTheme="minorHAnsi" w:cs="Arial"/>
          <w:sz w:val="24"/>
          <w:szCs w:val="22"/>
        </w:rPr>
        <w:t xml:space="preserve"> </w:t>
      </w:r>
      <w:hyperlink r:id="rId25" w:history="1">
        <w:r w:rsidR="00EB3298" w:rsidRPr="002F3A89">
          <w:rPr>
            <w:rStyle w:val="Hyperlink"/>
            <w:rFonts w:asciiTheme="minorHAnsi" w:hAnsiTheme="minorHAnsi" w:cs="Arial"/>
            <w:sz w:val="24"/>
            <w:szCs w:val="22"/>
          </w:rPr>
          <w:t>https://doi.org/10.1080/08920753.2021.1875399</w:t>
        </w:r>
      </w:hyperlink>
    </w:p>
    <w:bookmarkEnd w:id="1"/>
    <w:p w14:paraId="53BB3E74" w14:textId="3D97A35C" w:rsidR="00E67E58" w:rsidRPr="002F3A89" w:rsidRDefault="00E67E58"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Parkinson, R.W., and Ogurcak, D., 2020. Will </w:t>
      </w:r>
      <w:r w:rsidR="00390BA4" w:rsidRPr="002F3A89">
        <w:rPr>
          <w:rFonts w:asciiTheme="minorHAnsi" w:hAnsiTheme="minorHAnsi" w:cs="Arial"/>
          <w:sz w:val="24"/>
          <w:szCs w:val="22"/>
        </w:rPr>
        <w:t>b</w:t>
      </w:r>
      <w:r w:rsidRPr="002F3A89">
        <w:rPr>
          <w:rFonts w:asciiTheme="minorHAnsi" w:hAnsiTheme="minorHAnsi" w:cs="Arial"/>
          <w:sz w:val="24"/>
          <w:szCs w:val="22"/>
        </w:rPr>
        <w:t xml:space="preserve">each </w:t>
      </w:r>
      <w:r w:rsidR="00390BA4" w:rsidRPr="002F3A89">
        <w:rPr>
          <w:rFonts w:asciiTheme="minorHAnsi" w:hAnsiTheme="minorHAnsi" w:cs="Arial"/>
          <w:sz w:val="24"/>
          <w:szCs w:val="22"/>
        </w:rPr>
        <w:t>n</w:t>
      </w:r>
      <w:r w:rsidRPr="002F3A89">
        <w:rPr>
          <w:rFonts w:asciiTheme="minorHAnsi" w:hAnsiTheme="minorHAnsi" w:cs="Arial"/>
          <w:sz w:val="24"/>
          <w:szCs w:val="22"/>
        </w:rPr>
        <w:t xml:space="preserve">ourishment be </w:t>
      </w:r>
      <w:r w:rsidR="00390BA4" w:rsidRPr="002F3A89">
        <w:rPr>
          <w:rFonts w:asciiTheme="minorHAnsi" w:hAnsiTheme="minorHAnsi" w:cs="Arial"/>
          <w:sz w:val="24"/>
          <w:szCs w:val="22"/>
        </w:rPr>
        <w:t>e</w:t>
      </w:r>
      <w:r w:rsidRPr="002F3A89">
        <w:rPr>
          <w:rFonts w:asciiTheme="minorHAnsi" w:hAnsiTheme="minorHAnsi" w:cs="Arial"/>
          <w:sz w:val="24"/>
          <w:szCs w:val="22"/>
        </w:rPr>
        <w:t xml:space="preserve">nough to </w:t>
      </w:r>
      <w:r w:rsidR="00390BA4" w:rsidRPr="002F3A89">
        <w:rPr>
          <w:rFonts w:asciiTheme="minorHAnsi" w:hAnsiTheme="minorHAnsi" w:cs="Arial"/>
          <w:sz w:val="24"/>
          <w:szCs w:val="22"/>
        </w:rPr>
        <w:t>h</w:t>
      </w:r>
      <w:r w:rsidRPr="002F3A89">
        <w:rPr>
          <w:rFonts w:asciiTheme="minorHAnsi" w:hAnsiTheme="minorHAnsi" w:cs="Arial"/>
          <w:sz w:val="24"/>
          <w:szCs w:val="22"/>
        </w:rPr>
        <w:t xml:space="preserve">old </w:t>
      </w:r>
      <w:r w:rsidR="00390BA4" w:rsidRPr="002F3A89">
        <w:rPr>
          <w:rFonts w:asciiTheme="minorHAnsi" w:hAnsiTheme="minorHAnsi" w:cs="Arial"/>
          <w:sz w:val="24"/>
          <w:szCs w:val="22"/>
        </w:rPr>
        <w:t>b</w:t>
      </w:r>
      <w:r w:rsidRPr="002F3A89">
        <w:rPr>
          <w:rFonts w:asciiTheme="minorHAnsi" w:hAnsiTheme="minorHAnsi" w:cs="Arial"/>
          <w:sz w:val="24"/>
          <w:szCs w:val="22"/>
        </w:rPr>
        <w:t xml:space="preserve">ack the </w:t>
      </w:r>
      <w:r w:rsidR="00390BA4" w:rsidRPr="002F3A89">
        <w:rPr>
          <w:rFonts w:asciiTheme="minorHAnsi" w:hAnsiTheme="minorHAnsi" w:cs="Arial"/>
          <w:sz w:val="24"/>
          <w:szCs w:val="22"/>
        </w:rPr>
        <w:t>s</w:t>
      </w:r>
      <w:r w:rsidRPr="002F3A89">
        <w:rPr>
          <w:rFonts w:asciiTheme="minorHAnsi" w:hAnsiTheme="minorHAnsi" w:cs="Arial"/>
          <w:sz w:val="24"/>
          <w:szCs w:val="22"/>
        </w:rPr>
        <w:t>ea? Shore and Beach. 88(4):44-45.</w:t>
      </w:r>
    </w:p>
    <w:p w14:paraId="279DCC4A" w14:textId="39F5C760" w:rsidR="00BE2422" w:rsidRDefault="00BE2422"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Parkinson, R.</w:t>
      </w:r>
      <w:r w:rsidR="006D6A88" w:rsidRPr="002F3A89">
        <w:rPr>
          <w:rFonts w:asciiTheme="minorHAnsi" w:hAnsiTheme="minorHAnsi" w:cs="Arial"/>
          <w:sz w:val="24"/>
          <w:szCs w:val="22"/>
        </w:rPr>
        <w:t>W.</w:t>
      </w:r>
      <w:r w:rsidRPr="002F3A89">
        <w:rPr>
          <w:rFonts w:asciiTheme="minorHAnsi" w:hAnsiTheme="minorHAnsi" w:cs="Arial"/>
          <w:sz w:val="24"/>
          <w:szCs w:val="22"/>
        </w:rPr>
        <w:t xml:space="preserve"> and Ogurcak, D. </w:t>
      </w:r>
      <w:r w:rsidR="0025689C" w:rsidRPr="002F3A89">
        <w:rPr>
          <w:rFonts w:asciiTheme="minorHAnsi" w:hAnsiTheme="minorHAnsi" w:cs="Arial"/>
          <w:sz w:val="24"/>
          <w:szCs w:val="22"/>
        </w:rPr>
        <w:t>2018</w:t>
      </w:r>
      <w:r w:rsidRPr="002F3A89">
        <w:rPr>
          <w:rFonts w:asciiTheme="minorHAnsi" w:hAnsiTheme="minorHAnsi" w:cs="Arial"/>
          <w:sz w:val="24"/>
          <w:szCs w:val="22"/>
        </w:rPr>
        <w:t xml:space="preserve">. Beach </w:t>
      </w:r>
      <w:r w:rsidR="00390BA4" w:rsidRPr="002F3A89">
        <w:rPr>
          <w:rFonts w:asciiTheme="minorHAnsi" w:hAnsiTheme="minorHAnsi" w:cs="Arial"/>
          <w:sz w:val="24"/>
          <w:szCs w:val="22"/>
        </w:rPr>
        <w:t>n</w:t>
      </w:r>
      <w:r w:rsidRPr="002F3A89">
        <w:rPr>
          <w:rFonts w:asciiTheme="minorHAnsi" w:hAnsiTheme="minorHAnsi" w:cs="Arial"/>
          <w:sz w:val="24"/>
          <w:szCs w:val="22"/>
        </w:rPr>
        <w:t>ourishment i</w:t>
      </w:r>
      <w:r w:rsidR="003E4797" w:rsidRPr="002F3A89">
        <w:rPr>
          <w:rFonts w:asciiTheme="minorHAnsi" w:hAnsiTheme="minorHAnsi" w:cs="Arial"/>
          <w:sz w:val="24"/>
          <w:szCs w:val="22"/>
        </w:rPr>
        <w:t>s</w:t>
      </w:r>
      <w:r w:rsidRPr="002F3A89">
        <w:rPr>
          <w:rFonts w:asciiTheme="minorHAnsi" w:hAnsiTheme="minorHAnsi" w:cs="Arial"/>
          <w:sz w:val="24"/>
          <w:szCs w:val="22"/>
        </w:rPr>
        <w:t xml:space="preserve"> not a </w:t>
      </w:r>
      <w:r w:rsidR="00390BA4" w:rsidRPr="002F3A89">
        <w:rPr>
          <w:rFonts w:asciiTheme="minorHAnsi" w:hAnsiTheme="minorHAnsi" w:cs="Arial"/>
          <w:sz w:val="24"/>
          <w:szCs w:val="22"/>
        </w:rPr>
        <w:t>s</w:t>
      </w:r>
      <w:r w:rsidRPr="002F3A89">
        <w:rPr>
          <w:rFonts w:asciiTheme="minorHAnsi" w:hAnsiTheme="minorHAnsi" w:cs="Arial"/>
          <w:sz w:val="24"/>
          <w:szCs w:val="22"/>
        </w:rPr>
        <w:t xml:space="preserve">ustainable </w:t>
      </w:r>
      <w:r w:rsidR="00390BA4" w:rsidRPr="002F3A89">
        <w:rPr>
          <w:rFonts w:asciiTheme="minorHAnsi" w:hAnsiTheme="minorHAnsi" w:cs="Arial"/>
          <w:sz w:val="24"/>
          <w:szCs w:val="22"/>
        </w:rPr>
        <w:t>s</w:t>
      </w:r>
      <w:r w:rsidRPr="002F3A89">
        <w:rPr>
          <w:rFonts w:asciiTheme="minorHAnsi" w:hAnsiTheme="minorHAnsi" w:cs="Arial"/>
          <w:sz w:val="24"/>
          <w:szCs w:val="22"/>
        </w:rPr>
        <w:t xml:space="preserve">trategy to </w:t>
      </w:r>
      <w:r w:rsidR="00390BA4" w:rsidRPr="002F3A89">
        <w:rPr>
          <w:rFonts w:asciiTheme="minorHAnsi" w:hAnsiTheme="minorHAnsi" w:cs="Arial"/>
          <w:sz w:val="24"/>
          <w:szCs w:val="22"/>
        </w:rPr>
        <w:t>m</w:t>
      </w:r>
      <w:r w:rsidRPr="002F3A89">
        <w:rPr>
          <w:rFonts w:asciiTheme="minorHAnsi" w:hAnsiTheme="minorHAnsi" w:cs="Arial"/>
          <w:sz w:val="24"/>
          <w:szCs w:val="22"/>
        </w:rPr>
        <w:t xml:space="preserve">itigate </w:t>
      </w:r>
      <w:r w:rsidR="00390BA4" w:rsidRPr="002F3A89">
        <w:rPr>
          <w:rFonts w:asciiTheme="minorHAnsi" w:hAnsiTheme="minorHAnsi" w:cs="Arial"/>
          <w:sz w:val="24"/>
          <w:szCs w:val="22"/>
        </w:rPr>
        <w:t>c</w:t>
      </w:r>
      <w:r w:rsidRPr="002F3A89">
        <w:rPr>
          <w:rFonts w:asciiTheme="minorHAnsi" w:hAnsiTheme="minorHAnsi" w:cs="Arial"/>
          <w:sz w:val="24"/>
          <w:szCs w:val="22"/>
        </w:rPr>
        <w:t xml:space="preserve">limate </w:t>
      </w:r>
      <w:r w:rsidR="00390BA4" w:rsidRPr="002F3A89">
        <w:rPr>
          <w:rFonts w:asciiTheme="minorHAnsi" w:hAnsiTheme="minorHAnsi" w:cs="Arial"/>
          <w:sz w:val="24"/>
          <w:szCs w:val="22"/>
        </w:rPr>
        <w:t>c</w:t>
      </w:r>
      <w:r w:rsidRPr="002F3A89">
        <w:rPr>
          <w:rFonts w:asciiTheme="minorHAnsi" w:hAnsiTheme="minorHAnsi" w:cs="Arial"/>
          <w:sz w:val="24"/>
          <w:szCs w:val="22"/>
        </w:rPr>
        <w:t>hange. Journal of Estuary, Coastal, and Shelf Science.</w:t>
      </w:r>
      <w:r w:rsidR="0025689C" w:rsidRPr="002F3A89">
        <w:rPr>
          <w:rFonts w:asciiTheme="minorHAnsi" w:hAnsiTheme="minorHAnsi" w:cs="Arial"/>
          <w:sz w:val="24"/>
          <w:szCs w:val="22"/>
        </w:rPr>
        <w:t xml:space="preserve"> 212:203-209.</w:t>
      </w:r>
      <w:r w:rsidR="001A3F98">
        <w:rPr>
          <w:rFonts w:asciiTheme="minorHAnsi" w:hAnsiTheme="minorHAnsi" w:cs="Arial"/>
          <w:sz w:val="24"/>
          <w:szCs w:val="22"/>
        </w:rPr>
        <w:t xml:space="preserve"> </w:t>
      </w:r>
      <w:hyperlink r:id="rId26" w:history="1">
        <w:r w:rsidR="001A3F98" w:rsidRPr="00886E4B">
          <w:rPr>
            <w:rStyle w:val="Hyperlink"/>
            <w:rFonts w:asciiTheme="minorHAnsi" w:hAnsiTheme="minorHAnsi" w:cs="Arial"/>
            <w:sz w:val="24"/>
            <w:szCs w:val="22"/>
          </w:rPr>
          <w:t>https://doi.org/10.1016/j.ecss.2018.07.011</w:t>
        </w:r>
      </w:hyperlink>
    </w:p>
    <w:p w14:paraId="6BB2FFAF" w14:textId="468196A0" w:rsidR="009C573D" w:rsidRPr="002F3A89" w:rsidRDefault="009C573D" w:rsidP="00607627">
      <w:pPr>
        <w:spacing w:after="120" w:line="259" w:lineRule="auto"/>
        <w:ind w:left="720" w:hanging="720"/>
        <w:rPr>
          <w:rStyle w:val="Hyperlink"/>
          <w:rFonts w:asciiTheme="minorHAnsi" w:hAnsiTheme="minorHAnsi" w:cstheme="minorHAnsi"/>
          <w:sz w:val="24"/>
          <w:szCs w:val="24"/>
        </w:rPr>
      </w:pPr>
      <w:r w:rsidRPr="002F3A89">
        <w:rPr>
          <w:rFonts w:asciiTheme="minorHAnsi" w:hAnsiTheme="minorHAnsi" w:cs="Arial"/>
          <w:sz w:val="24"/>
          <w:szCs w:val="22"/>
        </w:rPr>
        <w:t xml:space="preserve">Meeder, J., </w:t>
      </w:r>
      <w:r w:rsidR="00EA4A08" w:rsidRPr="002F3A89">
        <w:rPr>
          <w:rFonts w:asciiTheme="minorHAnsi" w:hAnsiTheme="minorHAnsi" w:cs="Arial"/>
          <w:sz w:val="24"/>
          <w:szCs w:val="22"/>
        </w:rPr>
        <w:t xml:space="preserve">Ross, M.S., </w:t>
      </w:r>
      <w:r w:rsidRPr="002F3A89">
        <w:rPr>
          <w:rFonts w:asciiTheme="minorHAnsi" w:hAnsiTheme="minorHAnsi" w:cs="Arial"/>
          <w:sz w:val="24"/>
          <w:szCs w:val="22"/>
        </w:rPr>
        <w:t>Parkinson, R.</w:t>
      </w:r>
      <w:r w:rsidR="00EA4A08" w:rsidRPr="002F3A89">
        <w:rPr>
          <w:rFonts w:asciiTheme="minorHAnsi" w:hAnsiTheme="minorHAnsi" w:cs="Arial"/>
          <w:sz w:val="24"/>
          <w:szCs w:val="22"/>
        </w:rPr>
        <w:t>W., and Castaneda, S.</w:t>
      </w:r>
      <w:r w:rsidRPr="002F3A89">
        <w:rPr>
          <w:rFonts w:asciiTheme="minorHAnsi" w:hAnsiTheme="minorHAnsi" w:cs="Arial"/>
          <w:sz w:val="24"/>
          <w:szCs w:val="22"/>
        </w:rPr>
        <w:t xml:space="preserve"> </w:t>
      </w:r>
      <w:r w:rsidR="00EA4A08" w:rsidRPr="002F3A89">
        <w:rPr>
          <w:rFonts w:asciiTheme="minorHAnsi" w:hAnsiTheme="minorHAnsi" w:cs="Arial"/>
          <w:sz w:val="24"/>
          <w:szCs w:val="22"/>
        </w:rPr>
        <w:t>2018</w:t>
      </w:r>
      <w:r w:rsidRPr="002F3A89">
        <w:rPr>
          <w:rFonts w:asciiTheme="minorHAnsi" w:hAnsiTheme="minorHAnsi" w:cs="Arial"/>
          <w:sz w:val="24"/>
          <w:szCs w:val="22"/>
        </w:rPr>
        <w:t xml:space="preserve">. </w:t>
      </w:r>
      <w:r w:rsidRPr="002F3A89">
        <w:rPr>
          <w:rFonts w:asciiTheme="minorHAnsi" w:hAnsiTheme="minorHAnsi" w:cstheme="minorHAnsi"/>
          <w:sz w:val="24"/>
          <w:szCs w:val="24"/>
        </w:rPr>
        <w:t xml:space="preserve">Enhancing coastal wetland resilience to </w:t>
      </w:r>
      <w:smartTag w:uri="urn:schemas-microsoft-com:office:smarttags" w:element="stockticker">
        <w:r w:rsidRPr="002F3A89">
          <w:rPr>
            <w:rFonts w:asciiTheme="minorHAnsi" w:hAnsiTheme="minorHAnsi" w:cstheme="minorHAnsi"/>
            <w:sz w:val="24"/>
            <w:szCs w:val="24"/>
          </w:rPr>
          <w:t>SLR</w:t>
        </w:r>
      </w:smartTag>
      <w:r w:rsidRPr="002F3A89">
        <w:rPr>
          <w:rFonts w:asciiTheme="minorHAnsi" w:hAnsiTheme="minorHAnsi" w:cstheme="minorHAnsi"/>
          <w:sz w:val="24"/>
          <w:szCs w:val="24"/>
        </w:rPr>
        <w:t>: just add water?</w:t>
      </w:r>
      <w:r w:rsidR="000E53EB" w:rsidRPr="002F3A89">
        <w:rPr>
          <w:rFonts w:asciiTheme="minorHAnsi" w:hAnsiTheme="minorHAnsi" w:cstheme="minorHAnsi"/>
          <w:sz w:val="24"/>
          <w:szCs w:val="24"/>
        </w:rPr>
        <w:t xml:space="preserve"> Solutions.</w:t>
      </w:r>
      <w:r w:rsidR="00EA4A08" w:rsidRPr="002F3A89">
        <w:rPr>
          <w:rFonts w:asciiTheme="minorHAnsi" w:hAnsiTheme="minorHAnsi" w:cstheme="minorHAnsi"/>
          <w:sz w:val="24"/>
          <w:szCs w:val="24"/>
        </w:rPr>
        <w:t xml:space="preserve"> 9(3). </w:t>
      </w:r>
      <w:hyperlink r:id="rId27" w:history="1">
        <w:r w:rsidR="00EA4A08" w:rsidRPr="002F3A89">
          <w:rPr>
            <w:rStyle w:val="Hyperlink"/>
            <w:rFonts w:asciiTheme="minorHAnsi" w:hAnsiTheme="minorHAnsi" w:cstheme="minorHAnsi"/>
            <w:sz w:val="24"/>
            <w:szCs w:val="24"/>
          </w:rPr>
          <w:t>https://www.thesolutionsjournal.com/article/enhancing-coastal-wetland-resilience-slr-just-add-water/</w:t>
        </w:r>
      </w:hyperlink>
    </w:p>
    <w:bookmarkEnd w:id="2"/>
    <w:p w14:paraId="3CF92627" w14:textId="1C65A865" w:rsidR="00FF1B8A" w:rsidRDefault="00D50A9C"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 xml:space="preserve">Turner, R. E., Kearney, M., and Parkinson, R. </w:t>
      </w:r>
      <w:r w:rsidR="001D1A2A" w:rsidRPr="002F3A89">
        <w:rPr>
          <w:rFonts w:asciiTheme="minorHAnsi" w:hAnsiTheme="minorHAnsi" w:cs="Arial"/>
          <w:sz w:val="24"/>
          <w:szCs w:val="22"/>
        </w:rPr>
        <w:t>2018</w:t>
      </w:r>
      <w:r w:rsidR="002B782F" w:rsidRPr="002F3A89">
        <w:rPr>
          <w:rFonts w:asciiTheme="minorHAnsi" w:hAnsiTheme="minorHAnsi" w:cs="Arial"/>
          <w:sz w:val="24"/>
          <w:szCs w:val="22"/>
        </w:rPr>
        <w:t>.</w:t>
      </w:r>
      <w:r w:rsidRPr="002F3A89">
        <w:rPr>
          <w:rFonts w:asciiTheme="minorHAnsi" w:hAnsiTheme="minorHAnsi" w:cs="Arial"/>
          <w:sz w:val="24"/>
          <w:szCs w:val="22"/>
        </w:rPr>
        <w:t xml:space="preserve"> The </w:t>
      </w:r>
      <w:r w:rsidR="00390BA4" w:rsidRPr="002F3A89">
        <w:rPr>
          <w:rFonts w:asciiTheme="minorHAnsi" w:hAnsiTheme="minorHAnsi" w:cs="Arial"/>
          <w:sz w:val="24"/>
          <w:szCs w:val="22"/>
        </w:rPr>
        <w:t>t</w:t>
      </w:r>
      <w:r w:rsidRPr="002F3A89">
        <w:rPr>
          <w:rFonts w:asciiTheme="minorHAnsi" w:hAnsiTheme="minorHAnsi" w:cs="Arial"/>
          <w:sz w:val="24"/>
          <w:szCs w:val="22"/>
        </w:rPr>
        <w:t xml:space="preserve">ipping </w:t>
      </w:r>
      <w:r w:rsidR="00390BA4" w:rsidRPr="002F3A89">
        <w:rPr>
          <w:rFonts w:asciiTheme="minorHAnsi" w:hAnsiTheme="minorHAnsi" w:cs="Arial"/>
          <w:sz w:val="24"/>
          <w:szCs w:val="22"/>
        </w:rPr>
        <w:t>p</w:t>
      </w:r>
      <w:r w:rsidRPr="002F3A89">
        <w:rPr>
          <w:rFonts w:asciiTheme="minorHAnsi" w:hAnsiTheme="minorHAnsi" w:cs="Arial"/>
          <w:sz w:val="24"/>
          <w:szCs w:val="22"/>
        </w:rPr>
        <w:t xml:space="preserve">oint </w:t>
      </w:r>
      <w:r w:rsidR="00390BA4" w:rsidRPr="002F3A89">
        <w:rPr>
          <w:rFonts w:asciiTheme="minorHAnsi" w:hAnsiTheme="minorHAnsi" w:cs="Arial"/>
          <w:sz w:val="24"/>
          <w:szCs w:val="22"/>
        </w:rPr>
        <w:t>r</w:t>
      </w:r>
      <w:r w:rsidRPr="002F3A89">
        <w:rPr>
          <w:rFonts w:asciiTheme="minorHAnsi" w:hAnsiTheme="minorHAnsi" w:cs="Arial"/>
          <w:sz w:val="24"/>
          <w:szCs w:val="22"/>
        </w:rPr>
        <w:t xml:space="preserve">ate of </w:t>
      </w:r>
      <w:r w:rsidR="00390BA4" w:rsidRPr="002F3A89">
        <w:rPr>
          <w:rFonts w:asciiTheme="minorHAnsi" w:hAnsiTheme="minorHAnsi" w:cs="Arial"/>
          <w:sz w:val="24"/>
          <w:szCs w:val="22"/>
        </w:rPr>
        <w:t>s</w:t>
      </w:r>
      <w:r w:rsidRPr="002F3A89">
        <w:rPr>
          <w:rFonts w:asciiTheme="minorHAnsi" w:hAnsiTheme="minorHAnsi" w:cs="Arial"/>
          <w:sz w:val="24"/>
          <w:szCs w:val="22"/>
        </w:rPr>
        <w:t xml:space="preserve">ea </w:t>
      </w:r>
      <w:r w:rsidR="00390BA4" w:rsidRPr="002F3A89">
        <w:rPr>
          <w:rFonts w:asciiTheme="minorHAnsi" w:hAnsiTheme="minorHAnsi" w:cs="Arial"/>
          <w:sz w:val="24"/>
          <w:szCs w:val="22"/>
        </w:rPr>
        <w:t>l</w:t>
      </w:r>
      <w:r w:rsidRPr="002F3A89">
        <w:rPr>
          <w:rFonts w:asciiTheme="minorHAnsi" w:hAnsiTheme="minorHAnsi" w:cs="Arial"/>
          <w:sz w:val="24"/>
          <w:szCs w:val="22"/>
        </w:rPr>
        <w:t xml:space="preserve">evel </w:t>
      </w:r>
      <w:r w:rsidR="00390BA4" w:rsidRPr="002F3A89">
        <w:rPr>
          <w:rFonts w:asciiTheme="minorHAnsi" w:hAnsiTheme="minorHAnsi" w:cs="Arial"/>
          <w:sz w:val="24"/>
          <w:szCs w:val="22"/>
        </w:rPr>
        <w:t>r</w:t>
      </w:r>
      <w:r w:rsidRPr="002F3A89">
        <w:rPr>
          <w:rFonts w:asciiTheme="minorHAnsi" w:hAnsiTheme="minorHAnsi" w:cs="Arial"/>
          <w:sz w:val="24"/>
          <w:szCs w:val="22"/>
        </w:rPr>
        <w:t>ise</w:t>
      </w:r>
      <w:r w:rsidR="0065754A" w:rsidRPr="002F3A89">
        <w:rPr>
          <w:rFonts w:asciiTheme="minorHAnsi" w:hAnsiTheme="minorHAnsi" w:cs="Arial"/>
          <w:sz w:val="24"/>
          <w:szCs w:val="22"/>
        </w:rPr>
        <w:t xml:space="preserve"> </w:t>
      </w:r>
      <w:r w:rsidRPr="002F3A89">
        <w:rPr>
          <w:rFonts w:asciiTheme="minorHAnsi" w:hAnsiTheme="minorHAnsi" w:cs="Arial"/>
          <w:sz w:val="24"/>
          <w:szCs w:val="22"/>
        </w:rPr>
        <w:t xml:space="preserve">for </w:t>
      </w:r>
      <w:r w:rsidR="00390BA4" w:rsidRPr="002F3A89">
        <w:rPr>
          <w:rFonts w:asciiTheme="minorHAnsi" w:hAnsiTheme="minorHAnsi" w:cs="Arial"/>
          <w:sz w:val="24"/>
          <w:szCs w:val="22"/>
        </w:rPr>
        <w:t>d</w:t>
      </w:r>
      <w:r w:rsidRPr="002F3A89">
        <w:rPr>
          <w:rFonts w:asciiTheme="minorHAnsi" w:hAnsiTheme="minorHAnsi" w:cs="Arial"/>
          <w:sz w:val="24"/>
          <w:szCs w:val="22"/>
        </w:rPr>
        <w:t xml:space="preserve">elta </w:t>
      </w:r>
      <w:r w:rsidR="00390BA4" w:rsidRPr="002F3A89">
        <w:rPr>
          <w:rFonts w:asciiTheme="minorHAnsi" w:hAnsiTheme="minorHAnsi" w:cs="Arial"/>
          <w:sz w:val="24"/>
          <w:szCs w:val="22"/>
        </w:rPr>
        <w:t>s</w:t>
      </w:r>
      <w:r w:rsidRPr="002F3A89">
        <w:rPr>
          <w:rFonts w:asciiTheme="minorHAnsi" w:hAnsiTheme="minorHAnsi" w:cs="Arial"/>
          <w:sz w:val="24"/>
          <w:szCs w:val="22"/>
        </w:rPr>
        <w:t>urvival. Journal of Coastal Research.</w:t>
      </w:r>
      <w:r w:rsidR="0065754A" w:rsidRPr="002F3A89">
        <w:rPr>
          <w:rFonts w:asciiTheme="minorHAnsi" w:hAnsiTheme="minorHAnsi" w:cs="Arial"/>
          <w:sz w:val="24"/>
          <w:szCs w:val="22"/>
        </w:rPr>
        <w:t xml:space="preserve"> </w:t>
      </w:r>
      <w:r w:rsidR="001D1A2A" w:rsidRPr="002F3A89">
        <w:rPr>
          <w:rFonts w:asciiTheme="minorHAnsi" w:hAnsiTheme="minorHAnsi" w:cs="Arial"/>
          <w:sz w:val="24"/>
          <w:szCs w:val="22"/>
        </w:rPr>
        <w:t xml:space="preserve">34(2):470-474. </w:t>
      </w:r>
      <w:hyperlink r:id="rId28" w:history="1">
        <w:r w:rsidR="001A3F98" w:rsidRPr="00886E4B">
          <w:rPr>
            <w:rStyle w:val="Hyperlink"/>
            <w:rFonts w:asciiTheme="minorHAnsi" w:hAnsiTheme="minorHAnsi" w:cs="Arial"/>
            <w:sz w:val="24"/>
            <w:szCs w:val="22"/>
          </w:rPr>
          <w:t>https://doi.org/10.2112/JCOASTRES-D-17-00068.1</w:t>
        </w:r>
      </w:hyperlink>
    </w:p>
    <w:p w14:paraId="3D397FEF" w14:textId="013A3242" w:rsidR="006B78CE" w:rsidRDefault="009D3209"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Meeder, J., and Parkinson, R.</w:t>
      </w:r>
      <w:r w:rsidR="001D1A2A" w:rsidRPr="002F3A89">
        <w:rPr>
          <w:rFonts w:asciiTheme="minorHAnsi" w:hAnsiTheme="minorHAnsi" w:cs="Arial"/>
          <w:sz w:val="24"/>
          <w:szCs w:val="22"/>
        </w:rPr>
        <w:t xml:space="preserve"> 2018</w:t>
      </w:r>
      <w:r w:rsidR="002B782F" w:rsidRPr="002F3A89">
        <w:rPr>
          <w:rFonts w:asciiTheme="minorHAnsi" w:hAnsiTheme="minorHAnsi" w:cs="Arial"/>
          <w:sz w:val="24"/>
          <w:szCs w:val="22"/>
        </w:rPr>
        <w:t>.</w:t>
      </w:r>
      <w:r w:rsidR="006B78CE" w:rsidRPr="002F3A89">
        <w:rPr>
          <w:rFonts w:asciiTheme="minorHAnsi" w:hAnsiTheme="minorHAnsi" w:cs="Arial"/>
          <w:sz w:val="24"/>
          <w:szCs w:val="22"/>
        </w:rPr>
        <w:t xml:space="preserve"> </w:t>
      </w:r>
      <w:r w:rsidR="00E64DB9" w:rsidRPr="002F3A89">
        <w:rPr>
          <w:rFonts w:asciiTheme="minorHAnsi" w:hAnsiTheme="minorHAnsi" w:cs="Arial"/>
          <w:sz w:val="24"/>
          <w:szCs w:val="22"/>
        </w:rPr>
        <w:t xml:space="preserve">Southeast Saline Everglades </w:t>
      </w:r>
      <w:r w:rsidR="00390BA4" w:rsidRPr="002F3A89">
        <w:rPr>
          <w:rFonts w:asciiTheme="minorHAnsi" w:hAnsiTheme="minorHAnsi" w:cs="Arial"/>
          <w:sz w:val="24"/>
          <w:szCs w:val="22"/>
        </w:rPr>
        <w:t>t</w:t>
      </w:r>
      <w:r w:rsidR="00E64DB9" w:rsidRPr="002F3A89">
        <w:rPr>
          <w:rFonts w:asciiTheme="minorHAnsi" w:hAnsiTheme="minorHAnsi" w:cs="Arial"/>
          <w:sz w:val="24"/>
          <w:szCs w:val="22"/>
        </w:rPr>
        <w:t xml:space="preserve">ransgressive </w:t>
      </w:r>
      <w:r w:rsidR="00390BA4" w:rsidRPr="002F3A89">
        <w:rPr>
          <w:rFonts w:asciiTheme="minorHAnsi" w:hAnsiTheme="minorHAnsi" w:cs="Arial"/>
          <w:sz w:val="24"/>
          <w:szCs w:val="22"/>
        </w:rPr>
        <w:t>s</w:t>
      </w:r>
      <w:r w:rsidR="00E64DB9" w:rsidRPr="002F3A89">
        <w:rPr>
          <w:rFonts w:asciiTheme="minorHAnsi" w:hAnsiTheme="minorHAnsi" w:cs="Arial"/>
          <w:sz w:val="24"/>
          <w:szCs w:val="22"/>
        </w:rPr>
        <w:t xml:space="preserve">edimentation in </w:t>
      </w:r>
      <w:r w:rsidR="00390BA4" w:rsidRPr="002F3A89">
        <w:rPr>
          <w:rFonts w:asciiTheme="minorHAnsi" w:hAnsiTheme="minorHAnsi" w:cs="Arial"/>
          <w:sz w:val="24"/>
          <w:szCs w:val="22"/>
        </w:rPr>
        <w:t>r</w:t>
      </w:r>
      <w:r w:rsidR="00E64DB9" w:rsidRPr="002F3A89">
        <w:rPr>
          <w:rFonts w:asciiTheme="minorHAnsi" w:hAnsiTheme="minorHAnsi" w:cs="Arial"/>
          <w:sz w:val="24"/>
          <w:szCs w:val="22"/>
        </w:rPr>
        <w:t xml:space="preserve">esponse to </w:t>
      </w:r>
      <w:r w:rsidR="00390BA4" w:rsidRPr="002F3A89">
        <w:rPr>
          <w:rFonts w:asciiTheme="minorHAnsi" w:hAnsiTheme="minorHAnsi" w:cs="Arial"/>
          <w:sz w:val="24"/>
          <w:szCs w:val="22"/>
        </w:rPr>
        <w:t>h</w:t>
      </w:r>
      <w:r w:rsidR="00E64DB9" w:rsidRPr="002F3A89">
        <w:rPr>
          <w:rFonts w:asciiTheme="minorHAnsi" w:hAnsiTheme="minorHAnsi" w:cs="Arial"/>
          <w:sz w:val="24"/>
          <w:szCs w:val="22"/>
        </w:rPr>
        <w:t xml:space="preserve">istorical </w:t>
      </w:r>
      <w:r w:rsidR="00390BA4" w:rsidRPr="002F3A89">
        <w:rPr>
          <w:rFonts w:asciiTheme="minorHAnsi" w:hAnsiTheme="minorHAnsi" w:cs="Arial"/>
          <w:sz w:val="24"/>
          <w:szCs w:val="22"/>
        </w:rPr>
        <w:t>a</w:t>
      </w:r>
      <w:r w:rsidR="00E64DB9" w:rsidRPr="002F3A89">
        <w:rPr>
          <w:rFonts w:asciiTheme="minorHAnsi" w:hAnsiTheme="minorHAnsi" w:cs="Arial"/>
          <w:sz w:val="24"/>
          <w:szCs w:val="22"/>
        </w:rPr>
        <w:t xml:space="preserve">cceleration in </w:t>
      </w:r>
      <w:r w:rsidR="00390BA4" w:rsidRPr="002F3A89">
        <w:rPr>
          <w:rFonts w:asciiTheme="minorHAnsi" w:hAnsiTheme="minorHAnsi" w:cs="Arial"/>
          <w:sz w:val="24"/>
          <w:szCs w:val="22"/>
        </w:rPr>
        <w:t>s</w:t>
      </w:r>
      <w:r w:rsidR="00E64DB9" w:rsidRPr="002F3A89">
        <w:rPr>
          <w:rFonts w:asciiTheme="minorHAnsi" w:hAnsiTheme="minorHAnsi" w:cs="Arial"/>
          <w:sz w:val="24"/>
          <w:szCs w:val="22"/>
        </w:rPr>
        <w:t xml:space="preserve">ea </w:t>
      </w:r>
      <w:r w:rsidR="00390BA4" w:rsidRPr="002F3A89">
        <w:rPr>
          <w:rFonts w:asciiTheme="minorHAnsi" w:hAnsiTheme="minorHAnsi" w:cs="Arial"/>
          <w:sz w:val="24"/>
          <w:szCs w:val="22"/>
        </w:rPr>
        <w:t>l</w:t>
      </w:r>
      <w:r w:rsidR="00E64DB9" w:rsidRPr="002F3A89">
        <w:rPr>
          <w:rFonts w:asciiTheme="minorHAnsi" w:hAnsiTheme="minorHAnsi" w:cs="Arial"/>
          <w:sz w:val="24"/>
          <w:szCs w:val="22"/>
        </w:rPr>
        <w:t xml:space="preserve">evel </w:t>
      </w:r>
      <w:r w:rsidR="00390BA4" w:rsidRPr="002F3A89">
        <w:rPr>
          <w:rFonts w:asciiTheme="minorHAnsi" w:hAnsiTheme="minorHAnsi" w:cs="Arial"/>
          <w:sz w:val="24"/>
          <w:szCs w:val="22"/>
        </w:rPr>
        <w:t>r</w:t>
      </w:r>
      <w:r w:rsidR="00E64DB9" w:rsidRPr="002F3A89">
        <w:rPr>
          <w:rFonts w:asciiTheme="minorHAnsi" w:hAnsiTheme="minorHAnsi" w:cs="Arial"/>
          <w:sz w:val="24"/>
          <w:szCs w:val="22"/>
        </w:rPr>
        <w:t xml:space="preserve">ise: a </w:t>
      </w:r>
      <w:r w:rsidR="00390BA4" w:rsidRPr="002F3A89">
        <w:rPr>
          <w:rFonts w:asciiTheme="minorHAnsi" w:hAnsiTheme="minorHAnsi" w:cs="Arial"/>
          <w:sz w:val="24"/>
          <w:szCs w:val="22"/>
        </w:rPr>
        <w:t>v</w:t>
      </w:r>
      <w:r w:rsidR="00E64DB9" w:rsidRPr="002F3A89">
        <w:rPr>
          <w:rFonts w:asciiTheme="minorHAnsi" w:hAnsiTheme="minorHAnsi" w:cs="Arial"/>
          <w:sz w:val="24"/>
          <w:szCs w:val="22"/>
        </w:rPr>
        <w:t xml:space="preserve">iable </w:t>
      </w:r>
      <w:r w:rsidR="00390BA4" w:rsidRPr="002F3A89">
        <w:rPr>
          <w:rFonts w:asciiTheme="minorHAnsi" w:hAnsiTheme="minorHAnsi" w:cs="Arial"/>
          <w:sz w:val="24"/>
          <w:szCs w:val="22"/>
        </w:rPr>
        <w:t>m</w:t>
      </w:r>
      <w:r w:rsidR="00E64DB9" w:rsidRPr="002F3A89">
        <w:rPr>
          <w:rFonts w:asciiTheme="minorHAnsi" w:hAnsiTheme="minorHAnsi" w:cs="Arial"/>
          <w:sz w:val="24"/>
          <w:szCs w:val="22"/>
        </w:rPr>
        <w:t xml:space="preserve">arker for the </w:t>
      </w:r>
      <w:r w:rsidR="00390BA4" w:rsidRPr="002F3A89">
        <w:rPr>
          <w:rFonts w:asciiTheme="minorHAnsi" w:hAnsiTheme="minorHAnsi" w:cs="Arial"/>
          <w:sz w:val="24"/>
          <w:szCs w:val="22"/>
        </w:rPr>
        <w:t>b</w:t>
      </w:r>
      <w:r w:rsidR="00E64DB9" w:rsidRPr="002F3A89">
        <w:rPr>
          <w:rFonts w:asciiTheme="minorHAnsi" w:hAnsiTheme="minorHAnsi" w:cs="Arial"/>
          <w:sz w:val="24"/>
          <w:szCs w:val="22"/>
        </w:rPr>
        <w:t>ase of the Anthropocene? Journal of Coastal Research</w:t>
      </w:r>
      <w:r w:rsidR="006B78CE" w:rsidRPr="002F3A89">
        <w:rPr>
          <w:rFonts w:asciiTheme="minorHAnsi" w:hAnsiTheme="minorHAnsi" w:cs="Arial"/>
          <w:sz w:val="24"/>
          <w:szCs w:val="22"/>
        </w:rPr>
        <w:t>.</w:t>
      </w:r>
      <w:r w:rsidR="0065754A" w:rsidRPr="002F3A89">
        <w:rPr>
          <w:rFonts w:asciiTheme="minorHAnsi" w:hAnsiTheme="minorHAnsi" w:cs="Arial"/>
          <w:sz w:val="24"/>
          <w:szCs w:val="22"/>
        </w:rPr>
        <w:t xml:space="preserve"> </w:t>
      </w:r>
      <w:r w:rsidR="001D1A2A" w:rsidRPr="002F3A89">
        <w:rPr>
          <w:rFonts w:asciiTheme="minorHAnsi" w:hAnsiTheme="minorHAnsi" w:cs="Arial"/>
          <w:sz w:val="24"/>
          <w:szCs w:val="22"/>
        </w:rPr>
        <w:t>34(2): 490-497</w:t>
      </w:r>
      <w:r w:rsidR="001A3F98">
        <w:rPr>
          <w:rFonts w:asciiTheme="minorHAnsi" w:hAnsiTheme="minorHAnsi" w:cs="Arial"/>
          <w:sz w:val="24"/>
          <w:szCs w:val="22"/>
        </w:rPr>
        <w:t xml:space="preserve">. </w:t>
      </w:r>
      <w:hyperlink r:id="rId29" w:history="1">
        <w:r w:rsidR="001A3F98" w:rsidRPr="00886E4B">
          <w:rPr>
            <w:rStyle w:val="Hyperlink"/>
            <w:rFonts w:asciiTheme="minorHAnsi" w:hAnsiTheme="minorHAnsi" w:cs="Arial"/>
            <w:sz w:val="24"/>
            <w:szCs w:val="22"/>
          </w:rPr>
          <w:t>https://doi.org/10.2112/JCOASTRES-D-17-00031.1</w:t>
        </w:r>
      </w:hyperlink>
    </w:p>
    <w:p w14:paraId="78B31E8D" w14:textId="0700F241" w:rsidR="001D1A2A" w:rsidRDefault="001D1A2A" w:rsidP="00607627">
      <w:pPr>
        <w:spacing w:after="120" w:line="259" w:lineRule="auto"/>
        <w:ind w:left="720" w:hanging="720"/>
        <w:rPr>
          <w:rFonts w:asciiTheme="minorHAnsi" w:hAnsiTheme="minorHAnsi" w:cs="Arial"/>
          <w:sz w:val="24"/>
          <w:szCs w:val="22"/>
        </w:rPr>
      </w:pPr>
      <w:r w:rsidRPr="002F3A89">
        <w:rPr>
          <w:rFonts w:asciiTheme="minorHAnsi" w:hAnsiTheme="minorHAnsi" w:cs="Arial"/>
          <w:sz w:val="24"/>
          <w:szCs w:val="22"/>
        </w:rPr>
        <w:t>Parkinson, R., et al. 2017</w:t>
      </w:r>
      <w:r w:rsidRPr="002F3A89">
        <w:rPr>
          <w:rFonts w:asciiTheme="minorHAnsi" w:hAnsiTheme="minorHAnsi" w:cs="Arial"/>
          <w:i/>
          <w:sz w:val="24"/>
          <w:szCs w:val="22"/>
        </w:rPr>
        <w:t>.</w:t>
      </w:r>
      <w:r w:rsidRPr="002F3A89">
        <w:t xml:space="preserve"> </w:t>
      </w:r>
      <w:r w:rsidRPr="002F3A89">
        <w:rPr>
          <w:rFonts w:asciiTheme="minorHAnsi" w:hAnsiTheme="minorHAnsi" w:cstheme="minorHAnsi"/>
          <w:sz w:val="24"/>
          <w:szCs w:val="24"/>
        </w:rPr>
        <w:t xml:space="preserve">Correspondence - </w:t>
      </w:r>
      <w:r w:rsidRPr="002F3A89">
        <w:rPr>
          <w:rFonts w:asciiTheme="minorHAnsi" w:hAnsiTheme="minorHAnsi" w:cs="Arial"/>
          <w:sz w:val="24"/>
          <w:szCs w:val="22"/>
        </w:rPr>
        <w:t xml:space="preserve">Marsh </w:t>
      </w:r>
      <w:r w:rsidR="00390BA4" w:rsidRPr="002F3A89">
        <w:rPr>
          <w:rFonts w:asciiTheme="minorHAnsi" w:hAnsiTheme="minorHAnsi" w:cs="Arial"/>
          <w:sz w:val="24"/>
          <w:szCs w:val="22"/>
        </w:rPr>
        <w:t>v</w:t>
      </w:r>
      <w:r w:rsidRPr="002F3A89">
        <w:rPr>
          <w:rFonts w:asciiTheme="minorHAnsi" w:hAnsiTheme="minorHAnsi" w:cs="Arial"/>
          <w:sz w:val="24"/>
          <w:szCs w:val="22"/>
        </w:rPr>
        <w:t xml:space="preserve">ulnerability to </w:t>
      </w:r>
      <w:r w:rsidR="00390BA4" w:rsidRPr="002F3A89">
        <w:rPr>
          <w:rFonts w:asciiTheme="minorHAnsi" w:hAnsiTheme="minorHAnsi" w:cs="Arial"/>
          <w:sz w:val="24"/>
          <w:szCs w:val="22"/>
        </w:rPr>
        <w:t>s</w:t>
      </w:r>
      <w:r w:rsidRPr="002F3A89">
        <w:rPr>
          <w:rFonts w:asciiTheme="minorHAnsi" w:hAnsiTheme="minorHAnsi" w:cs="Arial"/>
          <w:sz w:val="24"/>
          <w:szCs w:val="22"/>
        </w:rPr>
        <w:t xml:space="preserve">ea </w:t>
      </w:r>
      <w:r w:rsidR="00390BA4" w:rsidRPr="002F3A89">
        <w:rPr>
          <w:rFonts w:asciiTheme="minorHAnsi" w:hAnsiTheme="minorHAnsi" w:cs="Arial"/>
          <w:sz w:val="24"/>
          <w:szCs w:val="22"/>
        </w:rPr>
        <w:t>l</w:t>
      </w:r>
      <w:r w:rsidRPr="002F3A89">
        <w:rPr>
          <w:rFonts w:asciiTheme="minorHAnsi" w:hAnsiTheme="minorHAnsi" w:cs="Arial"/>
          <w:sz w:val="24"/>
          <w:szCs w:val="22"/>
        </w:rPr>
        <w:t xml:space="preserve">evel </w:t>
      </w:r>
      <w:r w:rsidR="00390BA4" w:rsidRPr="002F3A89">
        <w:rPr>
          <w:rFonts w:asciiTheme="minorHAnsi" w:hAnsiTheme="minorHAnsi" w:cs="Arial"/>
          <w:sz w:val="24"/>
          <w:szCs w:val="22"/>
        </w:rPr>
        <w:t>r</w:t>
      </w:r>
      <w:r w:rsidRPr="002F3A89">
        <w:rPr>
          <w:rFonts w:asciiTheme="minorHAnsi" w:hAnsiTheme="minorHAnsi" w:cs="Arial"/>
          <w:sz w:val="24"/>
          <w:szCs w:val="22"/>
        </w:rPr>
        <w:t xml:space="preserve">ise. Nature Climate Change. 7:756. </w:t>
      </w:r>
      <w:hyperlink r:id="rId30" w:history="1">
        <w:r w:rsidR="001A3F98" w:rsidRPr="00886E4B">
          <w:rPr>
            <w:rStyle w:val="Hyperlink"/>
            <w:rFonts w:asciiTheme="minorHAnsi" w:hAnsiTheme="minorHAnsi" w:cs="Arial"/>
            <w:sz w:val="24"/>
            <w:szCs w:val="22"/>
          </w:rPr>
          <w:t>https://www.nature.com/articles/nclimate3424</w:t>
        </w:r>
      </w:hyperlink>
    </w:p>
    <w:p w14:paraId="6965C709" w14:textId="2039586A" w:rsidR="00793151" w:rsidRDefault="00793151" w:rsidP="001A3F98">
      <w:pPr>
        <w:spacing w:after="120" w:line="259" w:lineRule="auto"/>
        <w:ind w:left="720" w:hanging="720"/>
        <w:rPr>
          <w:rFonts w:ascii="Arial" w:hAnsi="Arial" w:cs="Arial"/>
          <w:color w:val="333333"/>
          <w:sz w:val="21"/>
          <w:szCs w:val="21"/>
        </w:rPr>
      </w:pPr>
      <w:r w:rsidRPr="002F3A89">
        <w:rPr>
          <w:rFonts w:asciiTheme="minorHAnsi" w:hAnsiTheme="minorHAnsi" w:cs="Arial"/>
          <w:sz w:val="24"/>
          <w:szCs w:val="22"/>
        </w:rPr>
        <w:t>Meeder, J., Parkinson, R., Ruiz, P., and Ross, M. 2017. Saltwater encroachment and prediction o</w:t>
      </w:r>
      <w:r w:rsidRPr="00CE1A02">
        <w:rPr>
          <w:rFonts w:asciiTheme="minorHAnsi" w:hAnsiTheme="minorHAnsi" w:cs="Arial"/>
          <w:sz w:val="24"/>
          <w:szCs w:val="22"/>
        </w:rPr>
        <w:t>f future ecosystem response to the Anthropocene Marine Transgression, Southeast Saline Everglades, Florida</w:t>
      </w:r>
      <w:r>
        <w:rPr>
          <w:rFonts w:asciiTheme="minorHAnsi" w:hAnsiTheme="minorHAnsi" w:cs="Arial"/>
          <w:sz w:val="24"/>
          <w:szCs w:val="22"/>
        </w:rPr>
        <w:t xml:space="preserve">. </w:t>
      </w:r>
      <w:proofErr w:type="spellStart"/>
      <w:r w:rsidRPr="00CE1A02">
        <w:rPr>
          <w:rFonts w:asciiTheme="minorHAnsi" w:hAnsiTheme="minorHAnsi" w:cs="Arial"/>
          <w:sz w:val="24"/>
          <w:szCs w:val="22"/>
        </w:rPr>
        <w:t>Hydrobiologia</w:t>
      </w:r>
      <w:proofErr w:type="spellEnd"/>
      <w:r w:rsidRPr="00CE1A02">
        <w:rPr>
          <w:rFonts w:asciiTheme="minorHAnsi" w:hAnsiTheme="minorHAnsi" w:cs="Arial"/>
          <w:sz w:val="24"/>
          <w:szCs w:val="22"/>
        </w:rPr>
        <w:t>.</w:t>
      </w:r>
      <w:r>
        <w:rPr>
          <w:rFonts w:ascii="Arial" w:hAnsi="Arial" w:cs="Arial"/>
          <w:color w:val="333333"/>
          <w:sz w:val="21"/>
          <w:szCs w:val="21"/>
        </w:rPr>
        <w:t xml:space="preserve"> </w:t>
      </w:r>
      <w:hyperlink r:id="rId31" w:history="1">
        <w:r w:rsidR="001A3F98" w:rsidRPr="00886E4B">
          <w:rPr>
            <w:rStyle w:val="Hyperlink"/>
            <w:rFonts w:ascii="Arial" w:hAnsi="Arial" w:cs="Arial"/>
            <w:sz w:val="21"/>
            <w:szCs w:val="21"/>
          </w:rPr>
          <w:t>https://link.springer.com/article/10.1007/s10750-017-3359-0</w:t>
        </w:r>
      </w:hyperlink>
    </w:p>
    <w:bookmarkEnd w:id="3"/>
    <w:p w14:paraId="6AADD22D" w14:textId="445F1C5F" w:rsidR="005F0400" w:rsidRDefault="00AE199E" w:rsidP="00607627">
      <w:pPr>
        <w:spacing w:after="120" w:line="259" w:lineRule="auto"/>
        <w:ind w:left="720" w:hanging="720"/>
        <w:rPr>
          <w:rFonts w:asciiTheme="minorHAnsi" w:hAnsiTheme="minorHAnsi" w:cs="Arial"/>
          <w:sz w:val="24"/>
          <w:szCs w:val="22"/>
        </w:rPr>
      </w:pPr>
      <w:r>
        <w:rPr>
          <w:rFonts w:asciiTheme="minorHAnsi" w:hAnsiTheme="minorHAnsi" w:cs="Arial"/>
          <w:sz w:val="24"/>
          <w:szCs w:val="22"/>
        </w:rPr>
        <w:t>Parkinson, R., Harlem, P., and Meeder, J</w:t>
      </w:r>
      <w:r w:rsidR="005F0400">
        <w:rPr>
          <w:rFonts w:asciiTheme="minorHAnsi" w:hAnsiTheme="minorHAnsi" w:cs="Arial"/>
          <w:sz w:val="24"/>
          <w:szCs w:val="22"/>
        </w:rPr>
        <w:t xml:space="preserve">. </w:t>
      </w:r>
      <w:r w:rsidR="00A449C3">
        <w:rPr>
          <w:rFonts w:asciiTheme="minorHAnsi" w:hAnsiTheme="minorHAnsi" w:cs="Arial"/>
          <w:sz w:val="24"/>
          <w:szCs w:val="22"/>
        </w:rPr>
        <w:t>2015</w:t>
      </w:r>
      <w:r w:rsidR="005F0400">
        <w:rPr>
          <w:rFonts w:asciiTheme="minorHAnsi" w:hAnsiTheme="minorHAnsi" w:cs="Arial"/>
          <w:sz w:val="24"/>
          <w:szCs w:val="22"/>
        </w:rPr>
        <w:t xml:space="preserve">. </w:t>
      </w:r>
      <w:r w:rsidR="005F0400" w:rsidRPr="005F0400">
        <w:rPr>
          <w:rFonts w:asciiTheme="minorHAnsi" w:hAnsiTheme="minorHAnsi" w:cs="Arial"/>
          <w:sz w:val="24"/>
          <w:szCs w:val="22"/>
        </w:rPr>
        <w:t>Managing the Anthropocene Marine Transgression to t</w:t>
      </w:r>
      <w:r w:rsidR="00D54C44">
        <w:rPr>
          <w:rFonts w:asciiTheme="minorHAnsi" w:hAnsiTheme="minorHAnsi" w:cs="Arial"/>
          <w:sz w:val="24"/>
          <w:szCs w:val="22"/>
        </w:rPr>
        <w:t>he Year 2100 and Beyond in the S</w:t>
      </w:r>
      <w:r w:rsidR="005F0400" w:rsidRPr="005F0400">
        <w:rPr>
          <w:rFonts w:asciiTheme="minorHAnsi" w:hAnsiTheme="minorHAnsi" w:cs="Arial"/>
          <w:sz w:val="24"/>
          <w:szCs w:val="22"/>
        </w:rPr>
        <w:t>tate of Florida U.S.A.</w:t>
      </w:r>
      <w:r w:rsidR="00A449C3">
        <w:rPr>
          <w:rFonts w:asciiTheme="minorHAnsi" w:hAnsiTheme="minorHAnsi" w:cs="Arial"/>
          <w:sz w:val="24"/>
          <w:szCs w:val="22"/>
        </w:rPr>
        <w:t xml:space="preserve"> Climatic Change</w:t>
      </w:r>
      <w:r w:rsidR="00A82537">
        <w:rPr>
          <w:rFonts w:asciiTheme="minorHAnsi" w:hAnsiTheme="minorHAnsi" w:cs="Arial"/>
          <w:sz w:val="24"/>
          <w:szCs w:val="22"/>
        </w:rPr>
        <w:t xml:space="preserve">. </w:t>
      </w:r>
      <w:hyperlink r:id="rId32" w:history="1">
        <w:r w:rsidR="006C379E" w:rsidRPr="00886E4B">
          <w:rPr>
            <w:rStyle w:val="Hyperlink"/>
            <w:rFonts w:asciiTheme="minorHAnsi" w:hAnsiTheme="minorHAnsi" w:cs="Arial"/>
            <w:sz w:val="24"/>
            <w:szCs w:val="22"/>
          </w:rPr>
          <w:t>https://link.springer.com/article/10.1007/s10584-014-1301-2</w:t>
        </w:r>
      </w:hyperlink>
    </w:p>
    <w:p w14:paraId="202BF2B8" w14:textId="6A3F3CD9" w:rsidR="008F227F" w:rsidRDefault="008F227F" w:rsidP="00607627">
      <w:pPr>
        <w:spacing w:after="120" w:line="259" w:lineRule="auto"/>
        <w:ind w:left="720" w:hanging="720"/>
        <w:rPr>
          <w:rFonts w:ascii="Calibri" w:hAnsi="Calibri" w:cs="Arial"/>
          <w:sz w:val="24"/>
          <w:szCs w:val="24"/>
        </w:rPr>
      </w:pPr>
      <w:r w:rsidRPr="001B371B">
        <w:rPr>
          <w:rFonts w:ascii="Calibri" w:hAnsi="Calibri" w:cs="Arial"/>
          <w:sz w:val="24"/>
          <w:szCs w:val="24"/>
        </w:rPr>
        <w:t>Parkinson, R., Huggins, E, and Taylor, D. S., 2012</w:t>
      </w:r>
      <w:r w:rsidRPr="001B371B">
        <w:rPr>
          <w:rFonts w:ascii="Calibri" w:hAnsi="Calibri" w:cs="Arial"/>
          <w:i/>
          <w:sz w:val="24"/>
          <w:szCs w:val="24"/>
        </w:rPr>
        <w:t xml:space="preserve">. </w:t>
      </w:r>
      <w:r w:rsidRPr="001B371B">
        <w:rPr>
          <w:rFonts w:ascii="Calibri" w:hAnsi="Calibri" w:cs="Arial"/>
          <w:sz w:val="24"/>
          <w:szCs w:val="24"/>
        </w:rPr>
        <w:t xml:space="preserve"> Sedimentary </w:t>
      </w:r>
      <w:r w:rsidR="00390BA4">
        <w:rPr>
          <w:rFonts w:ascii="Calibri" w:hAnsi="Calibri" w:cs="Arial"/>
          <w:sz w:val="24"/>
          <w:szCs w:val="24"/>
        </w:rPr>
        <w:t>e</w:t>
      </w:r>
      <w:r w:rsidRPr="001B371B">
        <w:rPr>
          <w:rFonts w:ascii="Calibri" w:hAnsi="Calibri" w:cs="Arial"/>
          <w:sz w:val="24"/>
          <w:szCs w:val="24"/>
        </w:rPr>
        <w:t xml:space="preserve">nvironments, </w:t>
      </w:r>
      <w:r w:rsidR="00390BA4">
        <w:rPr>
          <w:rFonts w:ascii="Calibri" w:hAnsi="Calibri" w:cs="Arial"/>
          <w:sz w:val="24"/>
          <w:szCs w:val="24"/>
        </w:rPr>
        <w:t>k</w:t>
      </w:r>
      <w:r w:rsidRPr="001B371B">
        <w:rPr>
          <w:rFonts w:ascii="Calibri" w:hAnsi="Calibri" w:cs="Arial"/>
          <w:sz w:val="24"/>
          <w:szCs w:val="24"/>
        </w:rPr>
        <w:t xml:space="preserve">arstification, and the </w:t>
      </w:r>
      <w:r w:rsidR="00390BA4">
        <w:rPr>
          <w:rFonts w:ascii="Calibri" w:hAnsi="Calibri" w:cs="Arial"/>
          <w:sz w:val="24"/>
          <w:szCs w:val="24"/>
        </w:rPr>
        <w:t>p</w:t>
      </w:r>
      <w:r w:rsidRPr="001B371B">
        <w:rPr>
          <w:rFonts w:ascii="Calibri" w:hAnsi="Calibri" w:cs="Arial"/>
          <w:sz w:val="24"/>
          <w:szCs w:val="24"/>
        </w:rPr>
        <w:t xml:space="preserve">reservation of a Late Pleistocene </w:t>
      </w:r>
      <w:r w:rsidR="00390BA4">
        <w:rPr>
          <w:rFonts w:ascii="Calibri" w:hAnsi="Calibri" w:cs="Arial"/>
          <w:sz w:val="24"/>
          <w:szCs w:val="24"/>
        </w:rPr>
        <w:t>c</w:t>
      </w:r>
      <w:r w:rsidRPr="001B371B">
        <w:rPr>
          <w:rFonts w:ascii="Calibri" w:hAnsi="Calibri" w:cs="Arial"/>
          <w:sz w:val="24"/>
          <w:szCs w:val="24"/>
        </w:rPr>
        <w:t xml:space="preserve">oastal </w:t>
      </w:r>
      <w:r w:rsidR="00390BA4">
        <w:rPr>
          <w:rFonts w:ascii="Calibri" w:hAnsi="Calibri" w:cs="Arial"/>
          <w:sz w:val="24"/>
          <w:szCs w:val="24"/>
        </w:rPr>
        <w:t>b</w:t>
      </w:r>
      <w:r w:rsidRPr="001B371B">
        <w:rPr>
          <w:rFonts w:ascii="Calibri" w:hAnsi="Calibri" w:cs="Arial"/>
          <w:sz w:val="24"/>
          <w:szCs w:val="24"/>
        </w:rPr>
        <w:t xml:space="preserve">one </w:t>
      </w:r>
      <w:r w:rsidR="00390BA4">
        <w:rPr>
          <w:rFonts w:ascii="Calibri" w:hAnsi="Calibri" w:cs="Arial"/>
          <w:sz w:val="24"/>
          <w:szCs w:val="24"/>
        </w:rPr>
        <w:t>b</w:t>
      </w:r>
      <w:r w:rsidRPr="001B371B">
        <w:rPr>
          <w:rFonts w:ascii="Calibri" w:hAnsi="Calibri" w:cs="Arial"/>
          <w:sz w:val="24"/>
          <w:szCs w:val="24"/>
        </w:rPr>
        <w:t>ed: Pine Island Conservation Area, Brevard County, Florida, U.S.A. Florida Scientist</w:t>
      </w:r>
      <w:r w:rsidR="00BA689B">
        <w:rPr>
          <w:rFonts w:ascii="Calibri" w:hAnsi="Calibri" w:cs="Arial"/>
          <w:sz w:val="24"/>
          <w:szCs w:val="24"/>
        </w:rPr>
        <w:t>.</w:t>
      </w:r>
      <w:r w:rsidRPr="001B371B">
        <w:rPr>
          <w:rFonts w:ascii="Calibri" w:hAnsi="Calibri" w:cs="Arial"/>
          <w:sz w:val="24"/>
          <w:szCs w:val="24"/>
        </w:rPr>
        <w:t xml:space="preserve"> </w:t>
      </w:r>
      <w:hyperlink r:id="rId33" w:history="1">
        <w:r w:rsidR="00A82537" w:rsidRPr="003D0C0D">
          <w:rPr>
            <w:rStyle w:val="Hyperlink"/>
            <w:rFonts w:ascii="Calibri" w:hAnsi="Calibri" w:cs="Arial"/>
            <w:sz w:val="24"/>
            <w:szCs w:val="24"/>
          </w:rPr>
          <w:t>https://www.researchgate.net/publication/320843504_Sedimentary_environments_karstification_and_the_preservation_of_a_Late_Pleistocene_coastal_bone_bed_Pine_Island_Conservation_Area_Brevard_County_Florida_USA</w:t>
        </w:r>
      </w:hyperlink>
    </w:p>
    <w:p w14:paraId="4CEAA5D1" w14:textId="7DBA7073" w:rsidR="00A82537" w:rsidRDefault="00AC7BA2" w:rsidP="00A82537">
      <w:pPr>
        <w:widowControl/>
        <w:autoSpaceDE/>
        <w:autoSpaceDN/>
        <w:adjustRightInd/>
        <w:spacing w:after="120" w:line="259" w:lineRule="auto"/>
        <w:ind w:left="720" w:hanging="720"/>
        <w:rPr>
          <w:rFonts w:asciiTheme="minorHAnsi" w:hAnsiTheme="minorHAnsi" w:cs="Arial"/>
          <w:sz w:val="24"/>
          <w:szCs w:val="24"/>
        </w:rPr>
      </w:pPr>
      <w:r>
        <w:rPr>
          <w:rFonts w:asciiTheme="minorHAnsi" w:hAnsiTheme="minorHAnsi" w:cs="Arial"/>
          <w:sz w:val="24"/>
          <w:szCs w:val="24"/>
        </w:rPr>
        <w:t>Donoghue, J.</w:t>
      </w:r>
      <w:r w:rsidRPr="00C21873">
        <w:rPr>
          <w:rFonts w:asciiTheme="minorHAnsi" w:hAnsiTheme="minorHAnsi" w:cs="Arial"/>
          <w:sz w:val="24"/>
          <w:szCs w:val="24"/>
        </w:rPr>
        <w:t xml:space="preserve">, and </w:t>
      </w:r>
      <w:r>
        <w:rPr>
          <w:rFonts w:asciiTheme="minorHAnsi" w:hAnsiTheme="minorHAnsi" w:cs="Arial"/>
          <w:sz w:val="24"/>
          <w:szCs w:val="24"/>
        </w:rPr>
        <w:t>Parkinson, R</w:t>
      </w:r>
      <w:r w:rsidRPr="00C21873">
        <w:rPr>
          <w:rFonts w:asciiTheme="minorHAnsi" w:hAnsiTheme="minorHAnsi" w:cs="Arial"/>
          <w:sz w:val="24"/>
          <w:szCs w:val="24"/>
        </w:rPr>
        <w:t>., 2011. Discussion of: Houston, J.R. and Dean, R.G., 2011. Sea-</w:t>
      </w:r>
      <w:r w:rsidR="00390BA4">
        <w:rPr>
          <w:rFonts w:asciiTheme="minorHAnsi" w:hAnsiTheme="minorHAnsi" w:cs="Arial"/>
          <w:sz w:val="24"/>
          <w:szCs w:val="24"/>
        </w:rPr>
        <w:t>l</w:t>
      </w:r>
      <w:r w:rsidRPr="00C21873">
        <w:rPr>
          <w:rFonts w:asciiTheme="minorHAnsi" w:hAnsiTheme="minorHAnsi" w:cs="Arial"/>
          <w:sz w:val="24"/>
          <w:szCs w:val="24"/>
        </w:rPr>
        <w:t xml:space="preserve">evel </w:t>
      </w:r>
      <w:r w:rsidR="00390BA4">
        <w:rPr>
          <w:rFonts w:asciiTheme="minorHAnsi" w:hAnsiTheme="minorHAnsi" w:cs="Arial"/>
          <w:sz w:val="24"/>
          <w:szCs w:val="24"/>
        </w:rPr>
        <w:t>a</w:t>
      </w:r>
      <w:r w:rsidRPr="00C21873">
        <w:rPr>
          <w:rFonts w:asciiTheme="minorHAnsi" w:hAnsiTheme="minorHAnsi" w:cs="Arial"/>
          <w:sz w:val="24"/>
          <w:szCs w:val="24"/>
        </w:rPr>
        <w:t xml:space="preserve">cceleration </w:t>
      </w:r>
      <w:r w:rsidR="00390BA4">
        <w:rPr>
          <w:rFonts w:asciiTheme="minorHAnsi" w:hAnsiTheme="minorHAnsi" w:cs="Arial"/>
          <w:sz w:val="24"/>
          <w:szCs w:val="24"/>
        </w:rPr>
        <w:t>b</w:t>
      </w:r>
      <w:r w:rsidRPr="00C21873">
        <w:rPr>
          <w:rFonts w:asciiTheme="minorHAnsi" w:hAnsiTheme="minorHAnsi" w:cs="Arial"/>
          <w:sz w:val="24"/>
          <w:szCs w:val="24"/>
        </w:rPr>
        <w:t xml:space="preserve">ased on U.S. </w:t>
      </w:r>
      <w:r w:rsidR="00390BA4">
        <w:rPr>
          <w:rFonts w:asciiTheme="minorHAnsi" w:hAnsiTheme="minorHAnsi" w:cs="Arial"/>
          <w:sz w:val="24"/>
          <w:szCs w:val="24"/>
        </w:rPr>
        <w:t>t</w:t>
      </w:r>
      <w:r w:rsidRPr="00C21873">
        <w:rPr>
          <w:rFonts w:asciiTheme="minorHAnsi" w:hAnsiTheme="minorHAnsi" w:cs="Arial"/>
          <w:sz w:val="24"/>
          <w:szCs w:val="24"/>
        </w:rPr>
        <w:t xml:space="preserve">ide </w:t>
      </w:r>
      <w:r w:rsidR="00390BA4">
        <w:rPr>
          <w:rFonts w:asciiTheme="minorHAnsi" w:hAnsiTheme="minorHAnsi" w:cs="Arial"/>
          <w:sz w:val="24"/>
          <w:szCs w:val="24"/>
        </w:rPr>
        <w:t>g</w:t>
      </w:r>
      <w:r w:rsidRPr="00C21873">
        <w:rPr>
          <w:rFonts w:asciiTheme="minorHAnsi" w:hAnsiTheme="minorHAnsi" w:cs="Arial"/>
          <w:sz w:val="24"/>
          <w:szCs w:val="24"/>
        </w:rPr>
        <w:t xml:space="preserve">auges and </w:t>
      </w:r>
      <w:r w:rsidR="00390BA4">
        <w:rPr>
          <w:rFonts w:asciiTheme="minorHAnsi" w:hAnsiTheme="minorHAnsi" w:cs="Arial"/>
          <w:sz w:val="24"/>
          <w:szCs w:val="24"/>
        </w:rPr>
        <w:t>e</w:t>
      </w:r>
      <w:r w:rsidRPr="00C21873">
        <w:rPr>
          <w:rFonts w:asciiTheme="minorHAnsi" w:hAnsiTheme="minorHAnsi" w:cs="Arial"/>
          <w:sz w:val="24"/>
          <w:szCs w:val="24"/>
        </w:rPr>
        <w:t xml:space="preserve">xtensions of </w:t>
      </w:r>
      <w:r w:rsidR="00390BA4">
        <w:rPr>
          <w:rFonts w:asciiTheme="minorHAnsi" w:hAnsiTheme="minorHAnsi" w:cs="Arial"/>
          <w:sz w:val="24"/>
          <w:szCs w:val="24"/>
        </w:rPr>
        <w:t>p</w:t>
      </w:r>
      <w:r w:rsidRPr="00C21873">
        <w:rPr>
          <w:rFonts w:asciiTheme="minorHAnsi" w:hAnsiTheme="minorHAnsi" w:cs="Arial"/>
          <w:sz w:val="24"/>
          <w:szCs w:val="24"/>
        </w:rPr>
        <w:t xml:space="preserve">revious </w:t>
      </w:r>
      <w:r w:rsidR="00390BA4">
        <w:rPr>
          <w:rFonts w:asciiTheme="minorHAnsi" w:hAnsiTheme="minorHAnsi" w:cs="Arial"/>
          <w:sz w:val="24"/>
          <w:szCs w:val="24"/>
        </w:rPr>
        <w:t>g</w:t>
      </w:r>
      <w:r w:rsidRPr="00C21873">
        <w:rPr>
          <w:rFonts w:asciiTheme="minorHAnsi" w:hAnsiTheme="minorHAnsi" w:cs="Arial"/>
          <w:sz w:val="24"/>
          <w:szCs w:val="24"/>
        </w:rPr>
        <w:t>lobal-</w:t>
      </w:r>
      <w:r w:rsidR="00390BA4">
        <w:rPr>
          <w:rFonts w:asciiTheme="minorHAnsi" w:hAnsiTheme="minorHAnsi" w:cs="Arial"/>
          <w:sz w:val="24"/>
          <w:szCs w:val="24"/>
        </w:rPr>
        <w:t>g</w:t>
      </w:r>
      <w:r w:rsidRPr="00C21873">
        <w:rPr>
          <w:rFonts w:asciiTheme="minorHAnsi" w:hAnsiTheme="minorHAnsi" w:cs="Arial"/>
          <w:sz w:val="24"/>
          <w:szCs w:val="24"/>
        </w:rPr>
        <w:t xml:space="preserve">auge </w:t>
      </w:r>
      <w:r w:rsidR="00390BA4">
        <w:rPr>
          <w:rFonts w:asciiTheme="minorHAnsi" w:hAnsiTheme="minorHAnsi" w:cs="Arial"/>
          <w:sz w:val="24"/>
          <w:szCs w:val="24"/>
        </w:rPr>
        <w:t>a</w:t>
      </w:r>
      <w:r w:rsidRPr="00C21873">
        <w:rPr>
          <w:rFonts w:asciiTheme="minorHAnsi" w:hAnsiTheme="minorHAnsi" w:cs="Arial"/>
          <w:sz w:val="24"/>
          <w:szCs w:val="24"/>
        </w:rPr>
        <w:t xml:space="preserve">nalyses. </w:t>
      </w:r>
      <w:r>
        <w:rPr>
          <w:rFonts w:asciiTheme="minorHAnsi" w:hAnsiTheme="minorHAnsi" w:cs="Arial"/>
          <w:sz w:val="24"/>
          <w:szCs w:val="24"/>
        </w:rPr>
        <w:t>Journal of Coastal Research</w:t>
      </w:r>
      <w:r w:rsidR="00A82537">
        <w:rPr>
          <w:rFonts w:asciiTheme="minorHAnsi" w:hAnsiTheme="minorHAnsi" w:cs="Arial"/>
          <w:sz w:val="24"/>
          <w:szCs w:val="24"/>
        </w:rPr>
        <w:t>.</w:t>
      </w:r>
      <w:r>
        <w:rPr>
          <w:rFonts w:asciiTheme="minorHAnsi" w:hAnsiTheme="minorHAnsi" w:cs="Arial"/>
          <w:sz w:val="24"/>
          <w:szCs w:val="24"/>
        </w:rPr>
        <w:t xml:space="preserve"> </w:t>
      </w:r>
      <w:hyperlink r:id="rId34" w:history="1">
        <w:r w:rsidR="00A82537" w:rsidRPr="003D0C0D">
          <w:rPr>
            <w:rStyle w:val="Hyperlink"/>
            <w:rFonts w:asciiTheme="minorHAnsi" w:hAnsiTheme="minorHAnsi" w:cs="Arial"/>
            <w:sz w:val="24"/>
            <w:szCs w:val="24"/>
          </w:rPr>
          <w:t>https://bioone.org/journals/journal-of-coastal-research/volume-27/issue-5/JCOASTRES-D-11-00098.1/Discussion-of--Houston-JR-and-Dean-RG-2011-Sea/10.2112/JCOASTRES-D-11-00098.1.full</w:t>
        </w:r>
      </w:hyperlink>
    </w:p>
    <w:p w14:paraId="741F7E16" w14:textId="0B3D6224" w:rsidR="006251E1" w:rsidRPr="00A82537" w:rsidRDefault="006251E1" w:rsidP="00A82537">
      <w:pPr>
        <w:widowControl/>
        <w:autoSpaceDE/>
        <w:autoSpaceDN/>
        <w:adjustRightInd/>
        <w:spacing w:after="120" w:line="259" w:lineRule="auto"/>
        <w:ind w:left="720" w:hanging="720"/>
        <w:rPr>
          <w:rFonts w:asciiTheme="minorHAnsi" w:hAnsiTheme="minorHAnsi" w:cs="Arial"/>
          <w:bCs/>
          <w:sz w:val="24"/>
          <w:szCs w:val="24"/>
        </w:rPr>
      </w:pPr>
      <w:r w:rsidRPr="00A82537">
        <w:rPr>
          <w:rFonts w:asciiTheme="minorHAnsi" w:hAnsiTheme="minorHAnsi" w:cs="Arial"/>
          <w:bCs/>
          <w:sz w:val="24"/>
          <w:szCs w:val="24"/>
        </w:rPr>
        <w:t xml:space="preserve">Parkinson, R. and </w:t>
      </w:r>
      <w:proofErr w:type="spellStart"/>
      <w:r w:rsidRPr="00A82537">
        <w:rPr>
          <w:rFonts w:asciiTheme="minorHAnsi" w:hAnsiTheme="minorHAnsi" w:cs="Arial"/>
          <w:bCs/>
          <w:sz w:val="24"/>
          <w:szCs w:val="24"/>
        </w:rPr>
        <w:t>Latiolias</w:t>
      </w:r>
      <w:proofErr w:type="spellEnd"/>
      <w:r w:rsidRPr="00A82537">
        <w:rPr>
          <w:rFonts w:asciiTheme="minorHAnsi" w:hAnsiTheme="minorHAnsi" w:cs="Arial"/>
          <w:bCs/>
          <w:sz w:val="24"/>
          <w:szCs w:val="24"/>
        </w:rPr>
        <w:t xml:space="preserve">, M., 2011. Geologic </w:t>
      </w:r>
      <w:r w:rsidR="00BA689B" w:rsidRPr="00A82537">
        <w:rPr>
          <w:rFonts w:asciiTheme="minorHAnsi" w:hAnsiTheme="minorHAnsi" w:cs="Arial"/>
          <w:bCs/>
          <w:sz w:val="24"/>
          <w:szCs w:val="24"/>
        </w:rPr>
        <w:t>m</w:t>
      </w:r>
      <w:r w:rsidRPr="00A82537">
        <w:rPr>
          <w:rFonts w:asciiTheme="minorHAnsi" w:hAnsiTheme="minorHAnsi" w:cs="Arial"/>
          <w:bCs/>
          <w:sz w:val="24"/>
          <w:szCs w:val="24"/>
        </w:rPr>
        <w:t>ap of Cumberland Island National Seashore - Georgia, U.S.A. Geologic Resources Division, National Park Service, Denver, Colorado.</w:t>
      </w:r>
    </w:p>
    <w:p w14:paraId="5BC05B03" w14:textId="6469F671" w:rsidR="00F17D8F" w:rsidRDefault="00AC7BA2"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w:t>
      </w:r>
      <w:r w:rsidR="00D54C44">
        <w:rPr>
          <w:rFonts w:asciiTheme="minorHAnsi" w:hAnsiTheme="minorHAnsi" w:cs="Arial"/>
          <w:sz w:val="24"/>
          <w:szCs w:val="24"/>
        </w:rPr>
        <w:t xml:space="preserve">and McCue, T., 2011. Assessing </w:t>
      </w:r>
      <w:r w:rsidR="00BA689B">
        <w:rPr>
          <w:rFonts w:asciiTheme="minorHAnsi" w:hAnsiTheme="minorHAnsi" w:cs="Arial"/>
          <w:sz w:val="24"/>
          <w:szCs w:val="24"/>
        </w:rPr>
        <w:t>m</w:t>
      </w:r>
      <w:r w:rsidRPr="00C21873">
        <w:rPr>
          <w:rFonts w:asciiTheme="minorHAnsi" w:hAnsiTheme="minorHAnsi" w:cs="Arial"/>
          <w:sz w:val="24"/>
          <w:szCs w:val="24"/>
        </w:rPr>
        <w:t xml:space="preserve">unicipal </w:t>
      </w:r>
      <w:r w:rsidR="00BA689B">
        <w:rPr>
          <w:rFonts w:asciiTheme="minorHAnsi" w:hAnsiTheme="minorHAnsi" w:cs="Arial"/>
          <w:sz w:val="24"/>
          <w:szCs w:val="24"/>
        </w:rPr>
        <w:t>v</w:t>
      </w:r>
      <w:r w:rsidR="00D54C44">
        <w:rPr>
          <w:rFonts w:asciiTheme="minorHAnsi" w:hAnsiTheme="minorHAnsi" w:cs="Arial"/>
          <w:sz w:val="24"/>
          <w:szCs w:val="24"/>
        </w:rPr>
        <w:t xml:space="preserve">ulnerability to </w:t>
      </w:r>
      <w:r w:rsidR="00BA689B">
        <w:rPr>
          <w:rFonts w:asciiTheme="minorHAnsi" w:hAnsiTheme="minorHAnsi" w:cs="Arial"/>
          <w:sz w:val="24"/>
          <w:szCs w:val="24"/>
        </w:rPr>
        <w:t>p</w:t>
      </w:r>
      <w:r w:rsidR="00D54C44">
        <w:rPr>
          <w:rFonts w:asciiTheme="minorHAnsi" w:hAnsiTheme="minorHAnsi" w:cs="Arial"/>
          <w:sz w:val="24"/>
          <w:szCs w:val="24"/>
        </w:rPr>
        <w:t xml:space="preserve">redicted </w:t>
      </w:r>
      <w:r w:rsidR="00BA689B">
        <w:rPr>
          <w:rFonts w:asciiTheme="minorHAnsi" w:hAnsiTheme="minorHAnsi" w:cs="Arial"/>
          <w:sz w:val="24"/>
          <w:szCs w:val="24"/>
        </w:rPr>
        <w:t>s</w:t>
      </w:r>
      <w:r w:rsidR="00D54C44">
        <w:rPr>
          <w:rFonts w:asciiTheme="minorHAnsi" w:hAnsiTheme="minorHAnsi" w:cs="Arial"/>
          <w:sz w:val="24"/>
          <w:szCs w:val="24"/>
        </w:rPr>
        <w:t>ea-</w:t>
      </w:r>
      <w:r w:rsidR="00BA689B">
        <w:rPr>
          <w:rFonts w:asciiTheme="minorHAnsi" w:hAnsiTheme="minorHAnsi" w:cs="Arial"/>
          <w:sz w:val="24"/>
          <w:szCs w:val="24"/>
        </w:rPr>
        <w:t>l</w:t>
      </w:r>
      <w:r w:rsidR="00D54C44">
        <w:rPr>
          <w:rFonts w:asciiTheme="minorHAnsi" w:hAnsiTheme="minorHAnsi" w:cs="Arial"/>
          <w:sz w:val="24"/>
          <w:szCs w:val="24"/>
        </w:rPr>
        <w:t xml:space="preserve">evel </w:t>
      </w:r>
      <w:r w:rsidR="00BA689B">
        <w:rPr>
          <w:rFonts w:asciiTheme="minorHAnsi" w:hAnsiTheme="minorHAnsi" w:cs="Arial"/>
          <w:sz w:val="24"/>
          <w:szCs w:val="24"/>
        </w:rPr>
        <w:t>r</w:t>
      </w:r>
      <w:r w:rsidRPr="00C21873">
        <w:rPr>
          <w:rFonts w:asciiTheme="minorHAnsi" w:hAnsiTheme="minorHAnsi" w:cs="Arial"/>
          <w:sz w:val="24"/>
          <w:szCs w:val="24"/>
        </w:rPr>
        <w:t>ise: City of Satellite Beach, Florida. Climate Change</w:t>
      </w:r>
      <w:r w:rsidR="00F17D8F">
        <w:rPr>
          <w:rFonts w:asciiTheme="minorHAnsi" w:hAnsiTheme="minorHAnsi" w:cs="Arial"/>
          <w:sz w:val="24"/>
          <w:szCs w:val="24"/>
        </w:rPr>
        <w:t>.</w:t>
      </w:r>
      <w:r>
        <w:rPr>
          <w:rFonts w:asciiTheme="minorHAnsi" w:hAnsiTheme="minorHAnsi" w:cs="Arial"/>
          <w:sz w:val="24"/>
          <w:szCs w:val="24"/>
        </w:rPr>
        <w:t xml:space="preserve"> </w:t>
      </w:r>
      <w:hyperlink r:id="rId35" w:history="1">
        <w:r w:rsidR="00F17D8F" w:rsidRPr="003D0C0D">
          <w:rPr>
            <w:rStyle w:val="Hyperlink"/>
            <w:rFonts w:asciiTheme="minorHAnsi" w:hAnsiTheme="minorHAnsi" w:cs="Arial"/>
            <w:sz w:val="24"/>
            <w:szCs w:val="24"/>
          </w:rPr>
          <w:t>https://link.springer.com/article/10.1007/s10584-011-0086-9</w:t>
        </w:r>
      </w:hyperlink>
    </w:p>
    <w:p w14:paraId="00A5E34A" w14:textId="4E8BD2AD" w:rsidR="00AC7BA2" w:rsidRDefault="00AC7BA2" w:rsidP="00607627">
      <w:pPr>
        <w:pStyle w:val="Title"/>
        <w:spacing w:after="120" w:line="259" w:lineRule="auto"/>
        <w:ind w:left="720" w:hanging="720"/>
        <w:jc w:val="left"/>
        <w:rPr>
          <w:rFonts w:asciiTheme="minorHAnsi" w:hAnsiTheme="minorHAnsi" w:cs="Arial"/>
          <w:b w:val="0"/>
          <w:sz w:val="24"/>
          <w:szCs w:val="22"/>
        </w:rPr>
      </w:pPr>
      <w:r>
        <w:rPr>
          <w:rFonts w:asciiTheme="minorHAnsi" w:hAnsiTheme="minorHAnsi" w:cs="Arial"/>
          <w:b w:val="0"/>
          <w:sz w:val="24"/>
          <w:szCs w:val="22"/>
        </w:rPr>
        <w:t>Parkinson, R.</w:t>
      </w:r>
      <w:r w:rsidRPr="00C21873">
        <w:rPr>
          <w:rFonts w:asciiTheme="minorHAnsi" w:hAnsiTheme="minorHAnsi" w:cs="Arial"/>
          <w:b w:val="0"/>
          <w:sz w:val="24"/>
          <w:szCs w:val="22"/>
        </w:rPr>
        <w:t>, and Do</w:t>
      </w:r>
      <w:r w:rsidR="00D54C44">
        <w:rPr>
          <w:rFonts w:asciiTheme="minorHAnsi" w:hAnsiTheme="minorHAnsi" w:cs="Arial"/>
          <w:b w:val="0"/>
          <w:sz w:val="24"/>
          <w:szCs w:val="22"/>
        </w:rPr>
        <w:t xml:space="preserve">noghue, J., 2010. Bursting the </w:t>
      </w:r>
      <w:r w:rsidR="00BA689B">
        <w:rPr>
          <w:rFonts w:asciiTheme="minorHAnsi" w:hAnsiTheme="minorHAnsi" w:cs="Arial"/>
          <w:b w:val="0"/>
          <w:sz w:val="24"/>
          <w:szCs w:val="22"/>
        </w:rPr>
        <w:t>b</w:t>
      </w:r>
      <w:r w:rsidR="00D54C44">
        <w:rPr>
          <w:rFonts w:asciiTheme="minorHAnsi" w:hAnsiTheme="minorHAnsi" w:cs="Arial"/>
          <w:b w:val="0"/>
          <w:sz w:val="24"/>
          <w:szCs w:val="22"/>
        </w:rPr>
        <w:t xml:space="preserve">ubble of </w:t>
      </w:r>
      <w:r w:rsidR="00BA689B">
        <w:rPr>
          <w:rFonts w:asciiTheme="minorHAnsi" w:hAnsiTheme="minorHAnsi" w:cs="Arial"/>
          <w:b w:val="0"/>
          <w:sz w:val="24"/>
          <w:szCs w:val="22"/>
        </w:rPr>
        <w:t>d</w:t>
      </w:r>
      <w:r w:rsidR="00D54C44">
        <w:rPr>
          <w:rFonts w:asciiTheme="minorHAnsi" w:hAnsiTheme="minorHAnsi" w:cs="Arial"/>
          <w:b w:val="0"/>
          <w:sz w:val="24"/>
          <w:szCs w:val="22"/>
        </w:rPr>
        <w:t xml:space="preserve">oom and </w:t>
      </w:r>
      <w:r w:rsidR="00BA689B">
        <w:rPr>
          <w:rFonts w:asciiTheme="minorHAnsi" w:hAnsiTheme="minorHAnsi" w:cs="Arial"/>
          <w:b w:val="0"/>
          <w:sz w:val="24"/>
          <w:szCs w:val="22"/>
        </w:rPr>
        <w:t>a</w:t>
      </w:r>
      <w:r w:rsidR="00D54C44">
        <w:rPr>
          <w:rFonts w:asciiTheme="minorHAnsi" w:hAnsiTheme="minorHAnsi" w:cs="Arial"/>
          <w:b w:val="0"/>
          <w:sz w:val="24"/>
          <w:szCs w:val="22"/>
        </w:rPr>
        <w:t xml:space="preserve">dapting to </w:t>
      </w:r>
      <w:r w:rsidR="00C222CE">
        <w:rPr>
          <w:rFonts w:asciiTheme="minorHAnsi" w:hAnsiTheme="minorHAnsi" w:cs="Arial"/>
          <w:b w:val="0"/>
          <w:sz w:val="24"/>
          <w:szCs w:val="22"/>
        </w:rPr>
        <w:t>s</w:t>
      </w:r>
      <w:r w:rsidR="00D54C44">
        <w:rPr>
          <w:rFonts w:asciiTheme="minorHAnsi" w:hAnsiTheme="minorHAnsi" w:cs="Arial"/>
          <w:b w:val="0"/>
          <w:sz w:val="24"/>
          <w:szCs w:val="22"/>
        </w:rPr>
        <w:t>ea-</w:t>
      </w:r>
      <w:r w:rsidR="00BA689B">
        <w:rPr>
          <w:rFonts w:asciiTheme="minorHAnsi" w:hAnsiTheme="minorHAnsi" w:cs="Arial"/>
          <w:b w:val="0"/>
          <w:sz w:val="24"/>
          <w:szCs w:val="22"/>
        </w:rPr>
        <w:t>l</w:t>
      </w:r>
      <w:r w:rsidR="00D54C44">
        <w:rPr>
          <w:rFonts w:asciiTheme="minorHAnsi" w:hAnsiTheme="minorHAnsi" w:cs="Arial"/>
          <w:b w:val="0"/>
          <w:sz w:val="24"/>
          <w:szCs w:val="22"/>
        </w:rPr>
        <w:t xml:space="preserve">evel </w:t>
      </w:r>
      <w:r w:rsidR="00BA689B">
        <w:rPr>
          <w:rFonts w:asciiTheme="minorHAnsi" w:hAnsiTheme="minorHAnsi" w:cs="Arial"/>
          <w:b w:val="0"/>
          <w:sz w:val="24"/>
          <w:szCs w:val="22"/>
        </w:rPr>
        <w:t>r</w:t>
      </w:r>
      <w:r w:rsidRPr="00C21873">
        <w:rPr>
          <w:rFonts w:asciiTheme="minorHAnsi" w:hAnsiTheme="minorHAnsi" w:cs="Arial"/>
          <w:b w:val="0"/>
          <w:sz w:val="24"/>
          <w:szCs w:val="22"/>
        </w:rPr>
        <w:t>ise. Shoreline</w:t>
      </w:r>
      <w:r w:rsidR="00F17D8F">
        <w:rPr>
          <w:rFonts w:asciiTheme="minorHAnsi" w:hAnsiTheme="minorHAnsi" w:cs="Arial"/>
          <w:b w:val="0"/>
          <w:sz w:val="24"/>
          <w:szCs w:val="22"/>
        </w:rPr>
        <w:t xml:space="preserve">. </w:t>
      </w:r>
      <w:hyperlink r:id="rId36" w:history="1">
        <w:r w:rsidR="00F17D8F" w:rsidRPr="003D0C0D">
          <w:rPr>
            <w:rStyle w:val="Hyperlink"/>
            <w:rFonts w:asciiTheme="minorHAnsi" w:hAnsiTheme="minorHAnsi" w:cs="Arial"/>
            <w:b w:val="0"/>
            <w:sz w:val="24"/>
            <w:szCs w:val="22"/>
          </w:rPr>
          <w:t>https://www.researchgate.net/publication/267399855_Bursting_the_Bubble_of_Doom_and_Adapting_to_Sea_Level_Rise</w:t>
        </w:r>
      </w:hyperlink>
    </w:p>
    <w:p w14:paraId="03D4A8A1" w14:textId="6DD828B0" w:rsidR="00A64DA3" w:rsidRPr="00730A9B" w:rsidRDefault="00AC7BA2" w:rsidP="00A64DA3">
      <w:pPr>
        <w:pStyle w:val="Title"/>
        <w:spacing w:after="120" w:line="259" w:lineRule="auto"/>
        <w:ind w:left="720" w:hanging="720"/>
        <w:jc w:val="left"/>
        <w:rPr>
          <w:rFonts w:asciiTheme="minorHAnsi" w:hAnsiTheme="minorHAnsi" w:cs="Arial"/>
          <w:b w:val="0"/>
          <w:bCs w:val="0"/>
          <w:sz w:val="24"/>
        </w:rPr>
      </w:pPr>
      <w:r w:rsidRPr="00730A9B">
        <w:rPr>
          <w:rFonts w:asciiTheme="minorHAnsi" w:hAnsiTheme="minorHAnsi" w:cs="Arial"/>
          <w:b w:val="0"/>
          <w:bCs w:val="0"/>
          <w:sz w:val="24"/>
          <w:szCs w:val="22"/>
        </w:rPr>
        <w:t xml:space="preserve"> </w:t>
      </w:r>
      <w:r w:rsidR="00F6340D" w:rsidRPr="00730A9B">
        <w:rPr>
          <w:rFonts w:asciiTheme="minorHAnsi" w:hAnsiTheme="minorHAnsi" w:cs="Arial"/>
          <w:b w:val="0"/>
          <w:bCs w:val="0"/>
          <w:sz w:val="24"/>
        </w:rPr>
        <w:t xml:space="preserve">Mayhew, T., and Parkinson, R., 2007, Holocene Evolution of the Barrier Island System, East-Central Florida.  Florida Scientist, </w:t>
      </w:r>
      <w:hyperlink r:id="rId37" w:history="1">
        <w:r w:rsidR="00A64DA3" w:rsidRPr="005548CC">
          <w:rPr>
            <w:rStyle w:val="Hyperlink"/>
            <w:rFonts w:asciiTheme="minorHAnsi" w:hAnsiTheme="minorHAnsi" w:cs="Arial"/>
            <w:b w:val="0"/>
            <w:bCs w:val="0"/>
            <w:sz w:val="24"/>
          </w:rPr>
          <w:t>https://www.jstor.org/stable/24321666</w:t>
        </w:r>
      </w:hyperlink>
    </w:p>
    <w:p w14:paraId="0F0419AD" w14:textId="77777777" w:rsidR="006251E1" w:rsidRDefault="006251E1" w:rsidP="00607627">
      <w:pPr>
        <w:pStyle w:val="Default"/>
        <w:spacing w:after="120" w:line="259" w:lineRule="auto"/>
        <w:ind w:left="720" w:hanging="720"/>
        <w:rPr>
          <w:rFonts w:asciiTheme="minorHAnsi" w:hAnsiTheme="minorHAnsi" w:cs="Arial"/>
          <w:bCs/>
        </w:rPr>
      </w:pPr>
      <w:r w:rsidRPr="00C21873">
        <w:rPr>
          <w:rFonts w:asciiTheme="minorHAnsi" w:hAnsiTheme="minorHAnsi" w:cs="Arial"/>
        </w:rPr>
        <w:t>Parkinson, R., and Schaub, R., 2006. Geological Map of Canaveral National Seashore</w:t>
      </w:r>
      <w:r>
        <w:rPr>
          <w:rFonts w:asciiTheme="minorHAnsi" w:hAnsiTheme="minorHAnsi" w:cs="Arial"/>
        </w:rPr>
        <w:t xml:space="preserve">, Florida, </w:t>
      </w:r>
      <w:r w:rsidRPr="00C21873">
        <w:rPr>
          <w:rFonts w:asciiTheme="minorHAnsi" w:hAnsiTheme="minorHAnsi" w:cs="Arial"/>
          <w:bCs/>
        </w:rPr>
        <w:t>U.S.A</w:t>
      </w:r>
      <w:r>
        <w:rPr>
          <w:rFonts w:asciiTheme="minorHAnsi" w:hAnsiTheme="minorHAnsi" w:cs="Arial"/>
          <w:bCs/>
        </w:rPr>
        <w:t>.</w:t>
      </w:r>
      <w:r w:rsidRPr="00C21873">
        <w:rPr>
          <w:rFonts w:asciiTheme="minorHAnsi" w:hAnsiTheme="minorHAnsi" w:cs="Arial"/>
          <w:bCs/>
        </w:rPr>
        <w:t xml:space="preserve"> Geologic Resources Division, National Park Service, Denver</w:t>
      </w:r>
      <w:r>
        <w:rPr>
          <w:rFonts w:asciiTheme="minorHAnsi" w:hAnsiTheme="minorHAnsi" w:cs="Arial"/>
          <w:bCs/>
        </w:rPr>
        <w:t>,</w:t>
      </w:r>
      <w:r w:rsidRPr="00C21873">
        <w:rPr>
          <w:rFonts w:asciiTheme="minorHAnsi" w:hAnsiTheme="minorHAnsi" w:cs="Arial"/>
          <w:bCs/>
        </w:rPr>
        <w:t xml:space="preserve"> Colorado.</w:t>
      </w:r>
    </w:p>
    <w:p w14:paraId="2C4BBA4A" w14:textId="6EC8EF99" w:rsidR="006251E1" w:rsidRDefault="006251E1" w:rsidP="00A64DA3">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DeLaune, R.</w:t>
      </w:r>
      <w:r w:rsidRPr="00C21873">
        <w:rPr>
          <w:rFonts w:asciiTheme="minorHAnsi" w:hAnsiTheme="minorHAnsi" w:cs="Arial"/>
          <w:sz w:val="24"/>
          <w:szCs w:val="24"/>
        </w:rPr>
        <w:t>, Hutcherson,</w:t>
      </w:r>
      <w:r>
        <w:rPr>
          <w:rFonts w:asciiTheme="minorHAnsi" w:hAnsiTheme="minorHAnsi" w:cs="Arial"/>
          <w:sz w:val="24"/>
          <w:szCs w:val="24"/>
        </w:rPr>
        <w:t xml:space="preserve"> C.</w:t>
      </w:r>
      <w:r w:rsidRPr="00C21873">
        <w:rPr>
          <w:rFonts w:asciiTheme="minorHAnsi" w:hAnsiTheme="minorHAnsi" w:cs="Arial"/>
          <w:sz w:val="24"/>
          <w:szCs w:val="24"/>
        </w:rPr>
        <w:t>, and Stewart, J., 2006, Tuning Surface-Water Management and Wetland Restoration Programs using Historic Sediment Accumulation Rates: Merritt Island National Wildlife Refug</w:t>
      </w:r>
      <w:r>
        <w:rPr>
          <w:rFonts w:asciiTheme="minorHAnsi" w:hAnsiTheme="minorHAnsi" w:cs="Arial"/>
          <w:sz w:val="24"/>
          <w:szCs w:val="24"/>
        </w:rPr>
        <w:t>e, East-Central Florida, U.S.A.</w:t>
      </w:r>
      <w:r w:rsidRPr="00C21873">
        <w:rPr>
          <w:rFonts w:asciiTheme="minorHAnsi" w:hAnsiTheme="minorHAnsi" w:cs="Arial"/>
          <w:sz w:val="24"/>
          <w:szCs w:val="24"/>
        </w:rPr>
        <w:t xml:space="preserve"> Journal of Coastal Resear</w:t>
      </w:r>
      <w:r>
        <w:rPr>
          <w:rFonts w:asciiTheme="minorHAnsi" w:hAnsiTheme="minorHAnsi" w:cs="Arial"/>
          <w:sz w:val="24"/>
          <w:szCs w:val="24"/>
        </w:rPr>
        <w:t xml:space="preserve">ch, </w:t>
      </w:r>
      <w:hyperlink r:id="rId38" w:history="1">
        <w:r w:rsidR="00A64DA3" w:rsidRPr="005548CC">
          <w:rPr>
            <w:rStyle w:val="Hyperlink"/>
            <w:rFonts w:asciiTheme="minorHAnsi" w:hAnsiTheme="minorHAnsi" w:cs="Arial"/>
            <w:sz w:val="24"/>
            <w:szCs w:val="24"/>
          </w:rPr>
          <w:t>https://doi.org/10.2112/06A-0009.1</w:t>
        </w:r>
      </w:hyperlink>
    </w:p>
    <w:p w14:paraId="147FEFDC" w14:textId="3811A9AB" w:rsidR="00831E93" w:rsidRDefault="00831E93" w:rsidP="00607627">
      <w:pPr>
        <w:spacing w:after="120" w:line="259" w:lineRule="auto"/>
        <w:ind w:left="720" w:hanging="720"/>
        <w:rPr>
          <w:rFonts w:asciiTheme="minorHAnsi" w:hAnsiTheme="minorHAnsi" w:cs="Arial"/>
          <w:sz w:val="24"/>
          <w:szCs w:val="24"/>
        </w:rPr>
      </w:pPr>
      <w:bookmarkStart w:id="4" w:name="_Hlk156318520"/>
      <w:r>
        <w:rPr>
          <w:rFonts w:asciiTheme="minorHAnsi" w:hAnsiTheme="minorHAnsi" w:cs="Arial"/>
          <w:sz w:val="24"/>
          <w:szCs w:val="24"/>
        </w:rPr>
        <w:t>Parkinson. R.W. 2002. Establishing a geologic baseline of Cape Canaveral’s natural landscape: Black Point Drive. In Coastal Geology Mapping Protocols for the Atlantic and Gulf National Park Units. NPS-D-2269.</w:t>
      </w:r>
    </w:p>
    <w:bookmarkEnd w:id="4"/>
    <w:p w14:paraId="75AC4B9A" w14:textId="1AE1A12B" w:rsidR="006251E1" w:rsidRDefault="006251E1" w:rsidP="00607627">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w:t>
      </w:r>
      <w:r>
        <w:rPr>
          <w:rFonts w:asciiTheme="minorHAnsi" w:hAnsiTheme="minorHAnsi" w:cs="Arial"/>
          <w:sz w:val="24"/>
          <w:szCs w:val="24"/>
        </w:rPr>
        <w:t>kinson, R.</w:t>
      </w:r>
      <w:r w:rsidRPr="00C21873">
        <w:rPr>
          <w:rFonts w:asciiTheme="minorHAnsi" w:hAnsiTheme="minorHAnsi" w:cs="Arial"/>
          <w:sz w:val="24"/>
          <w:szCs w:val="24"/>
        </w:rPr>
        <w:t>, Perez-Bedmar, M., and Santangelo, J., 2000, Litter Fall Response of the Red Mangrove (</w:t>
      </w:r>
      <w:r w:rsidRPr="00C21873">
        <w:rPr>
          <w:rFonts w:asciiTheme="minorHAnsi" w:hAnsiTheme="minorHAnsi" w:cs="Arial"/>
          <w:i/>
          <w:iCs/>
          <w:sz w:val="24"/>
          <w:szCs w:val="24"/>
        </w:rPr>
        <w:t>Rhizophora mangle</w:t>
      </w:r>
      <w:r w:rsidRPr="00C21873">
        <w:rPr>
          <w:rFonts w:asciiTheme="minorHAnsi" w:hAnsiTheme="minorHAnsi" w:cs="Arial"/>
          <w:sz w:val="24"/>
          <w:szCs w:val="24"/>
        </w:rPr>
        <w:t xml:space="preserve"> L.) to Selective Pruning Indian River Lagoon, Florid</w:t>
      </w:r>
      <w:r>
        <w:rPr>
          <w:rFonts w:asciiTheme="minorHAnsi" w:hAnsiTheme="minorHAnsi" w:cs="Arial"/>
          <w:sz w:val="24"/>
          <w:szCs w:val="24"/>
        </w:rPr>
        <w:t xml:space="preserve">a USA. </w:t>
      </w:r>
      <w:proofErr w:type="spellStart"/>
      <w:r>
        <w:rPr>
          <w:rFonts w:asciiTheme="minorHAnsi" w:hAnsiTheme="minorHAnsi" w:cs="Arial"/>
          <w:sz w:val="24"/>
          <w:szCs w:val="24"/>
        </w:rPr>
        <w:t>Hydrobiologia</w:t>
      </w:r>
      <w:proofErr w:type="spellEnd"/>
      <w:r>
        <w:rPr>
          <w:rFonts w:asciiTheme="minorHAnsi" w:hAnsiTheme="minorHAnsi" w:cs="Arial"/>
          <w:sz w:val="24"/>
          <w:szCs w:val="24"/>
        </w:rPr>
        <w:t xml:space="preserve">, </w:t>
      </w:r>
      <w:hyperlink r:id="rId39" w:history="1">
        <w:r w:rsidR="00A64DA3" w:rsidRPr="005548CC">
          <w:rPr>
            <w:rStyle w:val="Hyperlink"/>
            <w:rFonts w:asciiTheme="minorHAnsi" w:hAnsiTheme="minorHAnsi" w:cs="Arial"/>
            <w:sz w:val="24"/>
            <w:szCs w:val="24"/>
          </w:rPr>
          <w:t>https://link.springer.com/article/10.1023/A:1003803213537</w:t>
        </w:r>
      </w:hyperlink>
    </w:p>
    <w:p w14:paraId="5C5EC67C" w14:textId="4F9F8698" w:rsidR="006251E1" w:rsidRDefault="006251E1" w:rsidP="00A64DA3">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1999, The Role of Geologic Processes in Estuary Management</w:t>
      </w:r>
      <w:r>
        <w:rPr>
          <w:rFonts w:asciiTheme="minorHAnsi" w:hAnsiTheme="minorHAnsi" w:cs="Arial"/>
          <w:sz w:val="24"/>
          <w:szCs w:val="24"/>
        </w:rPr>
        <w:t>. Florida Naturalist, v. 72:</w:t>
      </w:r>
      <w:r w:rsidRPr="00C21873">
        <w:rPr>
          <w:rFonts w:asciiTheme="minorHAnsi" w:hAnsiTheme="minorHAnsi" w:cs="Arial"/>
          <w:sz w:val="24"/>
          <w:szCs w:val="24"/>
        </w:rPr>
        <w:t>15-17.</w:t>
      </w:r>
    </w:p>
    <w:p w14:paraId="57CF5409" w14:textId="7EC70289" w:rsidR="00D81A47" w:rsidRDefault="00AC7BA2"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Nuttle, W.</w:t>
      </w:r>
      <w:r w:rsidRPr="00C21873">
        <w:rPr>
          <w:rFonts w:asciiTheme="minorHAnsi" w:hAnsiTheme="minorHAnsi" w:cs="Arial"/>
          <w:sz w:val="24"/>
          <w:szCs w:val="24"/>
        </w:rPr>
        <w:t xml:space="preserve">, et al., 1997, Conserving Coastal Wetlands Despite Sea Level Rise: Eos, </w:t>
      </w:r>
      <w:hyperlink r:id="rId40" w:history="1">
        <w:r w:rsidR="00D81A47" w:rsidRPr="005548CC">
          <w:rPr>
            <w:rStyle w:val="Hyperlink"/>
            <w:rFonts w:asciiTheme="minorHAnsi" w:hAnsiTheme="minorHAnsi" w:cs="Arial"/>
            <w:sz w:val="24"/>
            <w:szCs w:val="24"/>
          </w:rPr>
          <w:t>https://doi.org/10.1029/97EO00169</w:t>
        </w:r>
      </w:hyperlink>
    </w:p>
    <w:p w14:paraId="39CA8AF7" w14:textId="20F8376A" w:rsidR="006251E1" w:rsidRDefault="006251E1" w:rsidP="00D81A4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1995, Managing Biodiversity from a Geological Perspective</w:t>
      </w:r>
      <w:r>
        <w:rPr>
          <w:rFonts w:asciiTheme="minorHAnsi" w:hAnsiTheme="minorHAnsi" w:cs="Arial"/>
          <w:sz w:val="24"/>
          <w:szCs w:val="24"/>
        </w:rPr>
        <w:t>.</w:t>
      </w:r>
      <w:r w:rsidRPr="00C21873">
        <w:rPr>
          <w:rFonts w:asciiTheme="minorHAnsi" w:hAnsiTheme="minorHAnsi" w:cs="Arial"/>
          <w:sz w:val="24"/>
          <w:szCs w:val="24"/>
        </w:rPr>
        <w:t xml:space="preserve"> Bullet</w:t>
      </w:r>
      <w:r>
        <w:rPr>
          <w:rFonts w:asciiTheme="minorHAnsi" w:hAnsiTheme="minorHAnsi" w:cs="Arial"/>
          <w:sz w:val="24"/>
          <w:szCs w:val="24"/>
        </w:rPr>
        <w:t>in of Marine Science, v. 57:</w:t>
      </w:r>
      <w:r w:rsidRPr="00C21873">
        <w:rPr>
          <w:rFonts w:asciiTheme="minorHAnsi" w:hAnsiTheme="minorHAnsi" w:cs="Arial"/>
          <w:sz w:val="24"/>
          <w:szCs w:val="24"/>
        </w:rPr>
        <w:t>28-36.</w:t>
      </w:r>
    </w:p>
    <w:p w14:paraId="4101D532" w14:textId="77777777" w:rsidR="00532AED" w:rsidRDefault="00AC7BA2" w:rsidP="00607627">
      <w:pPr>
        <w:tabs>
          <w:tab w:val="left" w:pos="720"/>
          <w:tab w:val="left" w:pos="1440"/>
          <w:tab w:val="left" w:pos="2160"/>
          <w:tab w:val="left" w:pos="2880"/>
          <w:tab w:val="left" w:pos="3600"/>
          <w:tab w:val="left" w:pos="4320"/>
          <w:tab w:val="left" w:pos="5040"/>
          <w:tab w:val="left" w:pos="5760"/>
          <w:tab w:val="left" w:pos="6480"/>
          <w:tab w:val="left" w:pos="7200"/>
          <w:tab w:val="left" w:pos="10080"/>
        </w:tabs>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1994, Guest Editor, Thematic Section on Sea-Level Rise and the </w:t>
      </w:r>
      <w:r w:rsidR="0014482F">
        <w:rPr>
          <w:rFonts w:asciiTheme="minorHAnsi" w:hAnsiTheme="minorHAnsi" w:cs="Arial"/>
          <w:sz w:val="24"/>
          <w:szCs w:val="24"/>
        </w:rPr>
        <w:t xml:space="preserve">Fate of Tidal Wetlands. </w:t>
      </w:r>
      <w:r w:rsidRPr="00C21873">
        <w:rPr>
          <w:rFonts w:asciiTheme="minorHAnsi" w:hAnsiTheme="minorHAnsi" w:cs="Arial"/>
          <w:sz w:val="24"/>
          <w:szCs w:val="24"/>
        </w:rPr>
        <w:t>Jour</w:t>
      </w:r>
      <w:r>
        <w:rPr>
          <w:rFonts w:asciiTheme="minorHAnsi" w:hAnsiTheme="minorHAnsi" w:cs="Arial"/>
          <w:sz w:val="24"/>
          <w:szCs w:val="24"/>
        </w:rPr>
        <w:t>nal of Coastal Research, v. 10:</w:t>
      </w:r>
      <w:r w:rsidRPr="00C21873">
        <w:rPr>
          <w:rFonts w:asciiTheme="minorHAnsi" w:hAnsiTheme="minorHAnsi" w:cs="Arial"/>
          <w:sz w:val="24"/>
          <w:szCs w:val="24"/>
        </w:rPr>
        <w:t>987-990.</w:t>
      </w:r>
    </w:p>
    <w:p w14:paraId="43A88A43" w14:textId="77777777" w:rsidR="00F6340D" w:rsidRDefault="00F6340D"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White, J.R., 1994, Late Holocene Shoreface Retreat within a Siliciclastic to Carbonate Transi</w:t>
      </w:r>
      <w:r>
        <w:rPr>
          <w:rFonts w:asciiTheme="minorHAnsi" w:hAnsiTheme="minorHAnsi" w:cs="Arial"/>
          <w:sz w:val="24"/>
          <w:szCs w:val="24"/>
        </w:rPr>
        <w:t>tion Zone, East Central Florida.</w:t>
      </w:r>
      <w:r w:rsidRPr="00C21873">
        <w:rPr>
          <w:rFonts w:asciiTheme="minorHAnsi" w:hAnsiTheme="minorHAnsi" w:cs="Arial"/>
          <w:sz w:val="24"/>
          <w:szCs w:val="24"/>
        </w:rPr>
        <w:t xml:space="preserve"> Journal of S</w:t>
      </w:r>
      <w:r>
        <w:rPr>
          <w:rFonts w:asciiTheme="minorHAnsi" w:hAnsiTheme="minorHAnsi" w:cs="Arial"/>
          <w:sz w:val="24"/>
          <w:szCs w:val="24"/>
        </w:rPr>
        <w:t>edimentary Research, v. B64:</w:t>
      </w:r>
      <w:r w:rsidRPr="00C21873">
        <w:rPr>
          <w:rFonts w:asciiTheme="minorHAnsi" w:hAnsiTheme="minorHAnsi" w:cs="Arial"/>
          <w:sz w:val="24"/>
          <w:szCs w:val="24"/>
        </w:rPr>
        <w:t>408-415.</w:t>
      </w:r>
    </w:p>
    <w:p w14:paraId="5CF9D2CB" w14:textId="77777777" w:rsidR="00AC7BA2" w:rsidRDefault="00AC7BA2"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w:t>
      </w:r>
      <w:r>
        <w:rPr>
          <w:rFonts w:asciiTheme="minorHAnsi" w:hAnsiTheme="minorHAnsi" w:cs="Arial"/>
          <w:sz w:val="24"/>
          <w:szCs w:val="24"/>
        </w:rPr>
        <w:t>DeLaune, R., and White, J.</w:t>
      </w:r>
      <w:r w:rsidRPr="00C21873">
        <w:rPr>
          <w:rFonts w:asciiTheme="minorHAnsi" w:hAnsiTheme="minorHAnsi" w:cs="Arial"/>
          <w:sz w:val="24"/>
          <w:szCs w:val="24"/>
        </w:rPr>
        <w:t>, 1994, Holocene Sea-Level Rise and the Fate of Mangrove Forests Wi</w:t>
      </w:r>
      <w:r w:rsidR="0014482F">
        <w:rPr>
          <w:rFonts w:asciiTheme="minorHAnsi" w:hAnsiTheme="minorHAnsi" w:cs="Arial"/>
          <w:sz w:val="24"/>
          <w:szCs w:val="24"/>
        </w:rPr>
        <w:t>thin the Wider Caribbean Region.</w:t>
      </w:r>
      <w:r w:rsidRPr="00C21873">
        <w:rPr>
          <w:rFonts w:asciiTheme="minorHAnsi" w:hAnsiTheme="minorHAnsi" w:cs="Arial"/>
          <w:sz w:val="24"/>
          <w:szCs w:val="24"/>
        </w:rPr>
        <w:t xml:space="preserve"> Jour</w:t>
      </w:r>
      <w:r>
        <w:rPr>
          <w:rFonts w:asciiTheme="minorHAnsi" w:hAnsiTheme="minorHAnsi" w:cs="Arial"/>
          <w:sz w:val="24"/>
          <w:szCs w:val="24"/>
        </w:rPr>
        <w:t>nal of Coastal Research, v. 10:</w:t>
      </w:r>
      <w:r w:rsidRPr="00C21873">
        <w:rPr>
          <w:rFonts w:asciiTheme="minorHAnsi" w:hAnsiTheme="minorHAnsi" w:cs="Arial"/>
          <w:sz w:val="24"/>
          <w:szCs w:val="24"/>
        </w:rPr>
        <w:t>1077-1086.</w:t>
      </w:r>
    </w:p>
    <w:p w14:paraId="0676E614" w14:textId="77777777" w:rsidR="006251E1" w:rsidRDefault="006251E1"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Wang, T.C., White, J.R., David, J.R., and Hoffman, M.A., 1993, Distribution and Migration of Pesticide Residues in Mosquito Control Impoundments, St. Lucie County, </w:t>
      </w:r>
      <w:r w:rsidRPr="00C21873">
        <w:rPr>
          <w:rFonts w:asciiTheme="minorHAnsi" w:hAnsiTheme="minorHAnsi" w:cs="Arial"/>
          <w:sz w:val="24"/>
          <w:szCs w:val="24"/>
        </w:rPr>
        <w:lastRenderedPageBreak/>
        <w:t>Florida</w:t>
      </w:r>
      <w:r>
        <w:rPr>
          <w:rFonts w:asciiTheme="minorHAnsi" w:hAnsiTheme="minorHAnsi" w:cs="Arial"/>
          <w:sz w:val="24"/>
          <w:szCs w:val="24"/>
        </w:rPr>
        <w:t>.</w:t>
      </w:r>
      <w:r w:rsidRPr="00C21873">
        <w:rPr>
          <w:rFonts w:asciiTheme="minorHAnsi" w:hAnsiTheme="minorHAnsi" w:cs="Arial"/>
          <w:sz w:val="24"/>
          <w:szCs w:val="24"/>
        </w:rPr>
        <w:t xml:space="preserve"> E</w:t>
      </w:r>
      <w:r>
        <w:rPr>
          <w:rFonts w:asciiTheme="minorHAnsi" w:hAnsiTheme="minorHAnsi" w:cs="Arial"/>
          <w:sz w:val="24"/>
          <w:szCs w:val="24"/>
        </w:rPr>
        <w:t>nvironmental Geology, v. 22:</w:t>
      </w:r>
      <w:r w:rsidRPr="00C21873">
        <w:rPr>
          <w:rFonts w:asciiTheme="minorHAnsi" w:hAnsiTheme="minorHAnsi" w:cs="Arial"/>
          <w:sz w:val="24"/>
          <w:szCs w:val="24"/>
        </w:rPr>
        <w:t>26-32.</w:t>
      </w:r>
    </w:p>
    <w:p w14:paraId="3A4C00DE" w14:textId="77777777" w:rsidR="00F6340D" w:rsidRPr="00C21873" w:rsidRDefault="00F6340D"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1992, Building a Conceptual Model of Mangrove Ecosystem Response to Global Climate Change: Sea Level Rise and the Geologic Record: Jaina</w:t>
      </w:r>
      <w:r>
        <w:rPr>
          <w:rFonts w:asciiTheme="minorHAnsi" w:hAnsiTheme="minorHAnsi" w:cs="Arial"/>
          <w:sz w:val="24"/>
          <w:szCs w:val="24"/>
        </w:rPr>
        <w:t>.</w:t>
      </w:r>
      <w:r w:rsidRPr="00C21873">
        <w:rPr>
          <w:rFonts w:asciiTheme="minorHAnsi" w:hAnsiTheme="minorHAnsi" w:cs="Arial"/>
          <w:sz w:val="24"/>
          <w:szCs w:val="24"/>
        </w:rPr>
        <w:t xml:space="preserve"> v. 3, p. 6</w:t>
      </w:r>
      <w:r>
        <w:rPr>
          <w:rFonts w:asciiTheme="minorHAnsi" w:hAnsiTheme="minorHAnsi" w:cs="Arial"/>
          <w:sz w:val="24"/>
          <w:szCs w:val="24"/>
        </w:rPr>
        <w:t>-9</w:t>
      </w:r>
      <w:r w:rsidRPr="00C21873">
        <w:rPr>
          <w:rFonts w:asciiTheme="minorHAnsi" w:hAnsiTheme="minorHAnsi" w:cs="Arial"/>
          <w:sz w:val="24"/>
          <w:szCs w:val="24"/>
        </w:rPr>
        <w:t>.</w:t>
      </w:r>
    </w:p>
    <w:p w14:paraId="33FDBEB9" w14:textId="700D5AC3" w:rsidR="00F6340D" w:rsidRPr="00C21873" w:rsidRDefault="00F6340D" w:rsidP="00607627">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R.W., 1991, Stratigraphic Evidence of Onshore Sand Transport throughout the Holocene Marine Transgression, Southwest Flo</w:t>
      </w:r>
      <w:r>
        <w:rPr>
          <w:rFonts w:asciiTheme="minorHAnsi" w:hAnsiTheme="minorHAnsi" w:cs="Arial"/>
          <w:sz w:val="24"/>
          <w:szCs w:val="24"/>
        </w:rPr>
        <w:t>rida. Marine Geology, v. 96:</w:t>
      </w:r>
      <w:r w:rsidRPr="00C21873">
        <w:rPr>
          <w:rFonts w:asciiTheme="minorHAnsi" w:hAnsiTheme="minorHAnsi" w:cs="Arial"/>
          <w:sz w:val="24"/>
          <w:szCs w:val="24"/>
        </w:rPr>
        <w:t>269-277.</w:t>
      </w:r>
    </w:p>
    <w:p w14:paraId="662449CA" w14:textId="77777777" w:rsidR="006251E1" w:rsidRDefault="006251E1"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and Meeder, J.</w:t>
      </w:r>
      <w:r w:rsidRPr="00C21873">
        <w:rPr>
          <w:rFonts w:asciiTheme="minorHAnsi" w:hAnsiTheme="minorHAnsi" w:cs="Arial"/>
          <w:sz w:val="24"/>
          <w:szCs w:val="24"/>
        </w:rPr>
        <w:t>, 1991, Mudbank Destruction and the Formation of a Transgressive Sand Sheet, Southwest Florida Inner Shelf</w:t>
      </w:r>
      <w:r>
        <w:rPr>
          <w:rFonts w:asciiTheme="minorHAnsi" w:hAnsiTheme="minorHAnsi" w:cs="Arial"/>
          <w:sz w:val="24"/>
          <w:szCs w:val="24"/>
        </w:rPr>
        <w:t>.</w:t>
      </w:r>
      <w:r w:rsidRPr="00C21873">
        <w:rPr>
          <w:rFonts w:asciiTheme="minorHAnsi" w:hAnsiTheme="minorHAnsi" w:cs="Arial"/>
          <w:sz w:val="24"/>
          <w:szCs w:val="24"/>
        </w:rPr>
        <w:t xml:space="preserve"> Geological Society </w:t>
      </w:r>
      <w:r>
        <w:rPr>
          <w:rFonts w:asciiTheme="minorHAnsi" w:hAnsiTheme="minorHAnsi" w:cs="Arial"/>
          <w:sz w:val="24"/>
          <w:szCs w:val="24"/>
        </w:rPr>
        <w:t>of America Bulletin, v. 103:</w:t>
      </w:r>
      <w:r w:rsidRPr="00C21873">
        <w:rPr>
          <w:rFonts w:asciiTheme="minorHAnsi" w:hAnsiTheme="minorHAnsi" w:cs="Arial"/>
          <w:sz w:val="24"/>
          <w:szCs w:val="24"/>
        </w:rPr>
        <w:t>1543-1551.</w:t>
      </w:r>
    </w:p>
    <w:p w14:paraId="58E07525" w14:textId="77777777" w:rsidR="00F6340D" w:rsidRPr="00C21873" w:rsidRDefault="00F6340D"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Bader, S., and Parkinson, R.</w:t>
      </w:r>
      <w:r w:rsidRPr="00C21873">
        <w:rPr>
          <w:rFonts w:asciiTheme="minorHAnsi" w:hAnsiTheme="minorHAnsi" w:cs="Arial"/>
          <w:sz w:val="24"/>
          <w:szCs w:val="24"/>
        </w:rPr>
        <w:t>, 1990, Holocene Evolution of the Indian River Lagoon in C</w:t>
      </w:r>
      <w:r>
        <w:rPr>
          <w:rFonts w:asciiTheme="minorHAnsi" w:hAnsiTheme="minorHAnsi" w:cs="Arial"/>
          <w:sz w:val="24"/>
          <w:szCs w:val="24"/>
        </w:rPr>
        <w:t xml:space="preserve">entral Brevard County, Florida. </w:t>
      </w:r>
      <w:r w:rsidRPr="00C21873">
        <w:rPr>
          <w:rFonts w:asciiTheme="minorHAnsi" w:hAnsiTheme="minorHAnsi" w:cs="Arial"/>
          <w:sz w:val="24"/>
          <w:szCs w:val="24"/>
        </w:rPr>
        <w:t>Florida Scientist, v. 53, p. 204-215.</w:t>
      </w:r>
    </w:p>
    <w:p w14:paraId="79EA7594" w14:textId="77777777" w:rsidR="00921F31" w:rsidRDefault="00921F31" w:rsidP="00607627">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R.W., 1989, Decelerating Holocene Sea Level Rise and its Influence on Southwest Florida Coastal Evolution: A Transgressive/Regressive Stratigraphy</w:t>
      </w:r>
      <w:r w:rsidR="0014482F">
        <w:rPr>
          <w:rFonts w:asciiTheme="minorHAnsi" w:hAnsiTheme="minorHAnsi" w:cs="Arial"/>
          <w:sz w:val="24"/>
          <w:szCs w:val="24"/>
        </w:rPr>
        <w:t>.</w:t>
      </w:r>
      <w:r w:rsidRPr="00C21873">
        <w:rPr>
          <w:rFonts w:asciiTheme="minorHAnsi" w:hAnsiTheme="minorHAnsi" w:cs="Arial"/>
          <w:sz w:val="24"/>
          <w:szCs w:val="24"/>
        </w:rPr>
        <w:t xml:space="preserve"> Journal of S</w:t>
      </w:r>
      <w:r>
        <w:rPr>
          <w:rFonts w:asciiTheme="minorHAnsi" w:hAnsiTheme="minorHAnsi" w:cs="Arial"/>
          <w:sz w:val="24"/>
          <w:szCs w:val="24"/>
        </w:rPr>
        <w:t>edimentary Petrology, v. 59:</w:t>
      </w:r>
      <w:r w:rsidRPr="00C21873">
        <w:rPr>
          <w:rFonts w:asciiTheme="minorHAnsi" w:hAnsiTheme="minorHAnsi" w:cs="Arial"/>
          <w:sz w:val="24"/>
          <w:szCs w:val="24"/>
        </w:rPr>
        <w:t>960-972.</w:t>
      </w:r>
    </w:p>
    <w:p w14:paraId="49C28D00" w14:textId="5322BC1B" w:rsidR="00861AFC" w:rsidRPr="00861AFC" w:rsidRDefault="00861AFC" w:rsidP="00607627">
      <w:pPr>
        <w:spacing w:after="120" w:line="259" w:lineRule="auto"/>
        <w:ind w:left="720" w:hanging="720"/>
        <w:rPr>
          <w:rFonts w:asciiTheme="minorHAnsi" w:hAnsiTheme="minorHAnsi" w:cs="Arial"/>
          <w:sz w:val="24"/>
          <w:szCs w:val="22"/>
        </w:rPr>
      </w:pPr>
      <w:r>
        <w:rPr>
          <w:rFonts w:asciiTheme="minorHAnsi" w:hAnsiTheme="minorHAnsi" w:cs="Arial"/>
          <w:sz w:val="24"/>
          <w:szCs w:val="22"/>
          <w:u w:val="single"/>
        </w:rPr>
        <w:t>Book Chapters</w:t>
      </w:r>
    </w:p>
    <w:p w14:paraId="47A8086D" w14:textId="4AE8D86A" w:rsidR="00861AFC" w:rsidRDefault="00D54C44" w:rsidP="00607627">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W., 2011. In Search of a S</w:t>
      </w:r>
      <w:r w:rsidR="00861AFC" w:rsidRPr="00C21873">
        <w:rPr>
          <w:rFonts w:asciiTheme="minorHAnsi" w:hAnsiTheme="minorHAnsi" w:cs="Arial"/>
          <w:sz w:val="24"/>
          <w:szCs w:val="24"/>
        </w:rPr>
        <w:t xml:space="preserve">table </w:t>
      </w:r>
      <w:r>
        <w:rPr>
          <w:rFonts w:asciiTheme="minorHAnsi" w:hAnsiTheme="minorHAnsi" w:cs="Arial"/>
          <w:sz w:val="24"/>
          <w:szCs w:val="24"/>
        </w:rPr>
        <w:t>Sea L</w:t>
      </w:r>
      <w:r w:rsidR="00861AFC" w:rsidRPr="00C21873">
        <w:rPr>
          <w:rFonts w:asciiTheme="minorHAnsi" w:hAnsiTheme="minorHAnsi" w:cs="Arial"/>
          <w:sz w:val="24"/>
          <w:szCs w:val="24"/>
        </w:rPr>
        <w:t xml:space="preserve">evel, </w:t>
      </w:r>
      <w:r w:rsidR="00861AFC" w:rsidRPr="00C21873">
        <w:rPr>
          <w:rFonts w:asciiTheme="minorHAnsi" w:hAnsiTheme="minorHAnsi" w:cs="Arial"/>
          <w:sz w:val="24"/>
          <w:szCs w:val="24"/>
          <w:u w:val="single"/>
        </w:rPr>
        <w:t>in</w:t>
      </w:r>
      <w:r w:rsidR="00861AFC" w:rsidRPr="00C21873">
        <w:rPr>
          <w:rFonts w:asciiTheme="minorHAnsi" w:hAnsiTheme="minorHAnsi" w:cs="Arial"/>
          <w:sz w:val="24"/>
          <w:szCs w:val="24"/>
        </w:rPr>
        <w:t xml:space="preserve"> Enjoying Florida’s Indian River Lagoon Coast by Rodney Smith, Pure Ocean Productions, ISBN-978-0-9771284-3-3.</w:t>
      </w:r>
    </w:p>
    <w:p w14:paraId="586D5B78" w14:textId="77777777" w:rsidR="00730A9B" w:rsidRDefault="00730A9B" w:rsidP="00607627">
      <w:pPr>
        <w:spacing w:after="120" w:line="259" w:lineRule="auto"/>
        <w:ind w:left="720" w:hanging="720"/>
        <w:rPr>
          <w:rFonts w:asciiTheme="minorHAnsi" w:hAnsiTheme="minorHAnsi" w:cs="Arial"/>
          <w:sz w:val="24"/>
          <w:szCs w:val="24"/>
        </w:rPr>
      </w:pPr>
      <w:r w:rsidRPr="00730A9B">
        <w:rPr>
          <w:rFonts w:asciiTheme="minorHAnsi" w:hAnsiTheme="minorHAnsi" w:cs="Arial"/>
          <w:sz w:val="24"/>
          <w:szCs w:val="24"/>
        </w:rPr>
        <w:t xml:space="preserve">Parkinson, R. 2009. Adapting to Rising Sea Level – A Florida Perspective, in G. Nelson and I. Hronszky (eds.) - Sustainability 2009: the Next Horizon, American Institute of Physics, pg. 19 – 25. </w:t>
      </w:r>
    </w:p>
    <w:p w14:paraId="0FE193E2" w14:textId="1AE1830D" w:rsidR="00E04AD7" w:rsidRDefault="00E04AD7" w:rsidP="00607627">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 xml:space="preserve">Wanless, H.R., Parkinson, R.W., and Tedesco, L.P., 1994, Sea Level Control on Stability of South Florida Wetlands, </w:t>
      </w:r>
      <w:r w:rsidRPr="00C21873">
        <w:rPr>
          <w:rFonts w:asciiTheme="minorHAnsi" w:hAnsiTheme="minorHAnsi" w:cs="Arial"/>
          <w:sz w:val="24"/>
          <w:szCs w:val="24"/>
          <w:u w:val="single"/>
        </w:rPr>
        <w:t>in</w:t>
      </w:r>
      <w:r w:rsidRPr="00C21873">
        <w:rPr>
          <w:rFonts w:asciiTheme="minorHAnsi" w:hAnsiTheme="minorHAnsi" w:cs="Arial"/>
          <w:sz w:val="24"/>
          <w:szCs w:val="24"/>
        </w:rPr>
        <w:t xml:space="preserve"> S. Davis and J. Ogden (eds.), Everglades: </w:t>
      </w:r>
      <w:proofErr w:type="gramStart"/>
      <w:r w:rsidRPr="00C21873">
        <w:rPr>
          <w:rFonts w:asciiTheme="minorHAnsi" w:hAnsiTheme="minorHAnsi" w:cs="Arial"/>
          <w:sz w:val="24"/>
          <w:szCs w:val="24"/>
        </w:rPr>
        <w:t>the</w:t>
      </w:r>
      <w:proofErr w:type="gramEnd"/>
      <w:r w:rsidRPr="00C21873">
        <w:rPr>
          <w:rFonts w:asciiTheme="minorHAnsi" w:hAnsiTheme="minorHAnsi" w:cs="Arial"/>
          <w:sz w:val="24"/>
          <w:szCs w:val="24"/>
        </w:rPr>
        <w:t xml:space="preserve"> Ecosystem and It's Restoration</w:t>
      </w:r>
      <w:r>
        <w:rPr>
          <w:rFonts w:asciiTheme="minorHAnsi" w:hAnsiTheme="minorHAnsi" w:cs="Arial"/>
          <w:sz w:val="24"/>
          <w:szCs w:val="24"/>
        </w:rPr>
        <w:t>.</w:t>
      </w:r>
      <w:r w:rsidRPr="00C21873">
        <w:rPr>
          <w:rFonts w:asciiTheme="minorHAnsi" w:hAnsiTheme="minorHAnsi" w:cs="Arial"/>
          <w:sz w:val="24"/>
          <w:szCs w:val="24"/>
        </w:rPr>
        <w:t xml:space="preserve"> St. Lucie Press, Florida, p. 199-223.</w:t>
      </w:r>
    </w:p>
    <w:p w14:paraId="152B40F0" w14:textId="6BD6BC6B" w:rsidR="00861AFC" w:rsidRPr="002F0A0D" w:rsidRDefault="00861AFC" w:rsidP="00607627">
      <w:pPr>
        <w:spacing w:after="120" w:line="259" w:lineRule="auto"/>
        <w:rPr>
          <w:rFonts w:asciiTheme="minorHAnsi" w:hAnsiTheme="minorHAnsi" w:cs="Arial"/>
          <w:sz w:val="24"/>
          <w:szCs w:val="24"/>
          <w:u w:val="single"/>
        </w:rPr>
      </w:pPr>
      <w:bookmarkStart w:id="5" w:name="_Hlk170200614"/>
      <w:r w:rsidRPr="002F0A0D">
        <w:rPr>
          <w:rFonts w:asciiTheme="minorHAnsi" w:hAnsiTheme="minorHAnsi" w:cs="Arial"/>
          <w:sz w:val="24"/>
          <w:szCs w:val="24"/>
          <w:u w:val="single"/>
        </w:rPr>
        <w:t>Peer Reviewed Abstracts</w:t>
      </w:r>
    </w:p>
    <w:p w14:paraId="4BCA8EE7" w14:textId="53BE5E77" w:rsidR="002202FB" w:rsidRDefault="002202FB" w:rsidP="00333FFE">
      <w:pPr>
        <w:spacing w:after="120" w:line="259" w:lineRule="auto"/>
        <w:ind w:left="720" w:hanging="720"/>
        <w:rPr>
          <w:rFonts w:ascii="Calibri" w:eastAsia="Calibri" w:hAnsi="Calibri" w:cs="Calibri"/>
          <w:sz w:val="24"/>
          <w:szCs w:val="24"/>
        </w:rPr>
      </w:pPr>
      <w:bookmarkStart w:id="6" w:name="_Hlk152334211"/>
      <w:bookmarkStart w:id="7" w:name="_Hlk27554743"/>
      <w:bookmarkStart w:id="8" w:name="_Hlk14268910"/>
      <w:bookmarkStart w:id="9" w:name="_Hlk491067911"/>
      <w:r w:rsidRPr="002202FB">
        <w:rPr>
          <w:rFonts w:ascii="Calibri" w:eastAsia="Calibri" w:hAnsi="Calibri" w:cs="Calibri"/>
          <w:sz w:val="24"/>
          <w:szCs w:val="24"/>
        </w:rPr>
        <w:t xml:space="preserve">Ubierna N., Ceballos C., Parkinson R., Franklin J., Schmid J., Curry G., Juhasz L., Flickinger J., </w:t>
      </w:r>
      <w:proofErr w:type="spellStart"/>
      <w:r w:rsidRPr="002202FB">
        <w:rPr>
          <w:rFonts w:ascii="Calibri" w:eastAsia="Calibri" w:hAnsi="Calibri" w:cs="Calibri"/>
          <w:sz w:val="24"/>
          <w:szCs w:val="24"/>
        </w:rPr>
        <w:t>Drevenkar</w:t>
      </w:r>
      <w:proofErr w:type="spellEnd"/>
      <w:r w:rsidRPr="002202FB">
        <w:rPr>
          <w:rFonts w:ascii="Calibri" w:eastAsia="Calibri" w:hAnsi="Calibri" w:cs="Calibri"/>
          <w:sz w:val="24"/>
          <w:szCs w:val="24"/>
        </w:rPr>
        <w:t xml:space="preserve"> J., Ogurcak D.</w:t>
      </w:r>
      <w:r>
        <w:rPr>
          <w:rFonts w:ascii="Calibri" w:eastAsia="Calibri" w:hAnsi="Calibri" w:cs="Calibri"/>
          <w:sz w:val="24"/>
          <w:szCs w:val="24"/>
        </w:rPr>
        <w:t xml:space="preserve"> </w:t>
      </w:r>
      <w:r w:rsidRPr="002202FB">
        <w:rPr>
          <w:rFonts w:ascii="Calibri" w:eastAsia="Calibri" w:hAnsi="Calibri" w:cs="Calibri"/>
          <w:sz w:val="24"/>
          <w:szCs w:val="24"/>
        </w:rPr>
        <w:t>Rookery Bay NERR Wetlands and Water Levels Program: Results from the Initial Five Years</w:t>
      </w:r>
      <w:r>
        <w:rPr>
          <w:rFonts w:ascii="Calibri" w:eastAsia="Calibri" w:hAnsi="Calibri" w:cs="Calibri"/>
          <w:sz w:val="24"/>
          <w:szCs w:val="24"/>
        </w:rPr>
        <w:t xml:space="preserve">. </w:t>
      </w:r>
      <w:r w:rsidRPr="002202FB">
        <w:rPr>
          <w:rFonts w:ascii="Calibri" w:eastAsia="Calibri" w:hAnsi="Calibri" w:cs="Calibri"/>
          <w:sz w:val="24"/>
          <w:szCs w:val="24"/>
        </w:rPr>
        <w:t>Florida Coastal Everglades LTER All Scientists' Meeting</w:t>
      </w:r>
      <w:r>
        <w:rPr>
          <w:rFonts w:ascii="Calibri" w:eastAsia="Calibri" w:hAnsi="Calibri" w:cs="Calibri"/>
          <w:sz w:val="24"/>
          <w:szCs w:val="24"/>
        </w:rPr>
        <w:t xml:space="preserve">, </w:t>
      </w:r>
      <w:r w:rsidR="00353AFD">
        <w:rPr>
          <w:rFonts w:ascii="Calibri" w:eastAsia="Calibri" w:hAnsi="Calibri" w:cs="Calibri"/>
          <w:sz w:val="24"/>
          <w:szCs w:val="24"/>
        </w:rPr>
        <w:t xml:space="preserve">Miami, FL. </w:t>
      </w:r>
      <w:r>
        <w:rPr>
          <w:rFonts w:ascii="Calibri" w:eastAsia="Calibri" w:hAnsi="Calibri" w:cs="Calibri"/>
          <w:sz w:val="24"/>
          <w:szCs w:val="24"/>
        </w:rPr>
        <w:t>May 6-7, 2026.</w:t>
      </w:r>
    </w:p>
    <w:p w14:paraId="7A19058C" w14:textId="03FAE908" w:rsidR="00333FFE" w:rsidRDefault="00333FFE" w:rsidP="00333FFE">
      <w:pPr>
        <w:spacing w:after="120" w:line="259" w:lineRule="auto"/>
        <w:ind w:left="720" w:hanging="720"/>
        <w:rPr>
          <w:rFonts w:ascii="Calibri" w:eastAsia="Calibri" w:hAnsi="Calibri" w:cs="Calibri"/>
          <w:sz w:val="24"/>
          <w:szCs w:val="24"/>
        </w:rPr>
      </w:pPr>
      <w:r>
        <w:rPr>
          <w:rFonts w:ascii="Calibri" w:eastAsia="Calibri" w:hAnsi="Calibri" w:cs="Calibri"/>
          <w:sz w:val="24"/>
          <w:szCs w:val="24"/>
        </w:rPr>
        <w:t xml:space="preserve">Lesmes, A., Scinto, L., </w:t>
      </w:r>
      <w:proofErr w:type="spellStart"/>
      <w:r>
        <w:rPr>
          <w:rFonts w:ascii="Calibri" w:eastAsia="Calibri" w:hAnsi="Calibri" w:cs="Calibri"/>
          <w:sz w:val="24"/>
          <w:szCs w:val="24"/>
        </w:rPr>
        <w:t>Orimilade</w:t>
      </w:r>
      <w:proofErr w:type="spellEnd"/>
      <w:r>
        <w:rPr>
          <w:rFonts w:ascii="Calibri" w:eastAsia="Calibri" w:hAnsi="Calibri" w:cs="Calibri"/>
          <w:sz w:val="24"/>
          <w:szCs w:val="24"/>
        </w:rPr>
        <w:t xml:space="preserve">, O, Parkinson R., Gardinali, P., and Ceccopieri da Rocha. 2025. </w:t>
      </w:r>
      <w:r w:rsidRPr="0073286D">
        <w:rPr>
          <w:rFonts w:ascii="Calibri" w:eastAsia="Calibri" w:hAnsi="Calibri" w:cs="Calibri"/>
          <w:sz w:val="24"/>
          <w:szCs w:val="24"/>
        </w:rPr>
        <w:t>Physicochemical characterization of the Lake Worth Lagoon: Lessons learned from an extensive water and sediment sampling collection</w:t>
      </w:r>
      <w:r>
        <w:rPr>
          <w:rFonts w:ascii="Calibri" w:eastAsia="Calibri" w:hAnsi="Calibri" w:cs="Calibri"/>
          <w:sz w:val="24"/>
          <w:szCs w:val="24"/>
        </w:rPr>
        <w:t>. World Environmental and Water Resources Congress. Anchorage, Alaska. May 18-21, 2025.</w:t>
      </w:r>
    </w:p>
    <w:p w14:paraId="59EF0584" w14:textId="4FEFDA23" w:rsidR="00E21C2C" w:rsidRDefault="00E21C2C" w:rsidP="007441EA">
      <w:pPr>
        <w:spacing w:after="120" w:line="259" w:lineRule="auto"/>
        <w:ind w:left="720" w:hanging="720"/>
        <w:rPr>
          <w:rFonts w:ascii="Calibri" w:eastAsia="Calibri" w:hAnsi="Calibri" w:cs="Calibri"/>
          <w:sz w:val="24"/>
          <w:szCs w:val="24"/>
        </w:rPr>
      </w:pPr>
      <w:r>
        <w:rPr>
          <w:rFonts w:ascii="Calibri" w:eastAsia="Calibri" w:hAnsi="Calibri" w:cs="Calibri"/>
          <w:sz w:val="24"/>
          <w:szCs w:val="24"/>
        </w:rPr>
        <w:t xml:space="preserve">Parkinson, R., Juhasz, L., Wdowinski, S., and Seidel, V. </w:t>
      </w:r>
      <w:r w:rsidR="00333FFE">
        <w:rPr>
          <w:rFonts w:ascii="Calibri" w:eastAsia="Calibri" w:hAnsi="Calibri" w:cs="Calibri"/>
          <w:sz w:val="24"/>
          <w:szCs w:val="24"/>
        </w:rPr>
        <w:t>2025</w:t>
      </w:r>
      <w:r>
        <w:rPr>
          <w:rFonts w:ascii="Calibri" w:eastAsia="Calibri" w:hAnsi="Calibri" w:cs="Calibri"/>
          <w:sz w:val="24"/>
          <w:szCs w:val="24"/>
        </w:rPr>
        <w:t xml:space="preserve">. </w:t>
      </w:r>
      <w:r w:rsidRPr="00E21C2C">
        <w:rPr>
          <w:rFonts w:ascii="Calibri" w:eastAsia="Calibri" w:hAnsi="Calibri" w:cs="Calibri"/>
          <w:sz w:val="24"/>
          <w:szCs w:val="24"/>
        </w:rPr>
        <w:t>Submergence modeling indicates the effects of accelerating sea level rise on Indian River Lagoon ecosystem services will be substantial and widespread</w:t>
      </w:r>
      <w:r>
        <w:rPr>
          <w:rFonts w:ascii="Calibri" w:eastAsia="Calibri" w:hAnsi="Calibri" w:cs="Calibri"/>
          <w:sz w:val="24"/>
          <w:szCs w:val="24"/>
        </w:rPr>
        <w:t>. Indian River Lagoon Symposium 2025. Ft. Pierce, FL. February 20-21, 2025.</w:t>
      </w:r>
    </w:p>
    <w:p w14:paraId="794B3FC5" w14:textId="722081C2" w:rsidR="00A0775F" w:rsidRDefault="00A0775F" w:rsidP="007441EA">
      <w:pPr>
        <w:spacing w:after="120" w:line="259" w:lineRule="auto"/>
        <w:ind w:left="720" w:hanging="720"/>
        <w:rPr>
          <w:rFonts w:ascii="Calibri" w:eastAsia="Calibri" w:hAnsi="Calibri" w:cs="Calibri"/>
          <w:sz w:val="24"/>
          <w:szCs w:val="24"/>
        </w:rPr>
      </w:pPr>
      <w:r>
        <w:rPr>
          <w:rFonts w:ascii="Calibri" w:eastAsia="Calibri" w:hAnsi="Calibri" w:cs="Calibri"/>
          <w:sz w:val="24"/>
          <w:szCs w:val="24"/>
        </w:rPr>
        <w:lastRenderedPageBreak/>
        <w:t xml:space="preserve">Sharma, A., Wdowinski, S., and Parkinson, R. </w:t>
      </w:r>
      <w:r w:rsidR="00333FFE">
        <w:rPr>
          <w:rFonts w:ascii="Calibri" w:eastAsia="Calibri" w:hAnsi="Calibri" w:cs="Calibri"/>
          <w:sz w:val="24"/>
          <w:szCs w:val="24"/>
        </w:rPr>
        <w:t>2024</w:t>
      </w:r>
      <w:r>
        <w:rPr>
          <w:rFonts w:ascii="Calibri" w:eastAsia="Calibri" w:hAnsi="Calibri" w:cs="Calibri"/>
          <w:sz w:val="24"/>
          <w:szCs w:val="24"/>
        </w:rPr>
        <w:t>. Coastal subsidence in Cape Canaveral, FL, and surrounding areas: shallow subsidence induced by natural and anthropogenic processes.  AGU24.  Washington, D.D., December 8-14, 2024.</w:t>
      </w:r>
    </w:p>
    <w:p w14:paraId="34EB23AA" w14:textId="4EC8F56A" w:rsidR="005F5E28" w:rsidRDefault="005F5E28" w:rsidP="007441EA">
      <w:pPr>
        <w:spacing w:after="120" w:line="259" w:lineRule="auto"/>
        <w:ind w:left="720" w:hanging="720"/>
        <w:rPr>
          <w:rFonts w:ascii="Calibri" w:eastAsia="Calibri" w:hAnsi="Calibri" w:cs="Calibri"/>
          <w:sz w:val="24"/>
          <w:szCs w:val="24"/>
        </w:rPr>
      </w:pPr>
      <w:r>
        <w:rPr>
          <w:rFonts w:ascii="Calibri" w:eastAsia="Calibri" w:hAnsi="Calibri" w:cs="Calibri"/>
          <w:sz w:val="24"/>
          <w:szCs w:val="24"/>
        </w:rPr>
        <w:t xml:space="preserve">Parkinson, R., Fu, J., Juhasz, L., Xu, J. </w:t>
      </w:r>
      <w:r w:rsidR="00DC08F3">
        <w:rPr>
          <w:rFonts w:ascii="Calibri" w:eastAsia="Calibri" w:hAnsi="Calibri" w:cs="Calibri"/>
          <w:sz w:val="24"/>
          <w:szCs w:val="24"/>
        </w:rPr>
        <w:t>2024</w:t>
      </w:r>
      <w:r>
        <w:rPr>
          <w:rFonts w:ascii="Calibri" w:eastAsia="Calibri" w:hAnsi="Calibri" w:cs="Calibri"/>
          <w:sz w:val="24"/>
          <w:szCs w:val="24"/>
        </w:rPr>
        <w:t xml:space="preserve">. </w:t>
      </w:r>
      <w:r w:rsidRPr="005F5E28">
        <w:rPr>
          <w:rFonts w:ascii="Calibri" w:eastAsia="Calibri" w:hAnsi="Calibri" w:cs="Calibri"/>
          <w:sz w:val="24"/>
          <w:szCs w:val="24"/>
        </w:rPr>
        <w:t>A living shoreline site suitability decision support tool that incorporates future conditions based upon locally derived sea-level rise scenarios</w:t>
      </w:r>
      <w:r>
        <w:rPr>
          <w:rFonts w:ascii="Calibri" w:eastAsia="Calibri" w:hAnsi="Calibri" w:cs="Calibri"/>
          <w:sz w:val="24"/>
          <w:szCs w:val="24"/>
        </w:rPr>
        <w:t>. Gulf of Mexico Conference. Tampa, Florida. February 19-22, 2024.</w:t>
      </w:r>
    </w:p>
    <w:bookmarkEnd w:id="5"/>
    <w:bookmarkEnd w:id="6"/>
    <w:p w14:paraId="00E5D6F9" w14:textId="7D45C0A3" w:rsidR="00B85A25" w:rsidRDefault="00B85A25" w:rsidP="007441EA">
      <w:pPr>
        <w:spacing w:after="120" w:line="259" w:lineRule="auto"/>
        <w:ind w:left="720" w:hanging="720"/>
        <w:rPr>
          <w:rFonts w:ascii="Calibri" w:eastAsia="Calibri" w:hAnsi="Calibri" w:cs="Calibri"/>
          <w:sz w:val="24"/>
          <w:szCs w:val="24"/>
        </w:rPr>
      </w:pPr>
      <w:r>
        <w:rPr>
          <w:rFonts w:ascii="Calibri" w:eastAsia="Calibri" w:hAnsi="Calibri" w:cs="Calibri"/>
          <w:sz w:val="24"/>
          <w:szCs w:val="24"/>
        </w:rPr>
        <w:t xml:space="preserve">Adams, A., Parkinson, R., </w:t>
      </w:r>
      <w:proofErr w:type="spellStart"/>
      <w:r>
        <w:rPr>
          <w:rFonts w:ascii="Calibri" w:eastAsia="Calibri" w:hAnsi="Calibri" w:cs="Calibri"/>
          <w:sz w:val="24"/>
          <w:szCs w:val="24"/>
        </w:rPr>
        <w:t>Dourte</w:t>
      </w:r>
      <w:proofErr w:type="spellEnd"/>
      <w:r>
        <w:rPr>
          <w:rFonts w:ascii="Calibri" w:eastAsia="Calibri" w:hAnsi="Calibri" w:cs="Calibri"/>
          <w:sz w:val="24"/>
          <w:szCs w:val="24"/>
        </w:rPr>
        <w:t xml:space="preserve">, D., and Bainbridge, A. </w:t>
      </w:r>
      <w:r w:rsidR="00DC08F3">
        <w:rPr>
          <w:rFonts w:ascii="Calibri" w:eastAsia="Calibri" w:hAnsi="Calibri" w:cs="Calibri"/>
          <w:sz w:val="24"/>
          <w:szCs w:val="24"/>
        </w:rPr>
        <w:t>2024</w:t>
      </w:r>
      <w:r>
        <w:rPr>
          <w:rFonts w:ascii="Calibri" w:eastAsia="Calibri" w:hAnsi="Calibri" w:cs="Calibri"/>
          <w:sz w:val="24"/>
          <w:szCs w:val="24"/>
        </w:rPr>
        <w:t xml:space="preserve">. </w:t>
      </w:r>
      <w:r w:rsidRPr="00B85A25">
        <w:rPr>
          <w:rFonts w:ascii="Calibri" w:eastAsia="Calibri" w:hAnsi="Calibri" w:cs="Calibri"/>
          <w:sz w:val="24"/>
          <w:szCs w:val="24"/>
        </w:rPr>
        <w:t>Fishers Know More Than You: Using Recreational Fishers’ Knowledge to Assess IRL Health and Guide Restoration</w:t>
      </w:r>
      <w:r>
        <w:rPr>
          <w:rFonts w:ascii="Calibri" w:eastAsia="Calibri" w:hAnsi="Calibri" w:cs="Calibri"/>
          <w:sz w:val="24"/>
          <w:szCs w:val="24"/>
        </w:rPr>
        <w:t xml:space="preserve">. </w:t>
      </w:r>
      <w:r w:rsidR="00AC0D31">
        <w:rPr>
          <w:rFonts w:ascii="Calibri" w:eastAsia="Calibri" w:hAnsi="Calibri" w:cs="Calibri"/>
          <w:sz w:val="24"/>
          <w:szCs w:val="24"/>
        </w:rPr>
        <w:t xml:space="preserve">Indian River Lagoon Symposium, </w:t>
      </w:r>
      <w:r>
        <w:rPr>
          <w:rFonts w:ascii="Calibri" w:eastAsia="Calibri" w:hAnsi="Calibri" w:cs="Calibri"/>
          <w:sz w:val="24"/>
          <w:szCs w:val="24"/>
        </w:rPr>
        <w:t>Ft. Pierce, Florida. February 23, 2024.</w:t>
      </w:r>
    </w:p>
    <w:p w14:paraId="611AB067" w14:textId="01508990" w:rsidR="00226CB0" w:rsidRDefault="00226CB0" w:rsidP="007441EA">
      <w:pPr>
        <w:spacing w:after="120" w:line="259" w:lineRule="auto"/>
        <w:ind w:left="720" w:hanging="720"/>
        <w:rPr>
          <w:rFonts w:ascii="Calibri" w:eastAsia="Calibri" w:hAnsi="Calibri" w:cs="Calibri"/>
          <w:sz w:val="24"/>
          <w:szCs w:val="24"/>
        </w:rPr>
      </w:pPr>
      <w:bookmarkStart w:id="10" w:name="_Hlk170201390"/>
      <w:r w:rsidRPr="00226CB0">
        <w:rPr>
          <w:rFonts w:ascii="Calibri" w:eastAsia="Calibri" w:hAnsi="Calibri" w:cs="Calibri"/>
          <w:sz w:val="24"/>
          <w:szCs w:val="24"/>
        </w:rPr>
        <w:t>Parkinson, R.</w:t>
      </w:r>
      <w:r>
        <w:rPr>
          <w:rFonts w:ascii="Calibri" w:eastAsia="Calibri" w:hAnsi="Calibri" w:cs="Calibri"/>
          <w:sz w:val="24"/>
          <w:szCs w:val="24"/>
        </w:rPr>
        <w:t>,</w:t>
      </w:r>
      <w:r w:rsidRPr="00226CB0">
        <w:rPr>
          <w:rFonts w:ascii="Calibri" w:eastAsia="Calibri" w:hAnsi="Calibri" w:cs="Calibri"/>
          <w:sz w:val="24"/>
          <w:szCs w:val="24"/>
        </w:rPr>
        <w:t xml:space="preserve"> Juhasz, L, Fu, </w:t>
      </w:r>
      <w:r>
        <w:rPr>
          <w:rFonts w:ascii="Calibri" w:eastAsia="Calibri" w:hAnsi="Calibri" w:cs="Calibri"/>
          <w:sz w:val="24"/>
          <w:szCs w:val="24"/>
        </w:rPr>
        <w:t xml:space="preserve">J., </w:t>
      </w:r>
      <w:r w:rsidRPr="00226CB0">
        <w:rPr>
          <w:rFonts w:ascii="Calibri" w:eastAsia="Calibri" w:hAnsi="Calibri" w:cs="Calibri"/>
          <w:sz w:val="24"/>
          <w:szCs w:val="24"/>
        </w:rPr>
        <w:t>and Xu, J. 2023</w:t>
      </w:r>
      <w:r>
        <w:rPr>
          <w:rFonts w:ascii="Calibri" w:eastAsia="Calibri" w:hAnsi="Calibri" w:cs="Calibri"/>
          <w:sz w:val="24"/>
          <w:szCs w:val="24"/>
        </w:rPr>
        <w:t>. A Novel Living Shoreline Decision Support Tool that Considers Future Conditions.</w:t>
      </w:r>
      <w:r w:rsidRPr="00226CB0">
        <w:rPr>
          <w:rFonts w:ascii="Calibri" w:eastAsia="Calibri" w:hAnsi="Calibri" w:cs="Calibri"/>
          <w:sz w:val="24"/>
          <w:szCs w:val="24"/>
        </w:rPr>
        <w:t xml:space="preserve"> </w:t>
      </w:r>
      <w:r>
        <w:rPr>
          <w:rFonts w:ascii="Calibri" w:eastAsia="Calibri" w:hAnsi="Calibri" w:cs="Calibri"/>
          <w:sz w:val="24"/>
          <w:szCs w:val="24"/>
        </w:rPr>
        <w:t xml:space="preserve">Restore America’s Estuaries </w:t>
      </w:r>
      <w:r w:rsidRPr="00226CB0">
        <w:rPr>
          <w:rFonts w:ascii="Calibri" w:eastAsia="Calibri" w:hAnsi="Calibri" w:cs="Calibri"/>
          <w:sz w:val="24"/>
          <w:szCs w:val="24"/>
        </w:rPr>
        <w:t>Living Shorelines Tech Transfer Workshop</w:t>
      </w:r>
      <w:r>
        <w:rPr>
          <w:rFonts w:ascii="Calibri" w:eastAsia="Calibri" w:hAnsi="Calibri" w:cs="Calibri"/>
          <w:sz w:val="24"/>
          <w:szCs w:val="24"/>
        </w:rPr>
        <w:t>. Galveston, Texas. October 24-25, 2023.</w:t>
      </w:r>
    </w:p>
    <w:bookmarkEnd w:id="10"/>
    <w:p w14:paraId="0A87E628" w14:textId="024D0DE5" w:rsidR="007A3520" w:rsidRDefault="007A3520" w:rsidP="007441EA">
      <w:pPr>
        <w:spacing w:after="120" w:line="259" w:lineRule="auto"/>
        <w:ind w:left="720" w:hanging="720"/>
        <w:rPr>
          <w:rFonts w:ascii="Calibri" w:eastAsia="Calibri" w:hAnsi="Calibri" w:cs="Calibri"/>
          <w:sz w:val="24"/>
          <w:szCs w:val="24"/>
        </w:rPr>
      </w:pPr>
      <w:r>
        <w:rPr>
          <w:rFonts w:ascii="Calibri" w:eastAsia="Calibri" w:hAnsi="Calibri" w:cs="Calibri"/>
          <w:sz w:val="24"/>
          <w:szCs w:val="24"/>
        </w:rPr>
        <w:t>Valencia, M., Sukop, M., Parkinson, R.W., Fuller, N., Lau, K., and Obeysekera, J. 2023. Geological characterization of a highly urbanized area in southeastern Florida to inform the design of a coastal subsurface monitoring network to assess infrastructure risk. Geological Society of America National Meeting, Pittsburg, Pennsylvania. October 15-18, 2023.</w:t>
      </w:r>
    </w:p>
    <w:p w14:paraId="7E4F78F5" w14:textId="35D7E410" w:rsidR="000E291C" w:rsidRDefault="000E291C" w:rsidP="007441EA">
      <w:pPr>
        <w:spacing w:after="120" w:line="259" w:lineRule="auto"/>
        <w:ind w:left="720" w:hanging="720"/>
        <w:rPr>
          <w:rFonts w:ascii="Calibri" w:eastAsia="Calibri" w:hAnsi="Calibri" w:cs="Calibri"/>
          <w:sz w:val="24"/>
          <w:szCs w:val="24"/>
        </w:rPr>
      </w:pPr>
      <w:r>
        <w:rPr>
          <w:rFonts w:ascii="Calibri" w:eastAsia="Calibri" w:hAnsi="Calibri" w:cs="Calibri"/>
          <w:sz w:val="24"/>
          <w:szCs w:val="24"/>
        </w:rPr>
        <w:t xml:space="preserve">Parkinson, R.W., 2023.  A Site Suitability Tool that Models Future </w:t>
      </w:r>
      <w:proofErr w:type="gramStart"/>
      <w:r>
        <w:rPr>
          <w:rFonts w:ascii="Calibri" w:eastAsia="Calibri" w:hAnsi="Calibri" w:cs="Calibri"/>
          <w:sz w:val="24"/>
          <w:szCs w:val="24"/>
        </w:rPr>
        <w:t>Conditions Using</w:t>
      </w:r>
      <w:proofErr w:type="gramEnd"/>
      <w:r>
        <w:rPr>
          <w:rFonts w:ascii="Calibri" w:eastAsia="Calibri" w:hAnsi="Calibri" w:cs="Calibri"/>
          <w:sz w:val="24"/>
          <w:szCs w:val="24"/>
        </w:rPr>
        <w:t xml:space="preserve"> Locally Derived NOAA SLR Scenarios.  2023 Living Shorelines Tech Transfer Workshop, Galveston, Texas. October 24-2</w:t>
      </w:r>
      <w:r w:rsidR="00336D41">
        <w:rPr>
          <w:rFonts w:ascii="Calibri" w:eastAsia="Calibri" w:hAnsi="Calibri" w:cs="Calibri"/>
          <w:sz w:val="24"/>
          <w:szCs w:val="24"/>
        </w:rPr>
        <w:t>5</w:t>
      </w:r>
      <w:r>
        <w:rPr>
          <w:rFonts w:ascii="Calibri" w:eastAsia="Calibri" w:hAnsi="Calibri" w:cs="Calibri"/>
          <w:sz w:val="24"/>
          <w:szCs w:val="24"/>
        </w:rPr>
        <w:t>, 2023.</w:t>
      </w:r>
    </w:p>
    <w:p w14:paraId="22C40C38" w14:textId="6499F295" w:rsidR="00E67E58" w:rsidRDefault="0074783C" w:rsidP="007441EA">
      <w:pPr>
        <w:spacing w:after="120" w:line="259" w:lineRule="auto"/>
        <w:ind w:left="720" w:hanging="720"/>
        <w:rPr>
          <w:rFonts w:ascii="Calibri" w:eastAsia="Calibri" w:hAnsi="Calibri" w:cs="Calibri"/>
          <w:sz w:val="24"/>
          <w:szCs w:val="24"/>
        </w:rPr>
      </w:pPr>
      <w:r>
        <w:rPr>
          <w:rFonts w:ascii="Calibri" w:eastAsia="Calibri" w:hAnsi="Calibri" w:cs="Calibri"/>
          <w:sz w:val="24"/>
          <w:szCs w:val="24"/>
        </w:rPr>
        <w:t>Parkinson, R.W.</w:t>
      </w:r>
      <w:r w:rsidR="000E291C">
        <w:rPr>
          <w:rFonts w:ascii="Calibri" w:eastAsia="Calibri" w:hAnsi="Calibri" w:cs="Calibri"/>
          <w:sz w:val="24"/>
          <w:szCs w:val="24"/>
        </w:rPr>
        <w:t>,</w:t>
      </w:r>
      <w:r>
        <w:rPr>
          <w:rFonts w:ascii="Calibri" w:eastAsia="Calibri" w:hAnsi="Calibri" w:cs="Calibri"/>
          <w:sz w:val="24"/>
          <w:szCs w:val="24"/>
        </w:rPr>
        <w:t xml:space="preserve"> 2021. What is a Climate Ready Estuary?  Florida Shore and Beach Preservation Association Annual Conference. Delray Beach, Florida. September 17, 2021.</w:t>
      </w:r>
    </w:p>
    <w:p w14:paraId="4B2A2084" w14:textId="4A07A7FA" w:rsidR="008C49A7" w:rsidRDefault="008C49A7" w:rsidP="007441EA">
      <w:pPr>
        <w:spacing w:after="120" w:line="259" w:lineRule="auto"/>
        <w:ind w:left="720" w:hanging="720"/>
        <w:rPr>
          <w:rFonts w:ascii="Calibri" w:eastAsia="Calibri" w:hAnsi="Calibri" w:cs="Calibri"/>
          <w:sz w:val="24"/>
          <w:szCs w:val="24"/>
        </w:rPr>
      </w:pPr>
      <w:r w:rsidRPr="008C49A7">
        <w:rPr>
          <w:rFonts w:ascii="Calibri" w:eastAsia="Calibri" w:hAnsi="Calibri" w:cs="Calibri"/>
          <w:sz w:val="24"/>
          <w:szCs w:val="24"/>
        </w:rPr>
        <w:t xml:space="preserve">Parkinson, R.W., Seidel, V., Henderson, C., and De Freese, D., </w:t>
      </w:r>
      <w:r w:rsidR="00355F5D">
        <w:rPr>
          <w:rFonts w:ascii="Calibri" w:eastAsia="Calibri" w:hAnsi="Calibri" w:cs="Calibri"/>
          <w:sz w:val="24"/>
          <w:szCs w:val="24"/>
        </w:rPr>
        <w:t>2020</w:t>
      </w:r>
      <w:r w:rsidR="00447496">
        <w:rPr>
          <w:rFonts w:ascii="Calibri" w:eastAsia="Calibri" w:hAnsi="Calibri" w:cs="Calibri"/>
          <w:sz w:val="24"/>
          <w:szCs w:val="24"/>
        </w:rPr>
        <w:t>.</w:t>
      </w:r>
      <w:r>
        <w:rPr>
          <w:rFonts w:ascii="Calibri" w:eastAsia="Calibri" w:hAnsi="Calibri" w:cs="Calibri"/>
          <w:sz w:val="24"/>
          <w:szCs w:val="24"/>
        </w:rPr>
        <w:t xml:space="preserve"> </w:t>
      </w:r>
      <w:r w:rsidRPr="008C49A7">
        <w:rPr>
          <w:rFonts w:ascii="Calibri" w:eastAsia="Calibri" w:hAnsi="Calibri" w:cs="Calibri"/>
          <w:sz w:val="24"/>
          <w:szCs w:val="24"/>
        </w:rPr>
        <w:t xml:space="preserve">Risks to Indian River Lagoon </w:t>
      </w:r>
      <w:r>
        <w:rPr>
          <w:rFonts w:ascii="Calibri" w:eastAsia="Calibri" w:hAnsi="Calibri" w:cs="Calibri"/>
          <w:sz w:val="24"/>
          <w:szCs w:val="24"/>
        </w:rPr>
        <w:t>B</w:t>
      </w:r>
      <w:r w:rsidRPr="008C49A7">
        <w:rPr>
          <w:rFonts w:ascii="Calibri" w:eastAsia="Calibri" w:hAnsi="Calibri" w:cs="Calibri"/>
          <w:sz w:val="24"/>
          <w:szCs w:val="24"/>
        </w:rPr>
        <w:t xml:space="preserve">iodiversity </w:t>
      </w:r>
      <w:r>
        <w:rPr>
          <w:rFonts w:ascii="Calibri" w:eastAsia="Calibri" w:hAnsi="Calibri" w:cs="Calibri"/>
          <w:sz w:val="24"/>
          <w:szCs w:val="24"/>
        </w:rPr>
        <w:t>C</w:t>
      </w:r>
      <w:r w:rsidRPr="008C49A7">
        <w:rPr>
          <w:rFonts w:ascii="Calibri" w:eastAsia="Calibri" w:hAnsi="Calibri" w:cs="Calibri"/>
          <w:sz w:val="24"/>
          <w:szCs w:val="24"/>
        </w:rPr>
        <w:t xml:space="preserve">aused by </w:t>
      </w:r>
      <w:r>
        <w:rPr>
          <w:rFonts w:ascii="Calibri" w:eastAsia="Calibri" w:hAnsi="Calibri" w:cs="Calibri"/>
          <w:sz w:val="24"/>
          <w:szCs w:val="24"/>
        </w:rPr>
        <w:t>C</w:t>
      </w:r>
      <w:r w:rsidRPr="008C49A7">
        <w:rPr>
          <w:rFonts w:ascii="Calibri" w:eastAsia="Calibri" w:hAnsi="Calibri" w:cs="Calibri"/>
          <w:sz w:val="24"/>
          <w:szCs w:val="24"/>
        </w:rPr>
        <w:t xml:space="preserve">limate </w:t>
      </w:r>
      <w:r>
        <w:rPr>
          <w:rFonts w:ascii="Calibri" w:eastAsia="Calibri" w:hAnsi="Calibri" w:cs="Calibri"/>
          <w:sz w:val="24"/>
          <w:szCs w:val="24"/>
        </w:rPr>
        <w:t>C</w:t>
      </w:r>
      <w:r w:rsidRPr="008C49A7">
        <w:rPr>
          <w:rFonts w:ascii="Calibri" w:eastAsia="Calibri" w:hAnsi="Calibri" w:cs="Calibri"/>
          <w:sz w:val="24"/>
          <w:szCs w:val="24"/>
        </w:rPr>
        <w:t>hange</w:t>
      </w:r>
      <w:r>
        <w:rPr>
          <w:rFonts w:ascii="Calibri" w:eastAsia="Calibri" w:hAnsi="Calibri" w:cs="Calibri"/>
          <w:sz w:val="24"/>
          <w:szCs w:val="24"/>
        </w:rPr>
        <w:t>. Indian River Lagoon Symposium 2020 – Reassessing IRL Biodiversity. Harbor Branch Oceanographic Institute. Ft. Pierce, FL. February</w:t>
      </w:r>
      <w:r w:rsidR="00A2359C">
        <w:rPr>
          <w:rFonts w:ascii="Calibri" w:eastAsia="Calibri" w:hAnsi="Calibri" w:cs="Calibri"/>
          <w:sz w:val="24"/>
          <w:szCs w:val="24"/>
        </w:rPr>
        <w:t xml:space="preserve"> </w:t>
      </w:r>
      <w:r>
        <w:rPr>
          <w:rFonts w:ascii="Calibri" w:eastAsia="Calibri" w:hAnsi="Calibri" w:cs="Calibri"/>
          <w:sz w:val="24"/>
          <w:szCs w:val="24"/>
        </w:rPr>
        <w:t>13-14, 2020.</w:t>
      </w:r>
    </w:p>
    <w:p w14:paraId="3A1820E5" w14:textId="4C64EDC0" w:rsidR="008C49A7" w:rsidRPr="008C49A7" w:rsidRDefault="008C49A7" w:rsidP="007441EA">
      <w:pPr>
        <w:spacing w:after="120" w:line="259" w:lineRule="auto"/>
        <w:ind w:left="720" w:hanging="720"/>
        <w:rPr>
          <w:rFonts w:ascii="Calibri" w:eastAsia="Calibri" w:hAnsi="Calibri" w:cs="Calibri"/>
          <w:sz w:val="24"/>
          <w:szCs w:val="24"/>
        </w:rPr>
      </w:pPr>
      <w:r w:rsidRPr="008C49A7">
        <w:rPr>
          <w:rFonts w:ascii="Calibri" w:eastAsia="Calibri" w:hAnsi="Calibri" w:cs="Calibri"/>
          <w:sz w:val="24"/>
          <w:szCs w:val="24"/>
        </w:rPr>
        <w:t xml:space="preserve">Parkinson, R.W., Seidel, V., Henderson, C., and De Freese, D., </w:t>
      </w:r>
      <w:r w:rsidR="00355F5D">
        <w:rPr>
          <w:rFonts w:ascii="Calibri" w:eastAsia="Calibri" w:hAnsi="Calibri" w:cs="Calibri"/>
          <w:sz w:val="24"/>
          <w:szCs w:val="24"/>
        </w:rPr>
        <w:t>2020</w:t>
      </w:r>
      <w:r w:rsidRPr="008C49A7">
        <w:rPr>
          <w:rFonts w:ascii="Calibri" w:eastAsia="Calibri" w:hAnsi="Calibri" w:cs="Calibri"/>
          <w:sz w:val="24"/>
          <w:szCs w:val="24"/>
        </w:rPr>
        <w:t>. Adaptation Actions to Reduce Impairment of the Indian River Lagoon Caused by Climate Change</w:t>
      </w:r>
      <w:r>
        <w:rPr>
          <w:rFonts w:ascii="Calibri" w:eastAsia="Calibri" w:hAnsi="Calibri" w:cs="Calibri"/>
          <w:sz w:val="24"/>
          <w:szCs w:val="24"/>
        </w:rPr>
        <w:t>. University of Florida Water Institute Symposium. Gainesville, FL. February 25-26, 2020.</w:t>
      </w:r>
    </w:p>
    <w:bookmarkEnd w:id="7"/>
    <w:p w14:paraId="740D2085" w14:textId="79768475" w:rsidR="00AA4687" w:rsidRDefault="00AA4687" w:rsidP="007441EA">
      <w:pPr>
        <w:widowControl/>
        <w:autoSpaceDE/>
        <w:autoSpaceDN/>
        <w:adjustRightInd/>
        <w:spacing w:after="120" w:line="259" w:lineRule="auto"/>
        <w:ind w:left="630" w:hanging="630"/>
        <w:rPr>
          <w:rFonts w:ascii="Calibri" w:eastAsia="Calibri" w:hAnsi="Calibri" w:cs="Calibri"/>
          <w:sz w:val="24"/>
          <w:szCs w:val="24"/>
        </w:rPr>
      </w:pPr>
      <w:r>
        <w:rPr>
          <w:rFonts w:ascii="Calibri" w:eastAsia="Calibri" w:hAnsi="Calibri" w:cs="Calibri"/>
          <w:sz w:val="24"/>
          <w:szCs w:val="24"/>
        </w:rPr>
        <w:t xml:space="preserve">Parkinson, R.W., Seidel, V., and Henderson, C. 2019. </w:t>
      </w:r>
      <w:r w:rsidRPr="00AA4687">
        <w:rPr>
          <w:rFonts w:ascii="Calibri" w:eastAsia="Calibri" w:hAnsi="Calibri" w:cs="Calibri"/>
          <w:sz w:val="24"/>
          <w:szCs w:val="24"/>
        </w:rPr>
        <w:t>Action Plans to Reduce Impairment of Indian River Lagoon Water Quality caused by Climate Change</w:t>
      </w:r>
      <w:r>
        <w:rPr>
          <w:rFonts w:ascii="Calibri" w:eastAsia="Calibri" w:hAnsi="Calibri" w:cs="Calibri"/>
          <w:sz w:val="24"/>
          <w:szCs w:val="24"/>
        </w:rPr>
        <w:t xml:space="preserve">. </w:t>
      </w:r>
      <w:r w:rsidRPr="00AA4687">
        <w:rPr>
          <w:rFonts w:ascii="Calibri" w:eastAsia="Calibri" w:hAnsi="Calibri" w:cs="Calibri"/>
          <w:sz w:val="24"/>
          <w:szCs w:val="24"/>
        </w:rPr>
        <w:t xml:space="preserve">5th Annual </w:t>
      </w:r>
      <w:r>
        <w:rPr>
          <w:rFonts w:ascii="Calibri" w:eastAsia="Calibri" w:hAnsi="Calibri" w:cs="Calibri"/>
          <w:sz w:val="24"/>
          <w:szCs w:val="24"/>
        </w:rPr>
        <w:t xml:space="preserve">Technical Conference on Coastal Water Quality. Indian River Lagoon Research Institute, Melbourne, Florida, </w:t>
      </w:r>
      <w:r w:rsidRPr="00AA4687">
        <w:rPr>
          <w:rFonts w:ascii="Calibri" w:eastAsia="Calibri" w:hAnsi="Calibri" w:cs="Calibri"/>
          <w:sz w:val="24"/>
          <w:szCs w:val="24"/>
        </w:rPr>
        <w:t>September 27</w:t>
      </w:r>
      <w:r w:rsidRPr="00AA4687">
        <w:rPr>
          <w:rFonts w:ascii="Calibri" w:eastAsia="Calibri" w:hAnsi="Calibri" w:cs="Calibri"/>
          <w:sz w:val="24"/>
          <w:szCs w:val="24"/>
          <w:vertAlign w:val="superscript"/>
        </w:rPr>
        <w:t>th</w:t>
      </w:r>
      <w:r>
        <w:rPr>
          <w:rFonts w:ascii="Calibri" w:eastAsia="Calibri" w:hAnsi="Calibri" w:cs="Calibri"/>
          <w:sz w:val="24"/>
          <w:szCs w:val="24"/>
        </w:rPr>
        <w:t>.</w:t>
      </w:r>
    </w:p>
    <w:p w14:paraId="6A97A832" w14:textId="36A590EB" w:rsidR="007914D2" w:rsidRDefault="007914D2" w:rsidP="007441EA">
      <w:pPr>
        <w:widowControl/>
        <w:autoSpaceDE/>
        <w:autoSpaceDN/>
        <w:adjustRightInd/>
        <w:spacing w:after="120" w:line="259" w:lineRule="auto"/>
        <w:ind w:left="630" w:hanging="630"/>
        <w:rPr>
          <w:rFonts w:ascii="Calibri" w:eastAsia="Calibri" w:hAnsi="Calibri" w:cs="Calibri"/>
          <w:sz w:val="24"/>
          <w:szCs w:val="24"/>
        </w:rPr>
      </w:pPr>
      <w:bookmarkStart w:id="11" w:name="_Hlk173405068"/>
      <w:r>
        <w:rPr>
          <w:rFonts w:ascii="Calibri" w:eastAsia="Calibri" w:hAnsi="Calibri" w:cs="Calibri"/>
          <w:sz w:val="24"/>
          <w:szCs w:val="24"/>
        </w:rPr>
        <w:t xml:space="preserve">Parkinson, R.W., Ogurcak, D.E., Olivas, and Schwadron, M., 2019.  </w:t>
      </w:r>
      <w:r w:rsidRPr="007914D2">
        <w:rPr>
          <w:rFonts w:ascii="Calibri" w:eastAsia="Calibri" w:hAnsi="Calibri" w:cs="Calibri"/>
          <w:sz w:val="24"/>
          <w:szCs w:val="24"/>
        </w:rPr>
        <w:t>Pilot investigation designed to evaluate short-term strategies to mitigate inundation and erosion of archaeological sites in Biscayne and Everglades National Parks, Florida, USA</w:t>
      </w:r>
      <w:r>
        <w:rPr>
          <w:rFonts w:ascii="Calibri" w:eastAsia="Calibri" w:hAnsi="Calibri" w:cs="Calibri"/>
          <w:sz w:val="24"/>
          <w:szCs w:val="24"/>
        </w:rPr>
        <w:t>. Keeping History Above Water, St. Augustine, Florida, May 5 – 8.</w:t>
      </w:r>
    </w:p>
    <w:bookmarkEnd w:id="8"/>
    <w:bookmarkEnd w:id="11"/>
    <w:p w14:paraId="3766F60E" w14:textId="1E7DB59F" w:rsidR="000620C6" w:rsidRDefault="000620C6" w:rsidP="007441EA">
      <w:pPr>
        <w:widowControl/>
        <w:autoSpaceDE/>
        <w:autoSpaceDN/>
        <w:adjustRightInd/>
        <w:spacing w:after="120" w:line="259" w:lineRule="auto"/>
        <w:ind w:left="630" w:hanging="630"/>
        <w:rPr>
          <w:rFonts w:ascii="Calibri" w:eastAsia="Calibri" w:hAnsi="Calibri" w:cs="Calibri"/>
          <w:sz w:val="24"/>
          <w:szCs w:val="24"/>
        </w:rPr>
      </w:pPr>
      <w:r>
        <w:rPr>
          <w:rFonts w:ascii="Calibri" w:eastAsia="Calibri" w:hAnsi="Calibri" w:cs="Calibri"/>
          <w:sz w:val="24"/>
          <w:szCs w:val="24"/>
        </w:rPr>
        <w:lastRenderedPageBreak/>
        <w:t>Schwadron, M., Hadden, C., Parkinson, R., and Hawthorne, P</w:t>
      </w:r>
      <w:r w:rsidRPr="007914D2">
        <w:rPr>
          <w:rFonts w:ascii="Calibri" w:eastAsia="Calibri" w:hAnsi="Calibri" w:cs="Calibri"/>
          <w:sz w:val="24"/>
          <w:szCs w:val="24"/>
        </w:rPr>
        <w:t xml:space="preserve">., </w:t>
      </w:r>
      <w:r w:rsidR="007914D2" w:rsidRPr="007914D2">
        <w:rPr>
          <w:rFonts w:ascii="Calibri" w:eastAsia="Calibri" w:hAnsi="Calibri" w:cs="Calibri"/>
          <w:sz w:val="24"/>
          <w:szCs w:val="24"/>
        </w:rPr>
        <w:t>2019</w:t>
      </w:r>
      <w:r w:rsidRPr="007914D2">
        <w:rPr>
          <w:rFonts w:ascii="Calibri" w:eastAsia="Calibri" w:hAnsi="Calibri" w:cs="Calibri"/>
          <w:sz w:val="24"/>
          <w:szCs w:val="24"/>
        </w:rPr>
        <w:t>.</w:t>
      </w:r>
      <w:r>
        <w:rPr>
          <w:rFonts w:ascii="Calibri" w:eastAsia="Calibri" w:hAnsi="Calibri" w:cs="Calibri"/>
          <w:sz w:val="24"/>
          <w:szCs w:val="24"/>
        </w:rPr>
        <w:t xml:space="preserve"> </w:t>
      </w:r>
      <w:r w:rsidR="00233FFC" w:rsidRPr="000620C6">
        <w:rPr>
          <w:rFonts w:ascii="Calibri" w:eastAsia="Calibri" w:hAnsi="Calibri" w:cs="Calibri"/>
          <w:sz w:val="24"/>
          <w:szCs w:val="24"/>
        </w:rPr>
        <w:t>Palaeoecological</w:t>
      </w:r>
      <w:r w:rsidRPr="000620C6">
        <w:rPr>
          <w:rFonts w:ascii="Calibri" w:eastAsia="Calibri" w:hAnsi="Calibri" w:cs="Calibri"/>
          <w:sz w:val="24"/>
          <w:szCs w:val="24"/>
        </w:rPr>
        <w:t xml:space="preserve"> Adaptations of Coastal Hunter-Fisher-Gatherers at the Turner River Shell Works, Ten Thousand Islands, Florida</w:t>
      </w:r>
      <w:r>
        <w:rPr>
          <w:rFonts w:ascii="Calibri" w:eastAsia="Calibri" w:hAnsi="Calibri" w:cs="Calibri"/>
          <w:sz w:val="24"/>
          <w:szCs w:val="24"/>
        </w:rPr>
        <w:t>. Ninth International Symposium, Radiocarbon and Archeology, University of Georgia, Athens, Georgia, USA. May 20 – 24, 2019.</w:t>
      </w:r>
    </w:p>
    <w:p w14:paraId="31872DBB" w14:textId="3D9C3F05" w:rsidR="00B16760" w:rsidRDefault="00B16760" w:rsidP="007441EA">
      <w:pPr>
        <w:widowControl/>
        <w:autoSpaceDE/>
        <w:autoSpaceDN/>
        <w:adjustRightInd/>
        <w:spacing w:after="120" w:line="259" w:lineRule="auto"/>
        <w:ind w:left="630" w:hanging="630"/>
        <w:rPr>
          <w:rFonts w:ascii="Calibri" w:eastAsia="Calibri" w:hAnsi="Calibri" w:cs="Calibri"/>
          <w:sz w:val="24"/>
          <w:szCs w:val="24"/>
        </w:rPr>
      </w:pPr>
      <w:r>
        <w:rPr>
          <w:rFonts w:ascii="Calibri" w:eastAsia="Calibri" w:hAnsi="Calibri" w:cs="Calibri"/>
          <w:sz w:val="24"/>
          <w:szCs w:val="24"/>
        </w:rPr>
        <w:t xml:space="preserve">Parkinson, R.W. and Seidel, V., </w:t>
      </w:r>
      <w:r w:rsidR="00FD3A5C">
        <w:rPr>
          <w:rFonts w:ascii="Calibri" w:eastAsia="Calibri" w:hAnsi="Calibri" w:cs="Calibri"/>
          <w:sz w:val="24"/>
          <w:szCs w:val="24"/>
        </w:rPr>
        <w:t xml:space="preserve">2019. </w:t>
      </w:r>
      <w:r>
        <w:rPr>
          <w:rFonts w:ascii="Calibri" w:eastAsia="Calibri" w:hAnsi="Calibri" w:cs="Calibri"/>
          <w:sz w:val="24"/>
          <w:szCs w:val="24"/>
        </w:rPr>
        <w:t xml:space="preserve"> </w:t>
      </w:r>
      <w:r w:rsidRPr="00B16760">
        <w:rPr>
          <w:rFonts w:ascii="Calibri" w:eastAsia="Calibri" w:hAnsi="Calibri" w:cs="Calibri"/>
          <w:sz w:val="24"/>
          <w:szCs w:val="24"/>
        </w:rPr>
        <w:t>Results of risk-based climate change vulnerability assessment of the IRLNEP CCMP</w:t>
      </w:r>
      <w:r>
        <w:rPr>
          <w:rFonts w:ascii="Calibri" w:eastAsia="Calibri" w:hAnsi="Calibri" w:cs="Calibri"/>
          <w:sz w:val="24"/>
          <w:szCs w:val="24"/>
        </w:rPr>
        <w:t>. Indian River Lagoon Technical Conference, Melbourne, Florida. September 28, 2018.</w:t>
      </w:r>
    </w:p>
    <w:p w14:paraId="4D842993" w14:textId="77777777" w:rsidR="00063561" w:rsidRDefault="00063561" w:rsidP="007441EA">
      <w:pPr>
        <w:widowControl/>
        <w:autoSpaceDE/>
        <w:autoSpaceDN/>
        <w:adjustRightInd/>
        <w:spacing w:after="120" w:line="259" w:lineRule="auto"/>
        <w:ind w:left="630" w:hanging="630"/>
        <w:rPr>
          <w:rFonts w:ascii="Calibri" w:eastAsia="Calibri" w:hAnsi="Calibri" w:cs="Calibri"/>
          <w:sz w:val="24"/>
          <w:szCs w:val="24"/>
        </w:rPr>
      </w:pPr>
      <w:r>
        <w:rPr>
          <w:rFonts w:ascii="Calibri" w:eastAsia="Calibri" w:hAnsi="Calibri" w:cs="Calibri"/>
          <w:sz w:val="24"/>
          <w:szCs w:val="24"/>
        </w:rPr>
        <w:t>Meeder, J.F., Parkinson, R.W., Ross, M.S., Kominoski, J.S., and Castaneda, S. 2018. Anthropocene Marine Transgression and Changing Organic Carbon Storage, Southeast Saline Everglades, Florida, USA. Society of Wetland Scientists Annual Meeting, May 29 – Jun 1, 2018.</w:t>
      </w:r>
    </w:p>
    <w:p w14:paraId="3219F5B0" w14:textId="0E868D85" w:rsidR="00A27B50" w:rsidRDefault="00A27B50" w:rsidP="007441EA">
      <w:pPr>
        <w:widowControl/>
        <w:autoSpaceDE/>
        <w:autoSpaceDN/>
        <w:adjustRightInd/>
        <w:spacing w:after="120" w:line="259" w:lineRule="auto"/>
        <w:ind w:left="630" w:hanging="630"/>
        <w:rPr>
          <w:rFonts w:ascii="Calibri" w:eastAsia="Calibri" w:hAnsi="Calibri" w:cs="Calibri"/>
          <w:sz w:val="24"/>
          <w:szCs w:val="24"/>
        </w:rPr>
      </w:pPr>
      <w:bookmarkStart w:id="12" w:name="_Hlk173405143"/>
      <w:r w:rsidRPr="00A27B50">
        <w:rPr>
          <w:rFonts w:ascii="Calibri" w:eastAsia="Calibri" w:hAnsi="Calibri" w:cs="Calibri"/>
          <w:sz w:val="24"/>
          <w:szCs w:val="24"/>
        </w:rPr>
        <w:t>Parkinson, R.W., Ogurcak, D.E., Olivas, and Schwadron, M., 201</w:t>
      </w:r>
      <w:r>
        <w:rPr>
          <w:rFonts w:ascii="Calibri" w:eastAsia="Calibri" w:hAnsi="Calibri" w:cs="Calibri"/>
          <w:sz w:val="24"/>
          <w:szCs w:val="24"/>
        </w:rPr>
        <w:t>8</w:t>
      </w:r>
      <w:r w:rsidRPr="00A27B50">
        <w:rPr>
          <w:rFonts w:ascii="Calibri" w:eastAsia="Calibri" w:hAnsi="Calibri" w:cs="Calibri"/>
          <w:sz w:val="24"/>
          <w:szCs w:val="24"/>
        </w:rPr>
        <w:t xml:space="preserve">.  Pilot investigation designed to evaluate short-term strategies to mitigate inundation and erosion of archaeological sites in Biscayne and Everglades National Parks, Florida, USA. </w:t>
      </w:r>
      <w:r>
        <w:rPr>
          <w:rFonts w:ascii="Calibri" w:eastAsia="Calibri" w:hAnsi="Calibri" w:cs="Calibri"/>
          <w:sz w:val="24"/>
          <w:szCs w:val="24"/>
        </w:rPr>
        <w:t>Foundations and Frontiers in Mangrove Ecology. Rookery Bay National Estuarine Research Reserve. Nov 14-16.</w:t>
      </w:r>
    </w:p>
    <w:bookmarkEnd w:id="12"/>
    <w:p w14:paraId="2A2E2A54" w14:textId="1A0FDB1F" w:rsidR="00FC4795" w:rsidRDefault="00FC4795" w:rsidP="007441EA">
      <w:pPr>
        <w:widowControl/>
        <w:autoSpaceDE/>
        <w:autoSpaceDN/>
        <w:adjustRightInd/>
        <w:spacing w:after="120" w:line="259" w:lineRule="auto"/>
        <w:ind w:left="630" w:hanging="630"/>
        <w:rPr>
          <w:rFonts w:ascii="Calibri" w:eastAsia="Calibri" w:hAnsi="Calibri" w:cs="Calibri"/>
          <w:bCs/>
          <w:sz w:val="24"/>
          <w:szCs w:val="24"/>
        </w:rPr>
      </w:pPr>
      <w:r w:rsidRPr="00FC4795">
        <w:rPr>
          <w:rFonts w:ascii="Calibri" w:eastAsia="Calibri" w:hAnsi="Calibri" w:cs="Calibri"/>
          <w:sz w:val="24"/>
          <w:szCs w:val="24"/>
        </w:rPr>
        <w:t xml:space="preserve">Meeder, </w:t>
      </w:r>
      <w:r w:rsidR="00696DF2">
        <w:rPr>
          <w:rFonts w:ascii="Calibri" w:eastAsia="Calibri" w:hAnsi="Calibri" w:cs="Calibri"/>
          <w:sz w:val="24"/>
          <w:szCs w:val="24"/>
        </w:rPr>
        <w:t xml:space="preserve">J.F., </w:t>
      </w:r>
      <w:r w:rsidRPr="00FC4795">
        <w:rPr>
          <w:rFonts w:ascii="Calibri" w:eastAsia="Calibri" w:hAnsi="Calibri" w:cs="Calibri"/>
          <w:sz w:val="24"/>
          <w:szCs w:val="24"/>
        </w:rPr>
        <w:t xml:space="preserve">Ross, </w:t>
      </w:r>
      <w:r w:rsidR="00696DF2">
        <w:rPr>
          <w:rFonts w:ascii="Calibri" w:eastAsia="Calibri" w:hAnsi="Calibri" w:cs="Calibri"/>
          <w:sz w:val="24"/>
          <w:szCs w:val="24"/>
        </w:rPr>
        <w:t xml:space="preserve">M.S., </w:t>
      </w:r>
      <w:r w:rsidRPr="00FC4795">
        <w:rPr>
          <w:rFonts w:ascii="Calibri" w:eastAsia="Calibri" w:hAnsi="Calibri" w:cs="Calibri"/>
          <w:sz w:val="24"/>
          <w:szCs w:val="24"/>
        </w:rPr>
        <w:t>Parkinson</w:t>
      </w:r>
      <w:r w:rsidR="00696DF2">
        <w:rPr>
          <w:rFonts w:ascii="Calibri" w:eastAsia="Calibri" w:hAnsi="Calibri" w:cs="Calibri"/>
          <w:sz w:val="24"/>
          <w:szCs w:val="24"/>
        </w:rPr>
        <w:t>, R.W.,</w:t>
      </w:r>
      <w:r w:rsidRPr="00FC4795">
        <w:rPr>
          <w:rFonts w:ascii="Calibri" w:eastAsia="Calibri" w:hAnsi="Calibri" w:cs="Calibri"/>
          <w:sz w:val="24"/>
          <w:szCs w:val="24"/>
        </w:rPr>
        <w:t xml:space="preserve"> and Castaneda, </w:t>
      </w:r>
      <w:r w:rsidR="00696DF2">
        <w:rPr>
          <w:rFonts w:ascii="Calibri" w:eastAsia="Calibri" w:hAnsi="Calibri" w:cs="Calibri"/>
          <w:sz w:val="24"/>
          <w:szCs w:val="24"/>
        </w:rPr>
        <w:t xml:space="preserve">S. </w:t>
      </w:r>
      <w:r w:rsidR="00063561">
        <w:rPr>
          <w:rFonts w:ascii="Calibri" w:eastAsia="Calibri" w:hAnsi="Calibri" w:cs="Calibri"/>
          <w:sz w:val="24"/>
          <w:szCs w:val="24"/>
        </w:rPr>
        <w:t>2018</w:t>
      </w:r>
      <w:r w:rsidRPr="00FC4795">
        <w:rPr>
          <w:rFonts w:ascii="Calibri" w:eastAsia="Calibri" w:hAnsi="Calibri" w:cs="Calibri"/>
          <w:sz w:val="24"/>
          <w:szCs w:val="24"/>
        </w:rPr>
        <w:t xml:space="preserve">. Enhancing coastal wetland resilience to sea level rise; just add water?  </w:t>
      </w:r>
      <w:r w:rsidRPr="00FC4795">
        <w:rPr>
          <w:rFonts w:ascii="Calibri" w:eastAsia="Calibri" w:hAnsi="Calibri" w:cs="Calibri"/>
          <w:bCs/>
          <w:sz w:val="24"/>
          <w:szCs w:val="24"/>
        </w:rPr>
        <w:t>The 6</w:t>
      </w:r>
      <w:r w:rsidRPr="00FC4795">
        <w:rPr>
          <w:rFonts w:ascii="Calibri" w:eastAsia="Calibri" w:hAnsi="Calibri" w:cs="Calibri"/>
          <w:bCs/>
          <w:sz w:val="24"/>
          <w:szCs w:val="24"/>
          <w:vertAlign w:val="superscript"/>
        </w:rPr>
        <w:t>th</w:t>
      </w:r>
      <w:r w:rsidRPr="00FC4795">
        <w:rPr>
          <w:rFonts w:ascii="Calibri" w:eastAsia="Calibri" w:hAnsi="Calibri" w:cs="Calibri"/>
          <w:bCs/>
          <w:sz w:val="24"/>
          <w:szCs w:val="24"/>
        </w:rPr>
        <w:t> University of Florida Water Institute Symposium</w:t>
      </w:r>
      <w:r>
        <w:rPr>
          <w:rFonts w:ascii="Calibri" w:eastAsia="Calibri" w:hAnsi="Calibri" w:cs="Calibri"/>
          <w:bCs/>
          <w:sz w:val="24"/>
          <w:szCs w:val="24"/>
        </w:rPr>
        <w:t xml:space="preserve">, </w:t>
      </w:r>
      <w:r w:rsidRPr="00FC4795">
        <w:rPr>
          <w:rFonts w:ascii="Calibri" w:eastAsia="Calibri" w:hAnsi="Calibri" w:cs="Calibri"/>
          <w:bCs/>
          <w:sz w:val="24"/>
          <w:szCs w:val="24"/>
        </w:rPr>
        <w:t>February 6-7, 2018, J. Wayne Reitz Union, University of Florida Campus, Gainesville, Florida</w:t>
      </w:r>
    </w:p>
    <w:p w14:paraId="3E063A9C" w14:textId="66100A25" w:rsidR="00D8261A" w:rsidRDefault="00D8261A"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Turner, R.E., Kearney, M.S., Parkinson, R.W., </w:t>
      </w:r>
      <w:r w:rsidR="00063561">
        <w:rPr>
          <w:rFonts w:asciiTheme="minorHAnsi" w:hAnsiTheme="minorHAnsi" w:cs="Arial"/>
          <w:sz w:val="24"/>
          <w:szCs w:val="24"/>
        </w:rPr>
        <w:t>2017</w:t>
      </w:r>
      <w:r>
        <w:rPr>
          <w:rFonts w:asciiTheme="minorHAnsi" w:hAnsiTheme="minorHAnsi" w:cs="Arial"/>
          <w:sz w:val="24"/>
          <w:szCs w:val="24"/>
        </w:rPr>
        <w:t xml:space="preserve">. The Sea Level Rise Tipping Point of Delta Survival. Lake Pontchartrain Basin Foundation. </w:t>
      </w:r>
      <w:r w:rsidR="00A17343">
        <w:rPr>
          <w:rFonts w:asciiTheme="minorHAnsi" w:hAnsiTheme="minorHAnsi" w:cs="Arial"/>
          <w:sz w:val="24"/>
          <w:szCs w:val="24"/>
        </w:rPr>
        <w:t xml:space="preserve">Southeastern University. </w:t>
      </w:r>
      <w:r>
        <w:rPr>
          <w:rFonts w:asciiTheme="minorHAnsi" w:hAnsiTheme="minorHAnsi" w:cs="Arial"/>
          <w:sz w:val="24"/>
          <w:szCs w:val="24"/>
        </w:rPr>
        <w:t>October 2017.</w:t>
      </w:r>
    </w:p>
    <w:p w14:paraId="6805C17F" w14:textId="7BB8488B" w:rsidR="00D8261A" w:rsidRDefault="00D8261A"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Turner, R.E., Kearney, M.S., Parkinson, R.W.,</w:t>
      </w:r>
      <w:r w:rsidR="00A17343">
        <w:rPr>
          <w:rFonts w:asciiTheme="minorHAnsi" w:hAnsiTheme="minorHAnsi" w:cs="Arial"/>
          <w:sz w:val="24"/>
          <w:szCs w:val="24"/>
        </w:rPr>
        <w:t xml:space="preserve"> </w:t>
      </w:r>
      <w:r w:rsidR="00063561">
        <w:rPr>
          <w:rFonts w:asciiTheme="minorHAnsi" w:hAnsiTheme="minorHAnsi" w:cs="Arial"/>
          <w:sz w:val="24"/>
          <w:szCs w:val="24"/>
        </w:rPr>
        <w:t>2017</w:t>
      </w:r>
      <w:r w:rsidR="00A17343">
        <w:rPr>
          <w:rFonts w:asciiTheme="minorHAnsi" w:hAnsiTheme="minorHAnsi" w:cs="Arial"/>
          <w:sz w:val="24"/>
          <w:szCs w:val="24"/>
        </w:rPr>
        <w:t>.</w:t>
      </w:r>
      <w:r>
        <w:rPr>
          <w:rFonts w:asciiTheme="minorHAnsi" w:hAnsiTheme="minorHAnsi" w:cs="Arial"/>
          <w:sz w:val="24"/>
          <w:szCs w:val="24"/>
        </w:rPr>
        <w:t xml:space="preserve"> The Sea Level Rise Tipping Point of Delta Survival. Amer. Geoph. Union.</w:t>
      </w:r>
    </w:p>
    <w:p w14:paraId="1CF4E592" w14:textId="354BF350" w:rsidR="000A76A8" w:rsidRDefault="000A76A8"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Meeder J., Kominoski, J., Ross, M., and Parkinson. R. </w:t>
      </w:r>
      <w:r w:rsidR="004C4236">
        <w:rPr>
          <w:rFonts w:asciiTheme="minorHAnsi" w:hAnsiTheme="minorHAnsi" w:cs="Arial"/>
          <w:sz w:val="24"/>
          <w:szCs w:val="24"/>
        </w:rPr>
        <w:t>2017</w:t>
      </w:r>
      <w:r>
        <w:rPr>
          <w:rFonts w:asciiTheme="minorHAnsi" w:hAnsiTheme="minorHAnsi" w:cs="Arial"/>
          <w:sz w:val="24"/>
          <w:szCs w:val="24"/>
        </w:rPr>
        <w:t xml:space="preserve">. </w:t>
      </w:r>
      <w:r w:rsidRPr="000A76A8">
        <w:rPr>
          <w:rFonts w:asciiTheme="minorHAnsi" w:hAnsiTheme="minorHAnsi" w:cs="Arial"/>
          <w:sz w:val="24"/>
          <w:szCs w:val="24"/>
        </w:rPr>
        <w:t>Marine transgression is changing coastal sediment organic carbon storage: A quantitative assessment from the Southeast Saline Everglades, Florida</w:t>
      </w:r>
      <w:r>
        <w:rPr>
          <w:rFonts w:asciiTheme="minorHAnsi" w:hAnsiTheme="minorHAnsi" w:cs="Arial"/>
          <w:sz w:val="24"/>
          <w:szCs w:val="24"/>
        </w:rPr>
        <w:t xml:space="preserve">. </w:t>
      </w:r>
      <w:r w:rsidRPr="000A76A8">
        <w:rPr>
          <w:rFonts w:asciiTheme="minorHAnsi" w:hAnsiTheme="minorHAnsi" w:cs="Arial"/>
          <w:sz w:val="24"/>
          <w:szCs w:val="24"/>
        </w:rPr>
        <w:t>Society of Wetland Scientists 2017 Annual Meeting to be held in San Juan, Puerto Rico, June 5-8, 2017.</w:t>
      </w:r>
    </w:p>
    <w:p w14:paraId="0051247A" w14:textId="795A7C26" w:rsidR="00837F77" w:rsidRDefault="00837F77" w:rsidP="007441EA">
      <w:pPr>
        <w:spacing w:after="120" w:line="259" w:lineRule="auto"/>
        <w:ind w:left="720" w:hanging="720"/>
        <w:rPr>
          <w:rFonts w:asciiTheme="minorHAnsi" w:hAnsiTheme="minorHAnsi" w:cs="Arial"/>
          <w:sz w:val="24"/>
          <w:szCs w:val="22"/>
        </w:rPr>
      </w:pPr>
      <w:r>
        <w:rPr>
          <w:rFonts w:asciiTheme="minorHAnsi" w:hAnsiTheme="minorHAnsi" w:cs="Arial"/>
          <w:sz w:val="24"/>
          <w:szCs w:val="22"/>
        </w:rPr>
        <w:t>Ogurcak</w:t>
      </w:r>
      <w:r w:rsidRPr="00532AED">
        <w:rPr>
          <w:rFonts w:asciiTheme="minorHAnsi" w:hAnsiTheme="minorHAnsi" w:cs="Arial"/>
          <w:sz w:val="24"/>
          <w:szCs w:val="22"/>
        </w:rPr>
        <w:t xml:space="preserve">, </w:t>
      </w:r>
      <w:r>
        <w:rPr>
          <w:rFonts w:asciiTheme="minorHAnsi" w:hAnsiTheme="minorHAnsi" w:cs="Arial"/>
          <w:sz w:val="24"/>
          <w:szCs w:val="22"/>
        </w:rPr>
        <w:t>D., Parkinson, R., Crowl, T., and Schwadron, M. 2017. Stabilization of Everglades’ Cultural Resource Sites with Integrated Ecosystem Restoration. GEER 2017. April 17-20, Coral Springs, Florida.</w:t>
      </w:r>
    </w:p>
    <w:p w14:paraId="13B282DF" w14:textId="77777777" w:rsidR="00EC3652" w:rsidRDefault="00EC3652"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 2017. Should SET-MH Data be Used to Forecast Effect of Sea L</w:t>
      </w:r>
      <w:r w:rsidRPr="00EC3652">
        <w:rPr>
          <w:rFonts w:asciiTheme="minorHAnsi" w:hAnsiTheme="minorHAnsi" w:cs="Arial"/>
          <w:sz w:val="24"/>
          <w:szCs w:val="24"/>
        </w:rPr>
        <w:t xml:space="preserve">evel </w:t>
      </w:r>
      <w:r>
        <w:rPr>
          <w:rFonts w:asciiTheme="minorHAnsi" w:hAnsiTheme="minorHAnsi" w:cs="Arial"/>
          <w:sz w:val="24"/>
          <w:szCs w:val="24"/>
        </w:rPr>
        <w:t>Rise on Wetland Resilience and Carbon S</w:t>
      </w:r>
      <w:r w:rsidRPr="00EC3652">
        <w:rPr>
          <w:rFonts w:asciiTheme="minorHAnsi" w:hAnsiTheme="minorHAnsi" w:cs="Arial"/>
          <w:sz w:val="24"/>
          <w:szCs w:val="24"/>
        </w:rPr>
        <w:t>equestration?</w:t>
      </w:r>
      <w:r>
        <w:rPr>
          <w:rFonts w:asciiTheme="minorHAnsi" w:hAnsiTheme="minorHAnsi" w:cs="Arial"/>
          <w:sz w:val="24"/>
          <w:szCs w:val="24"/>
        </w:rPr>
        <w:t xml:space="preserve">  Coastal Habitat Integrated Mapping and Monitoring Program Workshop. Florida Fish and Wildlife Research Institute, St. Petersburg, Florida</w:t>
      </w:r>
    </w:p>
    <w:p w14:paraId="116E10FC" w14:textId="77777777"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Parkinson, R.W., 2016. </w:t>
      </w:r>
      <w:r w:rsidRPr="00F6340D">
        <w:rPr>
          <w:rFonts w:asciiTheme="minorHAnsi" w:hAnsiTheme="minorHAnsi" w:cs="Arial"/>
          <w:sz w:val="24"/>
          <w:szCs w:val="24"/>
        </w:rPr>
        <w:t>An Update on Adaptation Action Activities Undertaken Since Completion of the City of Satellite Beach (FL) Vulnerability Assessment to Rising Seas (2010)</w:t>
      </w:r>
      <w:r>
        <w:rPr>
          <w:rFonts w:asciiTheme="minorHAnsi" w:hAnsiTheme="minorHAnsi" w:cs="Arial"/>
          <w:sz w:val="24"/>
          <w:szCs w:val="24"/>
        </w:rPr>
        <w:t xml:space="preserve">.  2016 </w:t>
      </w:r>
      <w:r>
        <w:rPr>
          <w:rFonts w:asciiTheme="minorHAnsi" w:hAnsiTheme="minorHAnsi" w:cs="Arial"/>
          <w:sz w:val="24"/>
          <w:szCs w:val="24"/>
        </w:rPr>
        <w:lastRenderedPageBreak/>
        <w:t>Cela Tega Conference: Resiliency and Adaptions in the Estero Bay Region. Florida Gulf Coast University, Ft. Meyers, Florida.</w:t>
      </w:r>
    </w:p>
    <w:p w14:paraId="5A89CB63" w14:textId="77777777" w:rsidR="005A1750" w:rsidRDefault="005A1750"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Meeder, J., Parkinson, R., H</w:t>
      </w:r>
      <w:r w:rsidR="00F6340D">
        <w:rPr>
          <w:rFonts w:asciiTheme="minorHAnsi" w:hAnsiTheme="minorHAnsi" w:cs="Arial"/>
          <w:sz w:val="24"/>
          <w:szCs w:val="24"/>
        </w:rPr>
        <w:t>arlem, P., and Ross, M., 2016</w:t>
      </w:r>
      <w:r>
        <w:rPr>
          <w:rFonts w:asciiTheme="minorHAnsi" w:hAnsiTheme="minorHAnsi" w:cs="Arial"/>
          <w:sz w:val="24"/>
          <w:szCs w:val="24"/>
        </w:rPr>
        <w:t xml:space="preserve">. The Threshold Rate of Sea Level Rise Determining Resilience vs. Non-Resilience in Southeast Florida Coastal Wetlands. </w:t>
      </w:r>
      <w:r w:rsidRPr="0003623C">
        <w:rPr>
          <w:rFonts w:asciiTheme="minorHAnsi" w:hAnsiTheme="minorHAnsi" w:cs="Arial"/>
          <w:sz w:val="24"/>
          <w:szCs w:val="24"/>
        </w:rPr>
        <w:t>Mangrove &amp; Macrobenthos Meeting, July 18-22, 2016. St. Augustine, Florida.</w:t>
      </w:r>
    </w:p>
    <w:p w14:paraId="56B6A155" w14:textId="77777777" w:rsidR="009D3209" w:rsidRDefault="0003623C" w:rsidP="007441EA">
      <w:pPr>
        <w:spacing w:after="120" w:line="259" w:lineRule="auto"/>
        <w:ind w:left="720" w:hanging="720"/>
        <w:rPr>
          <w:rFonts w:asciiTheme="minorHAnsi" w:hAnsiTheme="minorHAnsi" w:cs="Arial"/>
          <w:sz w:val="24"/>
          <w:szCs w:val="24"/>
        </w:rPr>
      </w:pPr>
      <w:r w:rsidRPr="0003623C">
        <w:rPr>
          <w:rFonts w:asciiTheme="minorHAnsi" w:hAnsiTheme="minorHAnsi" w:cs="Arial"/>
          <w:sz w:val="24"/>
          <w:szCs w:val="24"/>
        </w:rPr>
        <w:t>Meeder, J., Parkinson, R., Harlem, P., Ren</w:t>
      </w:r>
      <w:r w:rsidR="00863C76">
        <w:rPr>
          <w:rFonts w:asciiTheme="minorHAnsi" w:hAnsiTheme="minorHAnsi" w:cs="Arial"/>
          <w:sz w:val="24"/>
          <w:szCs w:val="24"/>
        </w:rPr>
        <w:t>shaw, A., and Ross</w:t>
      </w:r>
      <w:r w:rsidR="00F6340D">
        <w:rPr>
          <w:rFonts w:asciiTheme="minorHAnsi" w:hAnsiTheme="minorHAnsi" w:cs="Arial"/>
          <w:sz w:val="24"/>
          <w:szCs w:val="24"/>
        </w:rPr>
        <w:t>, M., 2016</w:t>
      </w:r>
      <w:r w:rsidRPr="0003623C">
        <w:rPr>
          <w:rFonts w:asciiTheme="minorHAnsi" w:hAnsiTheme="minorHAnsi" w:cs="Arial"/>
          <w:sz w:val="24"/>
          <w:szCs w:val="24"/>
        </w:rPr>
        <w:t>. Saltwater encroachment and prediction of future ecosystem response to the Anthropocene Marine Transgression, Southe</w:t>
      </w:r>
      <w:r w:rsidR="005A1750">
        <w:rPr>
          <w:rFonts w:asciiTheme="minorHAnsi" w:hAnsiTheme="minorHAnsi" w:cs="Arial"/>
          <w:sz w:val="24"/>
          <w:szCs w:val="24"/>
        </w:rPr>
        <w:t>ast Saline Everglades, Florida.</w:t>
      </w:r>
      <w:r w:rsidR="000D1FC0">
        <w:rPr>
          <w:rFonts w:asciiTheme="minorHAnsi" w:hAnsiTheme="minorHAnsi" w:cs="Arial"/>
          <w:sz w:val="24"/>
          <w:szCs w:val="24"/>
        </w:rPr>
        <w:t xml:space="preserve"> Ecological Society of America Annual Meeting, August 7-12, 2016. Ft. Lauderdale, Florida.</w:t>
      </w:r>
    </w:p>
    <w:p w14:paraId="4CF89D7A" w14:textId="77777777" w:rsidR="002F0A0D" w:rsidRPr="002F0A0D" w:rsidRDefault="002F0A0D" w:rsidP="007441EA">
      <w:pPr>
        <w:spacing w:after="120" w:line="259" w:lineRule="auto"/>
        <w:ind w:left="720" w:hanging="720"/>
        <w:rPr>
          <w:rFonts w:asciiTheme="minorHAnsi" w:hAnsiTheme="minorHAnsi"/>
          <w:b/>
          <w:bCs/>
          <w:sz w:val="24"/>
          <w:szCs w:val="24"/>
        </w:rPr>
      </w:pPr>
      <w:r w:rsidRPr="002F0A0D">
        <w:rPr>
          <w:rFonts w:asciiTheme="minorHAnsi" w:hAnsiTheme="minorHAnsi" w:cs="Arial"/>
          <w:sz w:val="24"/>
          <w:szCs w:val="24"/>
        </w:rPr>
        <w:t>Parkinson, R., Harl</w:t>
      </w:r>
      <w:r w:rsidR="009D3209">
        <w:rPr>
          <w:rFonts w:asciiTheme="minorHAnsi" w:hAnsiTheme="minorHAnsi" w:cs="Arial"/>
          <w:sz w:val="24"/>
          <w:szCs w:val="24"/>
        </w:rPr>
        <w:t>em, P., and Meeder, J., 2016</w:t>
      </w:r>
      <w:r w:rsidRPr="002F0A0D">
        <w:rPr>
          <w:rFonts w:asciiTheme="minorHAnsi" w:hAnsiTheme="minorHAnsi" w:cs="Arial"/>
          <w:sz w:val="24"/>
          <w:szCs w:val="24"/>
        </w:rPr>
        <w:t xml:space="preserve">. </w:t>
      </w:r>
      <w:r w:rsidRPr="002F0A0D">
        <w:rPr>
          <w:rFonts w:asciiTheme="minorHAnsi" w:hAnsiTheme="minorHAnsi"/>
          <w:bCs/>
          <w:sz w:val="24"/>
          <w:szCs w:val="24"/>
        </w:rPr>
        <w:t>Adapting to Sea Level Rise in the State of Florida to the Year 2100 and Beyond:</w:t>
      </w:r>
      <w:r w:rsidRPr="002F0A0D">
        <w:rPr>
          <w:rFonts w:asciiTheme="minorHAnsi" w:hAnsiTheme="minorHAnsi" w:cs="Arial"/>
          <w:bCs/>
          <w:sz w:val="24"/>
          <w:szCs w:val="24"/>
        </w:rPr>
        <w:t xml:space="preserve"> National Conference on Beach Preservation Technology, February 3-5, 2016. Jacksonville, Florida.</w:t>
      </w:r>
    </w:p>
    <w:bookmarkEnd w:id="9"/>
    <w:p w14:paraId="3114E661" w14:textId="77777777" w:rsidR="00861AFC" w:rsidRDefault="00861AFC" w:rsidP="007441EA">
      <w:pPr>
        <w:spacing w:after="120" w:line="259" w:lineRule="auto"/>
        <w:ind w:left="720" w:hanging="720"/>
        <w:rPr>
          <w:rFonts w:asciiTheme="minorHAnsi" w:hAnsiTheme="minorHAnsi" w:cs="Arial"/>
          <w:sz w:val="24"/>
          <w:szCs w:val="22"/>
        </w:rPr>
      </w:pPr>
      <w:r>
        <w:rPr>
          <w:rFonts w:asciiTheme="minorHAnsi" w:hAnsiTheme="minorHAnsi" w:cs="Arial"/>
          <w:sz w:val="24"/>
          <w:szCs w:val="22"/>
        </w:rPr>
        <w:t xml:space="preserve">Parkinson, R., Harlem, P., and Meeder, J. </w:t>
      </w:r>
      <w:r w:rsidR="00A449C3" w:rsidRPr="00A449C3">
        <w:rPr>
          <w:rFonts w:asciiTheme="minorHAnsi" w:hAnsiTheme="minorHAnsi" w:cs="Arial"/>
          <w:sz w:val="24"/>
          <w:szCs w:val="22"/>
        </w:rPr>
        <w:t>2014</w:t>
      </w:r>
      <w:r w:rsidRPr="00A449C3">
        <w:rPr>
          <w:rFonts w:asciiTheme="minorHAnsi" w:hAnsiTheme="minorHAnsi" w:cs="Arial"/>
          <w:sz w:val="24"/>
          <w:szCs w:val="22"/>
        </w:rPr>
        <w:t>.</w:t>
      </w:r>
      <w:r>
        <w:rPr>
          <w:rFonts w:asciiTheme="minorHAnsi" w:hAnsiTheme="minorHAnsi" w:cs="Arial"/>
          <w:sz w:val="24"/>
          <w:szCs w:val="22"/>
        </w:rPr>
        <w:t xml:space="preserve"> </w:t>
      </w:r>
      <w:r>
        <w:rPr>
          <w:rFonts w:ascii="Verdana" w:hAnsi="Verdana"/>
          <w:color w:val="000000"/>
          <w:shd w:val="clear" w:color="auto" w:fill="FFFFFF"/>
        </w:rPr>
        <w:t>Adapting to Sea Level Rise to the Year 2100 and Beyond in the State of Florida, USA: A Regional Approach Based upon Common Vulnerabilities and the Utility</w:t>
      </w:r>
      <w:r w:rsidR="00A449C3">
        <w:rPr>
          <w:rFonts w:ascii="Verdana" w:hAnsi="Verdana"/>
          <w:color w:val="000000"/>
          <w:shd w:val="clear" w:color="auto" w:fill="FFFFFF"/>
        </w:rPr>
        <w:t xml:space="preserve"> of Shared Resources, in </w:t>
      </w:r>
      <w:r w:rsidR="00A449C3" w:rsidRPr="00A449C3">
        <w:rPr>
          <w:rFonts w:ascii="Verdana" w:hAnsi="Verdana"/>
          <w:color w:val="000000"/>
          <w:shd w:val="clear" w:color="auto" w:fill="FFFFFF"/>
        </w:rPr>
        <w:t>Connecting Climate Projections to Responses in Coastal and Continental Shelf Environments I</w:t>
      </w:r>
      <w:r w:rsidR="00A449C3">
        <w:rPr>
          <w:rFonts w:ascii="Verdana" w:hAnsi="Verdana"/>
          <w:color w:val="000000"/>
          <w:shd w:val="clear" w:color="auto" w:fill="FFFFFF"/>
        </w:rPr>
        <w:t xml:space="preserve"> (posters). American Geophysical Union 2014 F</w:t>
      </w:r>
      <w:r>
        <w:rPr>
          <w:rFonts w:ascii="Verdana" w:hAnsi="Verdana"/>
          <w:color w:val="000000"/>
          <w:shd w:val="clear" w:color="auto" w:fill="FFFFFF"/>
        </w:rPr>
        <w:t>all meeting</w:t>
      </w:r>
      <w:r w:rsidR="00A449C3">
        <w:rPr>
          <w:rFonts w:ascii="Verdana" w:hAnsi="Verdana"/>
          <w:color w:val="000000"/>
          <w:shd w:val="clear" w:color="auto" w:fill="FFFFFF"/>
        </w:rPr>
        <w:t xml:space="preserve">, San Francisco, California, paper number </w:t>
      </w:r>
      <w:r w:rsidR="00A449C3" w:rsidRPr="00A449C3">
        <w:rPr>
          <w:rFonts w:ascii="Verdana" w:hAnsi="Verdana"/>
          <w:color w:val="000000"/>
          <w:shd w:val="clear" w:color="auto" w:fill="FFFFFF"/>
        </w:rPr>
        <w:t>GC21A-0492</w:t>
      </w:r>
      <w:r w:rsidR="00A449C3">
        <w:rPr>
          <w:rFonts w:ascii="Verdana" w:hAnsi="Verdana"/>
          <w:color w:val="000000"/>
          <w:shd w:val="clear" w:color="auto" w:fill="FFFFFF"/>
        </w:rPr>
        <w:t>.</w:t>
      </w:r>
    </w:p>
    <w:p w14:paraId="15A6610B" w14:textId="77777777" w:rsidR="00861AFC" w:rsidRDefault="00861AFC"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R.W., a</w:t>
      </w:r>
      <w:r w:rsidR="00D54C44">
        <w:rPr>
          <w:rFonts w:asciiTheme="minorHAnsi" w:hAnsiTheme="minorHAnsi" w:cs="Arial"/>
          <w:sz w:val="24"/>
          <w:szCs w:val="24"/>
        </w:rPr>
        <w:t>nd Fergus, J., 2011. Assessing Municipal Vulnerability to Predicted Sea L</w:t>
      </w:r>
      <w:r w:rsidRPr="00C21873">
        <w:rPr>
          <w:rFonts w:asciiTheme="minorHAnsi" w:hAnsiTheme="minorHAnsi" w:cs="Arial"/>
          <w:sz w:val="24"/>
          <w:szCs w:val="24"/>
        </w:rPr>
        <w:t xml:space="preserve">evel </w:t>
      </w:r>
      <w:r w:rsidR="00D54C44">
        <w:rPr>
          <w:rFonts w:asciiTheme="minorHAnsi" w:hAnsiTheme="minorHAnsi" w:cs="Arial"/>
          <w:sz w:val="24"/>
          <w:szCs w:val="24"/>
        </w:rPr>
        <w:t>R</w:t>
      </w:r>
      <w:r w:rsidRPr="00C21873">
        <w:rPr>
          <w:rFonts w:asciiTheme="minorHAnsi" w:hAnsiTheme="minorHAnsi" w:cs="Arial"/>
          <w:sz w:val="24"/>
          <w:szCs w:val="24"/>
        </w:rPr>
        <w:t>ise: City of Satellite Beach, Florida, USA. Invited paper, 21</w:t>
      </w:r>
      <w:r w:rsidRPr="00C21873">
        <w:rPr>
          <w:rFonts w:asciiTheme="minorHAnsi" w:hAnsiTheme="minorHAnsi" w:cs="Arial"/>
          <w:sz w:val="24"/>
          <w:szCs w:val="24"/>
          <w:vertAlign w:val="superscript"/>
        </w:rPr>
        <w:t>st</w:t>
      </w:r>
      <w:r w:rsidRPr="00C21873">
        <w:rPr>
          <w:rFonts w:asciiTheme="minorHAnsi" w:hAnsiTheme="minorHAnsi" w:cs="Arial"/>
          <w:sz w:val="24"/>
          <w:szCs w:val="24"/>
        </w:rPr>
        <w:t xml:space="preserve"> Biannual Conference of the Coastal and Estuarine Research Federation, Daytona Beach, Florida, November 6 – 10, 2011, Program Book p. 51.</w:t>
      </w:r>
    </w:p>
    <w:p w14:paraId="480C0C20" w14:textId="520EB6B6" w:rsidR="00861AFC" w:rsidRDefault="00861AFC" w:rsidP="007441EA">
      <w:pPr>
        <w:spacing w:after="120" w:line="259" w:lineRule="auto"/>
        <w:ind w:left="720" w:hanging="720"/>
        <w:rPr>
          <w:rFonts w:asciiTheme="minorHAnsi" w:hAnsiTheme="minorHAnsi"/>
          <w:sz w:val="24"/>
          <w:szCs w:val="24"/>
        </w:rPr>
      </w:pPr>
      <w:r>
        <w:rPr>
          <w:rFonts w:asciiTheme="minorHAnsi" w:hAnsiTheme="minorHAnsi" w:cs="Arial"/>
          <w:sz w:val="24"/>
          <w:szCs w:val="24"/>
        </w:rPr>
        <w:t>Parkinson, R.</w:t>
      </w:r>
      <w:r w:rsidRPr="00C21873">
        <w:rPr>
          <w:rFonts w:asciiTheme="minorHAnsi" w:hAnsiTheme="minorHAnsi" w:cs="Arial"/>
          <w:sz w:val="24"/>
          <w:szCs w:val="24"/>
        </w:rPr>
        <w:t>, McCue, T., and Day,</w:t>
      </w:r>
      <w:r w:rsidR="00D54C44">
        <w:rPr>
          <w:rFonts w:asciiTheme="minorHAnsi" w:hAnsiTheme="minorHAnsi" w:cs="Arial"/>
          <w:sz w:val="24"/>
          <w:szCs w:val="24"/>
        </w:rPr>
        <w:t xml:space="preserve"> R., 2010. Modeling M</w:t>
      </w:r>
      <w:r w:rsidRPr="00C21873">
        <w:rPr>
          <w:rFonts w:asciiTheme="minorHAnsi" w:hAnsiTheme="minorHAnsi" w:cs="Arial"/>
          <w:sz w:val="24"/>
          <w:szCs w:val="24"/>
        </w:rPr>
        <w:t xml:space="preserve">unicipal </w:t>
      </w:r>
      <w:r w:rsidR="00D54C44">
        <w:rPr>
          <w:rFonts w:asciiTheme="minorHAnsi" w:hAnsiTheme="minorHAnsi" w:cs="Arial"/>
          <w:sz w:val="24"/>
          <w:szCs w:val="24"/>
        </w:rPr>
        <w:t>Vulnerability to Rising Sea L</w:t>
      </w:r>
      <w:r w:rsidRPr="00C21873">
        <w:rPr>
          <w:rFonts w:asciiTheme="minorHAnsi" w:hAnsiTheme="minorHAnsi" w:cs="Arial"/>
          <w:sz w:val="24"/>
          <w:szCs w:val="24"/>
        </w:rPr>
        <w:t xml:space="preserve">evel, Program with Abstracts, </w:t>
      </w:r>
      <w:r w:rsidRPr="00C21873">
        <w:rPr>
          <w:rFonts w:asciiTheme="minorHAnsi" w:hAnsiTheme="minorHAnsi" w:cs="Arial"/>
          <w:i/>
          <w:sz w:val="24"/>
          <w:szCs w:val="24"/>
        </w:rPr>
        <w:t>in</w:t>
      </w:r>
      <w:r w:rsidRPr="00C21873">
        <w:rPr>
          <w:rFonts w:asciiTheme="minorHAnsi" w:hAnsiTheme="minorHAnsi" w:cs="Arial"/>
          <w:sz w:val="24"/>
          <w:szCs w:val="24"/>
        </w:rPr>
        <w:t xml:space="preserve"> </w:t>
      </w:r>
      <w:r w:rsidRPr="00C21873">
        <w:rPr>
          <w:rFonts w:asciiTheme="minorHAnsi" w:hAnsiTheme="minorHAnsi"/>
          <w:sz w:val="24"/>
          <w:szCs w:val="24"/>
        </w:rPr>
        <w:t>Keeping Our Heads Above Water: Surviving the Challenges of Sea-Level Rise in Florida</w:t>
      </w:r>
      <w:r>
        <w:rPr>
          <w:rFonts w:asciiTheme="minorHAnsi" w:hAnsiTheme="minorHAnsi"/>
          <w:sz w:val="24"/>
          <w:szCs w:val="24"/>
        </w:rPr>
        <w:t>.</w:t>
      </w:r>
      <w:r w:rsidRPr="00C21873">
        <w:rPr>
          <w:rFonts w:asciiTheme="minorHAnsi" w:hAnsiTheme="minorHAnsi"/>
          <w:sz w:val="24"/>
          <w:szCs w:val="24"/>
        </w:rPr>
        <w:t xml:space="preserve"> A Workshop at Archbold Biological Station, Lake Placid, Florida January 18-20, 2010</w:t>
      </w:r>
      <w:r w:rsidR="00BD1889">
        <w:rPr>
          <w:rFonts w:asciiTheme="minorHAnsi" w:hAnsiTheme="minorHAnsi"/>
          <w:sz w:val="24"/>
          <w:szCs w:val="24"/>
        </w:rPr>
        <w:t>.</w:t>
      </w:r>
      <w:r w:rsidRPr="00C21873">
        <w:rPr>
          <w:rFonts w:asciiTheme="minorHAnsi" w:hAnsiTheme="minorHAnsi"/>
          <w:sz w:val="24"/>
          <w:szCs w:val="24"/>
        </w:rPr>
        <w:t xml:space="preserve"> Sponsored by the Florida Institute for Conservation Science, Inc., Orlando, Florida.</w:t>
      </w:r>
    </w:p>
    <w:p w14:paraId="78658EC3" w14:textId="77777777"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2009. Geohazard </w:t>
      </w:r>
      <w:r>
        <w:rPr>
          <w:rFonts w:asciiTheme="minorHAnsi" w:hAnsiTheme="minorHAnsi" w:cs="Arial"/>
          <w:sz w:val="24"/>
          <w:szCs w:val="24"/>
        </w:rPr>
        <w:t>A</w:t>
      </w:r>
      <w:r w:rsidRPr="00C21873">
        <w:rPr>
          <w:rFonts w:asciiTheme="minorHAnsi" w:hAnsiTheme="minorHAnsi" w:cs="Arial"/>
          <w:sz w:val="24"/>
          <w:szCs w:val="24"/>
        </w:rPr>
        <w:t xml:space="preserve">ssessment of </w:t>
      </w:r>
      <w:r>
        <w:rPr>
          <w:rFonts w:asciiTheme="minorHAnsi" w:hAnsiTheme="minorHAnsi" w:cs="Arial"/>
          <w:sz w:val="24"/>
          <w:szCs w:val="24"/>
        </w:rPr>
        <w:t>Proposed Construction E</w:t>
      </w:r>
      <w:r w:rsidRPr="00C21873">
        <w:rPr>
          <w:rFonts w:asciiTheme="minorHAnsi" w:hAnsiTheme="minorHAnsi" w:cs="Arial"/>
          <w:sz w:val="24"/>
          <w:szCs w:val="24"/>
        </w:rPr>
        <w:t>xcavation at the Reserve at Bay Harbor, Galveston Island, Texas.  Geological Society of America, Southeastern Section Meeting, St. Petersburg, Florida, Program with Abstracts.</w:t>
      </w:r>
    </w:p>
    <w:p w14:paraId="317EE9F8" w14:textId="77777777" w:rsidR="006251E1" w:rsidRDefault="006251E1"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Schaub, R., 2007. Application of NPS Coastal Mapping Protocols in Construction of “A Geologic Map” for Canaveral National Seashore, East-Central Florida USA. Geological Society of America Annual Meeting (28-31 October 2007). Program with Abstracts.</w:t>
      </w:r>
    </w:p>
    <w:p w14:paraId="4BC009CB" w14:textId="3BD1DF42" w:rsidR="00F6340D" w:rsidRDefault="00F6340D" w:rsidP="007441EA">
      <w:pPr>
        <w:spacing w:after="120" w:line="259" w:lineRule="auto"/>
        <w:ind w:left="720" w:hanging="720"/>
        <w:rPr>
          <w:rStyle w:val="style28"/>
          <w:rFonts w:asciiTheme="minorHAnsi" w:hAnsiTheme="minorHAnsi" w:cs="Arial"/>
          <w:bCs/>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and Budde, L., 2006. </w:t>
      </w:r>
      <w:hyperlink r:id="rId41" w:tgtFrame="_blank" w:history="1">
        <w:r w:rsidRPr="00C21873">
          <w:rPr>
            <w:rStyle w:val="Hyperlink"/>
            <w:rFonts w:asciiTheme="minorHAnsi" w:hAnsiTheme="minorHAnsi" w:cs="Arial"/>
            <w:bCs/>
            <w:color w:val="auto"/>
            <w:sz w:val="24"/>
            <w:szCs w:val="24"/>
            <w:u w:val="none"/>
          </w:rPr>
          <w:t>Plans &amp; Specs – Level Offshore Sand Search Investigation, South Peninsula Volusia County, Florida U.S.A.</w:t>
        </w:r>
      </w:hyperlink>
      <w:r w:rsidRPr="00C21873">
        <w:rPr>
          <w:rStyle w:val="style17"/>
          <w:rFonts w:asciiTheme="minorHAnsi" w:hAnsiTheme="minorHAnsi" w:cs="Arial"/>
          <w:bCs/>
          <w:sz w:val="24"/>
          <w:szCs w:val="24"/>
        </w:rPr>
        <w:t xml:space="preserve"> in </w:t>
      </w:r>
      <w:r w:rsidRPr="00C21873">
        <w:rPr>
          <w:rStyle w:val="style28"/>
          <w:rFonts w:asciiTheme="minorHAnsi" w:hAnsiTheme="minorHAnsi" w:cs="Arial"/>
          <w:bCs/>
          <w:sz w:val="24"/>
          <w:szCs w:val="24"/>
        </w:rPr>
        <w:t>Proceedings National Conference on Beach Preservation Technology, February 1 – 3, 2006, Sarasota, Florida.</w:t>
      </w:r>
    </w:p>
    <w:p w14:paraId="214489FD" w14:textId="39C84C82"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lastRenderedPageBreak/>
        <w:t>Parkinson, R., Walther, M.</w:t>
      </w:r>
      <w:r w:rsidRPr="00C21873">
        <w:rPr>
          <w:rFonts w:asciiTheme="minorHAnsi" w:hAnsiTheme="minorHAnsi" w:cs="Arial"/>
          <w:sz w:val="24"/>
          <w:szCs w:val="24"/>
        </w:rPr>
        <w:t>, and Truitt, C., 2006. Borrow Area Delineation and Native Beach Compatibility, Volusia County, Florida. National Conference on Beach Preservation Technology, Sarasota, FL. January 30 to February 1, 2006.</w:t>
      </w:r>
    </w:p>
    <w:p w14:paraId="70ACCB85" w14:textId="77777777" w:rsidR="006251E1" w:rsidRPr="00C21873" w:rsidRDefault="006251E1"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Hinkle, C., et al., 2005. Environmentally Endangered Lands Acquisition and Conservation P</w:t>
      </w:r>
      <w:r w:rsidRPr="00C21873">
        <w:rPr>
          <w:rFonts w:asciiTheme="minorHAnsi" w:hAnsiTheme="minorHAnsi" w:cs="Arial"/>
          <w:sz w:val="24"/>
          <w:szCs w:val="24"/>
        </w:rPr>
        <w:t>rogram in Brevard County.  Fifth Workshop on Salt Marsh Management &amp; Research.  Sponsored by Florida Subcommittee on Managed Marshes. Cocoa Beach, Florida.  February 14 – 17, 2005.</w:t>
      </w:r>
    </w:p>
    <w:p w14:paraId="55C51235" w14:textId="34EA3EAA"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Davenport, S., </w:t>
      </w:r>
      <w:r>
        <w:rPr>
          <w:rFonts w:asciiTheme="minorHAnsi" w:hAnsiTheme="minorHAnsi" w:cs="Arial"/>
          <w:sz w:val="24"/>
          <w:szCs w:val="24"/>
        </w:rPr>
        <w:t>Moya, J., 2005. Reconnaissance-Level I</w:t>
      </w:r>
      <w:r w:rsidRPr="00C21873">
        <w:rPr>
          <w:rFonts w:asciiTheme="minorHAnsi" w:hAnsiTheme="minorHAnsi" w:cs="Arial"/>
          <w:sz w:val="24"/>
          <w:szCs w:val="24"/>
        </w:rPr>
        <w:t>nv</w:t>
      </w:r>
      <w:r>
        <w:rPr>
          <w:rFonts w:asciiTheme="minorHAnsi" w:hAnsiTheme="minorHAnsi" w:cs="Arial"/>
          <w:sz w:val="24"/>
          <w:szCs w:val="24"/>
        </w:rPr>
        <w:t>estigation of Late Pleistocene Incised Channel-Fill Sequences as P</w:t>
      </w:r>
      <w:r w:rsidRPr="00C21873">
        <w:rPr>
          <w:rFonts w:asciiTheme="minorHAnsi" w:hAnsiTheme="minorHAnsi" w:cs="Arial"/>
          <w:sz w:val="24"/>
          <w:szCs w:val="24"/>
        </w:rPr>
        <w:t xml:space="preserve">otential </w:t>
      </w:r>
      <w:r>
        <w:rPr>
          <w:rFonts w:asciiTheme="minorHAnsi" w:hAnsiTheme="minorHAnsi" w:cs="Arial"/>
          <w:sz w:val="24"/>
          <w:szCs w:val="24"/>
        </w:rPr>
        <w:t>Borrow Areas for Nourishment of E</w:t>
      </w:r>
      <w:r w:rsidRPr="00C21873">
        <w:rPr>
          <w:rFonts w:asciiTheme="minorHAnsi" w:hAnsiTheme="minorHAnsi" w:cs="Arial"/>
          <w:sz w:val="24"/>
          <w:szCs w:val="24"/>
        </w:rPr>
        <w:t>ast Texas Gulf coast shorelines.  Geological Society of America Abstract with Programs, v 37, n 3, pg. 10. South-central Section Meeting, Biloxi, Mississippi.  March 17-18, 2005.</w:t>
      </w:r>
    </w:p>
    <w:p w14:paraId="4B666FA8" w14:textId="5ABFDB90" w:rsidR="006251E1" w:rsidRDefault="006251E1"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Schaub, R</w:t>
      </w:r>
      <w:r>
        <w:rPr>
          <w:rFonts w:asciiTheme="minorHAnsi" w:hAnsiTheme="minorHAnsi" w:cs="Arial"/>
          <w:sz w:val="24"/>
          <w:szCs w:val="24"/>
        </w:rPr>
        <w:t>., and Stiner, R., 2005.  Late Quaternary Subsurface G</w:t>
      </w:r>
      <w:r w:rsidRPr="00C21873">
        <w:rPr>
          <w:rFonts w:asciiTheme="minorHAnsi" w:hAnsiTheme="minorHAnsi" w:cs="Arial"/>
          <w:sz w:val="24"/>
          <w:szCs w:val="24"/>
        </w:rPr>
        <w:t>eology of Canaveral National Seashore/Merritt Island National Wildlife Refuge.  Fifth Workshop on Salt Marsh Management &amp; Research</w:t>
      </w:r>
      <w:r>
        <w:rPr>
          <w:rFonts w:asciiTheme="minorHAnsi" w:hAnsiTheme="minorHAnsi" w:cs="Arial"/>
          <w:sz w:val="24"/>
          <w:szCs w:val="24"/>
        </w:rPr>
        <w:t>,</w:t>
      </w:r>
      <w:r w:rsidRPr="00C21873">
        <w:rPr>
          <w:rFonts w:asciiTheme="minorHAnsi" w:hAnsiTheme="minorHAnsi" w:cs="Arial"/>
          <w:sz w:val="24"/>
          <w:szCs w:val="24"/>
        </w:rPr>
        <w:t xml:space="preserve"> Sponsored by Florida Subcommittee on Managed Marshes. Cocoa Beach, Florida.  February 14 – 17, 2005.</w:t>
      </w:r>
    </w:p>
    <w:p w14:paraId="7BA46124" w14:textId="5E4A1D8A" w:rsidR="00E21C2C" w:rsidRDefault="00E21C2C" w:rsidP="007441EA">
      <w:pPr>
        <w:spacing w:after="120" w:line="259" w:lineRule="auto"/>
        <w:ind w:left="720" w:hanging="720"/>
        <w:rPr>
          <w:rFonts w:asciiTheme="minorHAnsi" w:hAnsiTheme="minorHAnsi" w:cs="Arial"/>
          <w:sz w:val="24"/>
          <w:szCs w:val="24"/>
        </w:rPr>
      </w:pPr>
      <w:r w:rsidRPr="00E21C2C">
        <w:rPr>
          <w:rFonts w:asciiTheme="minorHAnsi" w:hAnsiTheme="minorHAnsi" w:cs="Arial"/>
          <w:sz w:val="24"/>
          <w:szCs w:val="24"/>
        </w:rPr>
        <w:t xml:space="preserve">Fielder, B., </w:t>
      </w:r>
      <w:proofErr w:type="spellStart"/>
      <w:r w:rsidRPr="00E21C2C">
        <w:rPr>
          <w:rFonts w:asciiTheme="minorHAnsi" w:hAnsiTheme="minorHAnsi" w:cs="Arial"/>
          <w:sz w:val="24"/>
          <w:szCs w:val="24"/>
        </w:rPr>
        <w:t>Majzlik</w:t>
      </w:r>
      <w:proofErr w:type="spellEnd"/>
      <w:r w:rsidRPr="00E21C2C">
        <w:rPr>
          <w:rFonts w:asciiTheme="minorHAnsi" w:hAnsiTheme="minorHAnsi" w:cs="Arial"/>
          <w:sz w:val="24"/>
          <w:szCs w:val="24"/>
        </w:rPr>
        <w:t>, E., Dellapenna, T., Parkinson, R., McInnes, A., Noll, C., Joiner, N., and Moya, J. 2005. Exploration of buried paleochannels under Follet’s Island, Texas, for beach renourishment. Geological Society of America Abstracts with Programs, South-Central Section - 39th Annual Meeting, v. 37(3): 10.</w:t>
      </w:r>
    </w:p>
    <w:p w14:paraId="5AC1BC4F" w14:textId="77777777" w:rsidR="006251E1" w:rsidRDefault="006251E1"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DeLaune, R., Hutcherson, C., and Stewart, J. 2003.  Forecasting </w:t>
      </w:r>
      <w:r>
        <w:rPr>
          <w:rFonts w:asciiTheme="minorHAnsi" w:hAnsiTheme="minorHAnsi" w:cs="Arial"/>
          <w:sz w:val="24"/>
          <w:szCs w:val="24"/>
        </w:rPr>
        <w:t>the Probability of Wetland Restoration Success Using Historical Sediment Accumulation R</w:t>
      </w:r>
      <w:r w:rsidRPr="00C21873">
        <w:rPr>
          <w:rFonts w:asciiTheme="minorHAnsi" w:hAnsiTheme="minorHAnsi" w:cs="Arial"/>
          <w:sz w:val="24"/>
          <w:szCs w:val="24"/>
        </w:rPr>
        <w:t>ates: Merritt Island National Wildlife Refuge, Florida, USA.  Proceedings, International Conference on Coastal Sediments 03, Clearwater Beach, FL.</w:t>
      </w:r>
    </w:p>
    <w:p w14:paraId="2E6C45EA" w14:textId="771C73A4"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 Dombrowski, M., and Walther, M. 2002. Integrating Technical Expertise to Enhance Project Performance:  Santa Rosa County, F</w:t>
      </w:r>
      <w:r>
        <w:rPr>
          <w:rFonts w:asciiTheme="minorHAnsi" w:hAnsiTheme="minorHAnsi" w:cs="Arial"/>
          <w:sz w:val="24"/>
          <w:szCs w:val="24"/>
        </w:rPr>
        <w:t>lorida.</w:t>
      </w:r>
      <w:r w:rsidRPr="00C21873">
        <w:rPr>
          <w:rFonts w:asciiTheme="minorHAnsi" w:hAnsiTheme="minorHAnsi" w:cs="Arial"/>
          <w:sz w:val="24"/>
          <w:szCs w:val="24"/>
        </w:rPr>
        <w:t xml:space="preserve">  Proceedings - Florida Shore and Beach Association Annual Meeting.</w:t>
      </w:r>
    </w:p>
    <w:p w14:paraId="7278C5B4" w14:textId="77777777" w:rsidR="00F6340D" w:rsidRDefault="00F6340D" w:rsidP="007441EA">
      <w:pPr>
        <w:spacing w:after="120" w:line="259" w:lineRule="auto"/>
        <w:ind w:left="720" w:hanging="720"/>
        <w:rPr>
          <w:rFonts w:asciiTheme="minorHAnsi" w:hAnsiTheme="minorHAnsi" w:cs="Arial"/>
          <w:sz w:val="24"/>
          <w:szCs w:val="24"/>
        </w:rPr>
      </w:pPr>
      <w:proofErr w:type="spellStart"/>
      <w:r w:rsidRPr="00C21873">
        <w:rPr>
          <w:rFonts w:asciiTheme="minorHAnsi" w:hAnsiTheme="minorHAnsi" w:cs="Arial"/>
          <w:sz w:val="24"/>
          <w:szCs w:val="24"/>
        </w:rPr>
        <w:t>Magro</w:t>
      </w:r>
      <w:r>
        <w:rPr>
          <w:rFonts w:asciiTheme="minorHAnsi" w:hAnsiTheme="minorHAnsi" w:cs="Arial"/>
          <w:sz w:val="24"/>
          <w:szCs w:val="24"/>
        </w:rPr>
        <w:t>n</w:t>
      </w:r>
      <w:proofErr w:type="spellEnd"/>
      <w:r>
        <w:rPr>
          <w:rFonts w:asciiTheme="minorHAnsi" w:hAnsiTheme="minorHAnsi" w:cs="Arial"/>
          <w:sz w:val="24"/>
          <w:szCs w:val="24"/>
        </w:rPr>
        <w:t>, J., and Parkinson, R.,</w:t>
      </w:r>
      <w:r w:rsidRPr="00C21873">
        <w:rPr>
          <w:rFonts w:asciiTheme="minorHAnsi" w:hAnsiTheme="minorHAnsi" w:cs="Arial"/>
          <w:sz w:val="24"/>
          <w:szCs w:val="24"/>
        </w:rPr>
        <w:t xml:space="preserve"> 2001.  Evaluating the Potential Effect of Long-Term Upland Sand Deposition on High-Density Nesting Beaches Located Within the Archie Carr National Wildlife Refuge.  Proceedings of the 20</w:t>
      </w:r>
      <w:r w:rsidRPr="00C21873">
        <w:rPr>
          <w:rFonts w:asciiTheme="minorHAnsi" w:hAnsiTheme="minorHAnsi" w:cs="Arial"/>
          <w:sz w:val="24"/>
          <w:szCs w:val="24"/>
          <w:vertAlign w:val="superscript"/>
        </w:rPr>
        <w:t>th</w:t>
      </w:r>
      <w:r w:rsidRPr="00C21873">
        <w:rPr>
          <w:rFonts w:asciiTheme="minorHAnsi" w:hAnsiTheme="minorHAnsi" w:cs="Arial"/>
          <w:sz w:val="24"/>
          <w:szCs w:val="24"/>
        </w:rPr>
        <w:t xml:space="preserve"> International Sea Turtle Symposium, Orlando, Florida.</w:t>
      </w:r>
    </w:p>
    <w:p w14:paraId="1E45807B" w14:textId="5AFFF438" w:rsidR="00F6340D" w:rsidRDefault="00F6340D" w:rsidP="007441EA">
      <w:pPr>
        <w:spacing w:after="120" w:line="259" w:lineRule="auto"/>
        <w:ind w:left="720" w:hanging="720"/>
        <w:rPr>
          <w:rStyle w:val="Hyperlink"/>
          <w:rFonts w:asciiTheme="minorHAnsi" w:hAnsiTheme="minorHAnsi" w:cs="Arial"/>
          <w:color w:val="auto"/>
          <w:sz w:val="24"/>
          <w:szCs w:val="24"/>
          <w:u w:val="none"/>
        </w:rPr>
      </w:pPr>
      <w:r>
        <w:rPr>
          <w:rFonts w:asciiTheme="minorHAnsi" w:hAnsiTheme="minorHAnsi" w:cs="Arial"/>
          <w:sz w:val="24"/>
          <w:szCs w:val="24"/>
        </w:rPr>
        <w:t>Parkinson, R.</w:t>
      </w:r>
      <w:r w:rsidRPr="00C21873">
        <w:rPr>
          <w:rFonts w:asciiTheme="minorHAnsi" w:hAnsiTheme="minorHAnsi" w:cs="Arial"/>
          <w:sz w:val="24"/>
          <w:szCs w:val="24"/>
        </w:rPr>
        <w:t xml:space="preserve"> and Brantly, R., 2001.  Physical Monitoring Workshop:  Survey Results and Summary.  Proceedings 20</w:t>
      </w:r>
      <w:r w:rsidRPr="00C21873">
        <w:rPr>
          <w:rFonts w:asciiTheme="minorHAnsi" w:hAnsiTheme="minorHAnsi" w:cs="Arial"/>
          <w:sz w:val="24"/>
          <w:szCs w:val="24"/>
          <w:vertAlign w:val="superscript"/>
        </w:rPr>
        <w:t>th</w:t>
      </w:r>
      <w:r w:rsidRPr="00C21873">
        <w:rPr>
          <w:rFonts w:asciiTheme="minorHAnsi" w:hAnsiTheme="minorHAnsi" w:cs="Arial"/>
          <w:sz w:val="24"/>
          <w:szCs w:val="24"/>
        </w:rPr>
        <w:t xml:space="preserve"> International Sea Turtle Symposium, Orlando, Florida</w:t>
      </w:r>
      <w:r>
        <w:rPr>
          <w:rFonts w:asciiTheme="minorHAnsi" w:hAnsiTheme="minorHAnsi" w:cs="Arial"/>
          <w:sz w:val="24"/>
          <w:szCs w:val="24"/>
        </w:rPr>
        <w:t>.</w:t>
      </w:r>
      <w:r w:rsidRPr="00C21873">
        <w:rPr>
          <w:rFonts w:asciiTheme="minorHAnsi" w:hAnsiTheme="minorHAnsi" w:cs="Arial"/>
          <w:sz w:val="24"/>
          <w:szCs w:val="24"/>
        </w:rPr>
        <w:t xml:space="preserve"> </w:t>
      </w:r>
      <w:hyperlink r:id="rId42" w:history="1">
        <w:r w:rsidRPr="00C21873">
          <w:rPr>
            <w:rStyle w:val="Hyperlink"/>
            <w:rFonts w:asciiTheme="minorHAnsi" w:hAnsiTheme="minorHAnsi" w:cs="Arial"/>
            <w:color w:val="auto"/>
            <w:sz w:val="24"/>
            <w:szCs w:val="24"/>
            <w:u w:val="none"/>
          </w:rPr>
          <w:t>http://www.seaturtle.org/mtn/archives/mtn89/mtn89p17.shtml</w:t>
        </w:r>
      </w:hyperlink>
    </w:p>
    <w:p w14:paraId="2A06BEFB" w14:textId="5E08E607" w:rsidR="00F6340D" w:rsidRPr="005F0400" w:rsidRDefault="00F6340D" w:rsidP="007441EA">
      <w:pPr>
        <w:spacing w:after="120" w:line="259" w:lineRule="auto"/>
        <w:ind w:left="720" w:hanging="720"/>
        <w:rPr>
          <w:rFonts w:asciiTheme="minorHAnsi" w:hAnsiTheme="minorHAnsi" w:cs="Arial"/>
          <w:bCs/>
          <w:sz w:val="24"/>
          <w:szCs w:val="24"/>
        </w:rPr>
      </w:pPr>
      <w:r w:rsidRPr="00C21873">
        <w:rPr>
          <w:rFonts w:asciiTheme="minorHAnsi" w:hAnsiTheme="minorHAnsi" w:cs="Arial"/>
          <w:bCs/>
          <w:sz w:val="24"/>
          <w:szCs w:val="24"/>
        </w:rPr>
        <w:t>Lucas, L. and Park</w:t>
      </w:r>
      <w:r>
        <w:rPr>
          <w:rFonts w:asciiTheme="minorHAnsi" w:hAnsiTheme="minorHAnsi" w:cs="Arial"/>
          <w:bCs/>
          <w:sz w:val="24"/>
          <w:szCs w:val="24"/>
        </w:rPr>
        <w:t>inson, R., 2000. Rationale for Evaluating the Design and Function of Monitoring P</w:t>
      </w:r>
      <w:r w:rsidRPr="00C21873">
        <w:rPr>
          <w:rFonts w:asciiTheme="minorHAnsi" w:hAnsiTheme="minorHAnsi" w:cs="Arial"/>
          <w:bCs/>
          <w:sz w:val="24"/>
          <w:szCs w:val="24"/>
        </w:rPr>
        <w:t xml:space="preserve">rograms </w:t>
      </w:r>
      <w:r>
        <w:rPr>
          <w:rFonts w:asciiTheme="minorHAnsi" w:hAnsiTheme="minorHAnsi" w:cs="Arial"/>
          <w:bCs/>
          <w:sz w:val="24"/>
          <w:szCs w:val="24"/>
        </w:rPr>
        <w:t xml:space="preserve">Undertaken in Association with the Nourishment of Florida’s </w:t>
      </w:r>
      <w:r>
        <w:rPr>
          <w:rFonts w:asciiTheme="minorHAnsi" w:hAnsiTheme="minorHAnsi" w:cs="Arial"/>
          <w:bCs/>
          <w:sz w:val="24"/>
          <w:szCs w:val="24"/>
        </w:rPr>
        <w:lastRenderedPageBreak/>
        <w:t>Marine Turtle Nesting B</w:t>
      </w:r>
      <w:r w:rsidRPr="00C21873">
        <w:rPr>
          <w:rFonts w:asciiTheme="minorHAnsi" w:hAnsiTheme="minorHAnsi" w:cs="Arial"/>
          <w:bCs/>
          <w:sz w:val="24"/>
          <w:szCs w:val="24"/>
        </w:rPr>
        <w:t>eaches. 20</w:t>
      </w:r>
      <w:r w:rsidRPr="00C21873">
        <w:rPr>
          <w:rFonts w:asciiTheme="minorHAnsi" w:hAnsiTheme="minorHAnsi" w:cs="Arial"/>
          <w:bCs/>
          <w:sz w:val="24"/>
          <w:szCs w:val="24"/>
          <w:vertAlign w:val="superscript"/>
        </w:rPr>
        <w:t>th</w:t>
      </w:r>
      <w:r w:rsidRPr="00C21873">
        <w:rPr>
          <w:rFonts w:asciiTheme="minorHAnsi" w:hAnsiTheme="minorHAnsi" w:cs="Arial"/>
          <w:bCs/>
          <w:sz w:val="24"/>
          <w:szCs w:val="24"/>
        </w:rPr>
        <w:t xml:space="preserve"> Annual Sea Turtle Symposium, Orlando, Florida. </w:t>
      </w:r>
    </w:p>
    <w:p w14:paraId="3211C9B8" w14:textId="77777777" w:rsidR="00F6340D" w:rsidRPr="00C21873"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Mayhew, T.  and Parkinson, R., 2000.  Late Holocene Geologic Evolution of a Barrier Island Complex and the Indian River Lagoon, East-Central Florida.  Proceedings of the Southeastern Estuarine Research Society, Tampa, Florida.</w:t>
      </w:r>
    </w:p>
    <w:p w14:paraId="60D85CA4" w14:textId="7A3DBF6C" w:rsidR="006251E1" w:rsidRDefault="006251E1"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Dunle</w:t>
      </w:r>
      <w:r>
        <w:rPr>
          <w:rFonts w:asciiTheme="minorHAnsi" w:hAnsiTheme="minorHAnsi" w:cs="Arial"/>
          <w:sz w:val="24"/>
          <w:szCs w:val="24"/>
        </w:rPr>
        <w:t>vy, C.,</w:t>
      </w:r>
      <w:r w:rsidRPr="00C21873">
        <w:rPr>
          <w:rFonts w:asciiTheme="minorHAnsi" w:hAnsiTheme="minorHAnsi" w:cs="Arial"/>
          <w:sz w:val="24"/>
          <w:szCs w:val="24"/>
        </w:rPr>
        <w:t xml:space="preserve"> and Par</w:t>
      </w:r>
      <w:r>
        <w:rPr>
          <w:rFonts w:asciiTheme="minorHAnsi" w:hAnsiTheme="minorHAnsi" w:cs="Arial"/>
          <w:sz w:val="24"/>
          <w:szCs w:val="24"/>
        </w:rPr>
        <w:t>kinson, R., 1999. Rapid L</w:t>
      </w:r>
      <w:r w:rsidRPr="00C21873">
        <w:rPr>
          <w:rFonts w:asciiTheme="minorHAnsi" w:hAnsiTheme="minorHAnsi" w:cs="Arial"/>
          <w:sz w:val="24"/>
          <w:szCs w:val="24"/>
        </w:rPr>
        <w:t>and Loss on Pelican Island, The Nation’s First National Wildlife Refuge.  Geological Society of America Program with Abstracts</w:t>
      </w:r>
      <w:r>
        <w:rPr>
          <w:rFonts w:asciiTheme="minorHAnsi" w:hAnsiTheme="minorHAnsi" w:cs="Arial"/>
          <w:sz w:val="24"/>
          <w:szCs w:val="24"/>
        </w:rPr>
        <w:t>.</w:t>
      </w:r>
    </w:p>
    <w:p w14:paraId="735E851F" w14:textId="5E25D343"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Parkinson, R., </w:t>
      </w:r>
      <w:proofErr w:type="spellStart"/>
      <w:r>
        <w:rPr>
          <w:rFonts w:asciiTheme="minorHAnsi" w:hAnsiTheme="minorHAnsi" w:cs="Arial"/>
          <w:sz w:val="24"/>
          <w:szCs w:val="24"/>
        </w:rPr>
        <w:t>Magron</w:t>
      </w:r>
      <w:proofErr w:type="spellEnd"/>
      <w:r>
        <w:rPr>
          <w:rFonts w:asciiTheme="minorHAnsi" w:hAnsiTheme="minorHAnsi" w:cs="Arial"/>
          <w:sz w:val="24"/>
          <w:szCs w:val="24"/>
        </w:rPr>
        <w:t>, J., and Ehrart, L.</w:t>
      </w:r>
      <w:r w:rsidRPr="00C21873">
        <w:rPr>
          <w:rFonts w:asciiTheme="minorHAnsi" w:hAnsiTheme="minorHAnsi" w:cs="Arial"/>
          <w:sz w:val="24"/>
          <w:szCs w:val="24"/>
        </w:rPr>
        <w:t xml:space="preserve">, 1999. Impact Assessment of Upland Source Beach Nourishment on the Physical Environment of a </w:t>
      </w:r>
      <w:r w:rsidR="00C50615" w:rsidRPr="00C21873">
        <w:rPr>
          <w:rFonts w:asciiTheme="minorHAnsi" w:hAnsiTheme="minorHAnsi" w:cs="Arial"/>
          <w:sz w:val="24"/>
          <w:szCs w:val="24"/>
        </w:rPr>
        <w:t>High-Density</w:t>
      </w:r>
      <w:r w:rsidRPr="00C21873">
        <w:rPr>
          <w:rFonts w:asciiTheme="minorHAnsi" w:hAnsiTheme="minorHAnsi" w:cs="Arial"/>
          <w:sz w:val="24"/>
          <w:szCs w:val="24"/>
        </w:rPr>
        <w:t xml:space="preserve"> Marine Turtle Nesting Beach, Sebastian Inlet, Florida. Proceedings of the 19</w:t>
      </w:r>
      <w:r w:rsidRPr="00C21873">
        <w:rPr>
          <w:rFonts w:asciiTheme="minorHAnsi" w:hAnsiTheme="minorHAnsi" w:cs="Arial"/>
          <w:sz w:val="24"/>
          <w:szCs w:val="24"/>
          <w:vertAlign w:val="superscript"/>
        </w:rPr>
        <w:t>th</w:t>
      </w:r>
      <w:r w:rsidRPr="00C21873">
        <w:rPr>
          <w:rFonts w:asciiTheme="minorHAnsi" w:hAnsiTheme="minorHAnsi" w:cs="Arial"/>
          <w:sz w:val="24"/>
          <w:szCs w:val="24"/>
        </w:rPr>
        <w:t xml:space="preserve"> Annual Symposium on Sea Turtle Conservation and Biology, South Padre Island, Texas</w:t>
      </w:r>
      <w:r>
        <w:rPr>
          <w:rFonts w:asciiTheme="minorHAnsi" w:hAnsiTheme="minorHAnsi" w:cs="Arial"/>
          <w:sz w:val="24"/>
          <w:szCs w:val="24"/>
        </w:rPr>
        <w:t>.</w:t>
      </w:r>
    </w:p>
    <w:p w14:paraId="2602D546" w14:textId="66C2B36A" w:rsidR="0042537C"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Parkinson, R., </w:t>
      </w:r>
      <w:proofErr w:type="spellStart"/>
      <w:r>
        <w:rPr>
          <w:rFonts w:asciiTheme="minorHAnsi" w:hAnsiTheme="minorHAnsi" w:cs="Arial"/>
          <w:sz w:val="24"/>
          <w:szCs w:val="24"/>
        </w:rPr>
        <w:t>Magron</w:t>
      </w:r>
      <w:proofErr w:type="spellEnd"/>
      <w:r>
        <w:rPr>
          <w:rFonts w:asciiTheme="minorHAnsi" w:hAnsiTheme="minorHAnsi" w:cs="Arial"/>
          <w:sz w:val="24"/>
          <w:szCs w:val="24"/>
        </w:rPr>
        <w:t>, J., Lucas, L., Herren, R., and Ehrart, L.</w:t>
      </w:r>
      <w:r w:rsidRPr="00C21873">
        <w:rPr>
          <w:rFonts w:asciiTheme="minorHAnsi" w:hAnsiTheme="minorHAnsi" w:cs="Arial"/>
          <w:sz w:val="24"/>
          <w:szCs w:val="24"/>
        </w:rPr>
        <w:t>, 1999. The Influences of Climatological Anomalies on Marine Turtle Nesting Beaches at Sebastian Inlet, Florida. Proceedings of the 19</w:t>
      </w:r>
      <w:r w:rsidRPr="00C21873">
        <w:rPr>
          <w:rFonts w:asciiTheme="minorHAnsi" w:hAnsiTheme="minorHAnsi" w:cs="Arial"/>
          <w:sz w:val="24"/>
          <w:szCs w:val="24"/>
          <w:vertAlign w:val="superscript"/>
        </w:rPr>
        <w:t>th</w:t>
      </w:r>
      <w:r w:rsidRPr="00C21873">
        <w:rPr>
          <w:rFonts w:asciiTheme="minorHAnsi" w:hAnsiTheme="minorHAnsi" w:cs="Arial"/>
          <w:sz w:val="24"/>
          <w:szCs w:val="24"/>
        </w:rPr>
        <w:t xml:space="preserve"> Annual Symposium on Sea Turtle Conservation and Biology, South Padre Island, Texas.</w:t>
      </w:r>
    </w:p>
    <w:p w14:paraId="4243F444" w14:textId="078B87A9" w:rsidR="00F6340D" w:rsidRDefault="00F6340D" w:rsidP="007441EA">
      <w:pPr>
        <w:spacing w:after="120" w:line="259" w:lineRule="auto"/>
        <w:ind w:left="720" w:hanging="720"/>
        <w:rPr>
          <w:rFonts w:asciiTheme="minorHAnsi" w:hAnsiTheme="minorHAnsi" w:cs="Arial"/>
          <w:sz w:val="24"/>
          <w:szCs w:val="24"/>
        </w:rPr>
      </w:pPr>
      <w:proofErr w:type="spellStart"/>
      <w:r>
        <w:rPr>
          <w:rFonts w:asciiTheme="minorHAnsi" w:hAnsiTheme="minorHAnsi" w:cs="Arial"/>
          <w:sz w:val="24"/>
          <w:szCs w:val="24"/>
        </w:rPr>
        <w:t>Cornelisen</w:t>
      </w:r>
      <w:proofErr w:type="spellEnd"/>
      <w:r>
        <w:rPr>
          <w:rFonts w:asciiTheme="minorHAnsi" w:hAnsiTheme="minorHAnsi" w:cs="Arial"/>
          <w:sz w:val="24"/>
          <w:szCs w:val="24"/>
        </w:rPr>
        <w:t>, C.</w:t>
      </w:r>
      <w:r w:rsidRPr="00C21873">
        <w:rPr>
          <w:rFonts w:asciiTheme="minorHAnsi" w:hAnsiTheme="minorHAnsi" w:cs="Arial"/>
          <w:sz w:val="24"/>
          <w:szCs w:val="24"/>
        </w:rPr>
        <w:t xml:space="preserve">, </w:t>
      </w:r>
      <w:r>
        <w:rPr>
          <w:rFonts w:asciiTheme="minorHAnsi" w:hAnsiTheme="minorHAnsi" w:cs="Arial"/>
          <w:sz w:val="24"/>
          <w:szCs w:val="24"/>
        </w:rPr>
        <w:t>Parkinson, R., and Ehrhart, L.</w:t>
      </w:r>
      <w:r w:rsidRPr="00C21873">
        <w:rPr>
          <w:rFonts w:asciiTheme="minorHAnsi" w:hAnsiTheme="minorHAnsi" w:cs="Arial"/>
          <w:sz w:val="24"/>
          <w:szCs w:val="24"/>
        </w:rPr>
        <w:t>, 1997. Quantifying the Effects of the Beach Environment on Sea Turtle Reproductive Succ</w:t>
      </w:r>
      <w:r>
        <w:rPr>
          <w:rFonts w:asciiTheme="minorHAnsi" w:hAnsiTheme="minorHAnsi" w:cs="Arial"/>
          <w:sz w:val="24"/>
          <w:szCs w:val="24"/>
        </w:rPr>
        <w:t>ess at Sebastian Inlet, Florida.</w:t>
      </w:r>
      <w:r w:rsidRPr="00C21873">
        <w:rPr>
          <w:rFonts w:asciiTheme="minorHAnsi" w:hAnsiTheme="minorHAnsi" w:cs="Arial"/>
          <w:sz w:val="24"/>
          <w:szCs w:val="24"/>
        </w:rPr>
        <w:t xml:space="preserve">  An Update. Spring SEERS Meeting, Islamorada, Florida.</w:t>
      </w:r>
    </w:p>
    <w:p w14:paraId="1DAE6E55" w14:textId="526C925E" w:rsidR="00F6340D" w:rsidRPr="00C21873" w:rsidRDefault="00F6340D" w:rsidP="007441EA">
      <w:pPr>
        <w:spacing w:after="120" w:line="259" w:lineRule="auto"/>
        <w:ind w:left="720" w:hanging="720"/>
        <w:rPr>
          <w:rFonts w:asciiTheme="minorHAnsi" w:hAnsiTheme="minorHAnsi" w:cs="Arial"/>
          <w:sz w:val="24"/>
          <w:szCs w:val="24"/>
        </w:rPr>
      </w:pPr>
      <w:proofErr w:type="spellStart"/>
      <w:r>
        <w:rPr>
          <w:rFonts w:asciiTheme="minorHAnsi" w:hAnsiTheme="minorHAnsi" w:cs="Arial"/>
          <w:sz w:val="24"/>
          <w:szCs w:val="24"/>
        </w:rPr>
        <w:t>Magron</w:t>
      </w:r>
      <w:proofErr w:type="spellEnd"/>
      <w:r>
        <w:rPr>
          <w:rFonts w:asciiTheme="minorHAnsi" w:hAnsiTheme="minorHAnsi" w:cs="Arial"/>
          <w:sz w:val="24"/>
          <w:szCs w:val="24"/>
        </w:rPr>
        <w:t>, J.</w:t>
      </w:r>
      <w:r w:rsidRPr="00C21873">
        <w:rPr>
          <w:rFonts w:asciiTheme="minorHAnsi" w:hAnsiTheme="minorHAnsi" w:cs="Arial"/>
          <w:sz w:val="24"/>
          <w:szCs w:val="24"/>
        </w:rPr>
        <w:t xml:space="preserve">, </w:t>
      </w:r>
      <w:proofErr w:type="spellStart"/>
      <w:r w:rsidRPr="00C21873">
        <w:rPr>
          <w:rFonts w:asciiTheme="minorHAnsi" w:hAnsiTheme="minorHAnsi" w:cs="Arial"/>
          <w:sz w:val="24"/>
          <w:szCs w:val="24"/>
        </w:rPr>
        <w:t>Cor</w:t>
      </w:r>
      <w:r>
        <w:rPr>
          <w:rFonts w:asciiTheme="minorHAnsi" w:hAnsiTheme="minorHAnsi" w:cs="Arial"/>
          <w:sz w:val="24"/>
          <w:szCs w:val="24"/>
        </w:rPr>
        <w:t>nelisen</w:t>
      </w:r>
      <w:proofErr w:type="spellEnd"/>
      <w:r>
        <w:rPr>
          <w:rFonts w:asciiTheme="minorHAnsi" w:hAnsiTheme="minorHAnsi" w:cs="Arial"/>
          <w:sz w:val="24"/>
          <w:szCs w:val="24"/>
        </w:rPr>
        <w:t>, C., and Parkinson, R.</w:t>
      </w:r>
      <w:r w:rsidRPr="00C21873">
        <w:rPr>
          <w:rFonts w:asciiTheme="minorHAnsi" w:hAnsiTheme="minorHAnsi" w:cs="Arial"/>
          <w:sz w:val="24"/>
          <w:szCs w:val="24"/>
        </w:rPr>
        <w:t xml:space="preserve">, 1997. Long-term Reproductive Success of Western Loggerheads in East-Peninsular Florida: Does Exponential Growth of Beach Nourishment Present </w:t>
      </w:r>
      <w:r w:rsidR="00295643">
        <w:rPr>
          <w:rFonts w:asciiTheme="minorHAnsi" w:hAnsiTheme="minorHAnsi" w:cs="Arial"/>
          <w:sz w:val="24"/>
          <w:szCs w:val="24"/>
        </w:rPr>
        <w:t>a</w:t>
      </w:r>
      <w:r w:rsidRPr="00C21873">
        <w:rPr>
          <w:rFonts w:asciiTheme="minorHAnsi" w:hAnsiTheme="minorHAnsi" w:cs="Arial"/>
          <w:sz w:val="24"/>
          <w:szCs w:val="24"/>
        </w:rPr>
        <w:t>n Insurmountable Obstacle?  Spring SEERS Meeting, Islamorada, Florida.</w:t>
      </w:r>
    </w:p>
    <w:p w14:paraId="63F9C202" w14:textId="77777777"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and </w:t>
      </w:r>
      <w:proofErr w:type="spellStart"/>
      <w:r w:rsidRPr="00C21873">
        <w:rPr>
          <w:rFonts w:asciiTheme="minorHAnsi" w:hAnsiTheme="minorHAnsi" w:cs="Arial"/>
          <w:sz w:val="24"/>
          <w:szCs w:val="24"/>
        </w:rPr>
        <w:t>Magron</w:t>
      </w:r>
      <w:proofErr w:type="spellEnd"/>
      <w:r w:rsidRPr="00C21873">
        <w:rPr>
          <w:rFonts w:asciiTheme="minorHAnsi" w:hAnsiTheme="minorHAnsi" w:cs="Arial"/>
          <w:sz w:val="24"/>
          <w:szCs w:val="24"/>
        </w:rPr>
        <w:t>, J.P., 1997.  Physical Attributes of a Natural (Control) and Renourished (Treatment) Beach, S</w:t>
      </w:r>
      <w:r>
        <w:rPr>
          <w:rFonts w:asciiTheme="minorHAnsi" w:hAnsiTheme="minorHAnsi" w:cs="Arial"/>
          <w:sz w:val="24"/>
          <w:szCs w:val="24"/>
        </w:rPr>
        <w:t>ebastian Inlet, Florida, Year 5.</w:t>
      </w:r>
      <w:r w:rsidRPr="00C21873">
        <w:rPr>
          <w:rFonts w:asciiTheme="minorHAnsi" w:hAnsiTheme="minorHAnsi" w:cs="Arial"/>
          <w:sz w:val="24"/>
          <w:szCs w:val="24"/>
        </w:rPr>
        <w:t xml:space="preserve"> Sebastian Inlet Tax District Commission.  [Presented at the SEERS Symposium, Marathon, Florida, USA]</w:t>
      </w:r>
    </w:p>
    <w:p w14:paraId="088996AE" w14:textId="70FE0381" w:rsidR="00F6340D" w:rsidRPr="00C21873" w:rsidRDefault="00F6340D" w:rsidP="007441EA">
      <w:pPr>
        <w:spacing w:after="120" w:line="259" w:lineRule="auto"/>
        <w:ind w:left="720" w:hanging="720"/>
        <w:rPr>
          <w:rFonts w:asciiTheme="minorHAnsi" w:hAnsiTheme="minorHAnsi" w:cs="Arial"/>
          <w:sz w:val="24"/>
          <w:szCs w:val="24"/>
        </w:rPr>
      </w:pPr>
      <w:proofErr w:type="spellStart"/>
      <w:r>
        <w:rPr>
          <w:rFonts w:asciiTheme="minorHAnsi" w:hAnsiTheme="minorHAnsi" w:cs="Arial"/>
          <w:sz w:val="24"/>
          <w:szCs w:val="24"/>
        </w:rPr>
        <w:t>Cornelisen</w:t>
      </w:r>
      <w:proofErr w:type="spellEnd"/>
      <w:r>
        <w:rPr>
          <w:rFonts w:asciiTheme="minorHAnsi" w:hAnsiTheme="minorHAnsi" w:cs="Arial"/>
          <w:sz w:val="24"/>
          <w:szCs w:val="24"/>
        </w:rPr>
        <w:t>, C., and Parkinson, R.</w:t>
      </w:r>
      <w:r w:rsidRPr="00C21873">
        <w:rPr>
          <w:rFonts w:asciiTheme="minorHAnsi" w:hAnsiTheme="minorHAnsi" w:cs="Arial"/>
          <w:sz w:val="24"/>
          <w:szCs w:val="24"/>
        </w:rPr>
        <w:t>, 1996. Effects of Beach Renourishment on Physical Attributes of a High-Density Sea Turtle Nesti</w:t>
      </w:r>
      <w:r>
        <w:rPr>
          <w:rFonts w:asciiTheme="minorHAnsi" w:hAnsiTheme="minorHAnsi" w:cs="Arial"/>
          <w:sz w:val="24"/>
          <w:szCs w:val="24"/>
        </w:rPr>
        <w:t xml:space="preserve">ng Beach, East-Central Florida. </w:t>
      </w:r>
      <w:r w:rsidRPr="00C21873">
        <w:rPr>
          <w:rFonts w:asciiTheme="minorHAnsi" w:hAnsiTheme="minorHAnsi" w:cs="Arial"/>
          <w:sz w:val="24"/>
          <w:szCs w:val="24"/>
        </w:rPr>
        <w:t>Florida Scientist, v. 59, Supplement 1, p. 33.</w:t>
      </w:r>
    </w:p>
    <w:p w14:paraId="6DC18A73" w14:textId="77777777" w:rsidR="006251E1" w:rsidRPr="00C21873" w:rsidRDefault="006251E1"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Perez-Bedmar, M., 1996. The Florida Mangrove Trimming Law: Seasonal Restrictions are One Solution to this Complex Management Issue. 3rd Marine and Estuarine Shallow Water Conference, United States Environmental Protection Agency, Atlantic City, N.J.</w:t>
      </w:r>
    </w:p>
    <w:p w14:paraId="747FDDB1" w14:textId="211394DD" w:rsidR="006251E1" w:rsidRDefault="006251E1"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Perez</w:t>
      </w:r>
      <w:r>
        <w:rPr>
          <w:rFonts w:asciiTheme="minorHAnsi" w:hAnsiTheme="minorHAnsi" w:cs="Arial"/>
          <w:sz w:val="24"/>
          <w:szCs w:val="24"/>
        </w:rPr>
        <w:t>-Bedmar, M., and Parkinson, R.</w:t>
      </w:r>
      <w:r w:rsidRPr="00C21873">
        <w:rPr>
          <w:rFonts w:asciiTheme="minorHAnsi" w:hAnsiTheme="minorHAnsi" w:cs="Arial"/>
          <w:sz w:val="24"/>
          <w:szCs w:val="24"/>
        </w:rPr>
        <w:t>, 1996. Effects of Selective Trimming on Litter Fall in a Fringing Red Mangrove Forest, East Central Florida, USA. 3rd Marine and Estua</w:t>
      </w:r>
      <w:r>
        <w:rPr>
          <w:rFonts w:asciiTheme="minorHAnsi" w:hAnsiTheme="minorHAnsi" w:cs="Arial"/>
          <w:sz w:val="24"/>
          <w:szCs w:val="24"/>
        </w:rPr>
        <w:t xml:space="preserve">rine Shallow Water Conference, </w:t>
      </w:r>
      <w:r w:rsidRPr="00C21873">
        <w:rPr>
          <w:rFonts w:asciiTheme="minorHAnsi" w:hAnsiTheme="minorHAnsi" w:cs="Arial"/>
          <w:sz w:val="24"/>
          <w:szCs w:val="24"/>
        </w:rPr>
        <w:t>United States En</w:t>
      </w:r>
      <w:r>
        <w:rPr>
          <w:rFonts w:asciiTheme="minorHAnsi" w:hAnsiTheme="minorHAnsi" w:cs="Arial"/>
          <w:sz w:val="24"/>
          <w:szCs w:val="24"/>
        </w:rPr>
        <w:t xml:space="preserve">vironmental Protection Agency, </w:t>
      </w:r>
      <w:r w:rsidRPr="00C21873">
        <w:rPr>
          <w:rFonts w:asciiTheme="minorHAnsi" w:hAnsiTheme="minorHAnsi" w:cs="Arial"/>
          <w:sz w:val="24"/>
          <w:szCs w:val="24"/>
        </w:rPr>
        <w:t xml:space="preserve">Atlantic City, N.J. </w:t>
      </w:r>
    </w:p>
    <w:p w14:paraId="15441857" w14:textId="691738B0" w:rsidR="006251E1" w:rsidRDefault="006251E1"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Perez-Bedmar, M., and Parkinson, R., 1996. Impact Assessment of Selective Trimming on Mangrove Primary Productivity, Habitat Value and Ecosystem Func</w:t>
      </w:r>
      <w:r>
        <w:rPr>
          <w:rFonts w:asciiTheme="minorHAnsi" w:hAnsiTheme="minorHAnsi" w:cs="Arial"/>
          <w:sz w:val="24"/>
          <w:szCs w:val="24"/>
        </w:rPr>
        <w:t xml:space="preserve">tion, St. Lucie County, </w:t>
      </w:r>
      <w:r>
        <w:rPr>
          <w:rFonts w:asciiTheme="minorHAnsi" w:hAnsiTheme="minorHAnsi" w:cs="Arial"/>
          <w:sz w:val="24"/>
          <w:szCs w:val="24"/>
        </w:rPr>
        <w:lastRenderedPageBreak/>
        <w:t>Florida.</w:t>
      </w:r>
      <w:r w:rsidRPr="00C21873">
        <w:rPr>
          <w:rFonts w:asciiTheme="minorHAnsi" w:hAnsiTheme="minorHAnsi" w:cs="Arial"/>
          <w:sz w:val="24"/>
          <w:szCs w:val="24"/>
        </w:rPr>
        <w:t xml:space="preserve"> Third Workshop on Salt marsh Management and Research, Florida Coordinating Council on Mosquito Control, Vero Beach, Florida.</w:t>
      </w:r>
    </w:p>
    <w:p w14:paraId="248FA4D9" w14:textId="1EAF3A61" w:rsidR="00861AFC" w:rsidRPr="00C21873" w:rsidRDefault="00861AFC"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 David, J., and Haydt, P., 1996. Effects of Predicted Sea-Level Rise on Wetland Management and Mosquito Control. Third Workshop on Salt Marsh Management and Research, Florida Coordinating Council on Mosquito Control, Vero Beach, Florida.</w:t>
      </w:r>
    </w:p>
    <w:p w14:paraId="500D6936" w14:textId="0077DB1F"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Wiegman, G., and Parkinson, R., 1996. Effects of Rotary Ditching on Salt Marsh Sedimentation, Vegetation Community Succession and Mosquito Control, Volusia County, Florida. Third Workshop on Salt marsh Management and Research, Florida Coordinating Council on Mosquito Control, Vero Beach, Florida.</w:t>
      </w:r>
    </w:p>
    <w:p w14:paraId="2804BBBA" w14:textId="4255FA96"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Nelson, W., Parkinson, R.</w:t>
      </w:r>
      <w:r w:rsidRPr="00C21873">
        <w:rPr>
          <w:rFonts w:asciiTheme="minorHAnsi" w:hAnsiTheme="minorHAnsi" w:cs="Arial"/>
          <w:sz w:val="24"/>
          <w:szCs w:val="24"/>
        </w:rPr>
        <w:t xml:space="preserve">, Eilers, M., Karlen, D., Wiegman, G., and Traudt, B., 1996. Estuarine Reconnection of a Salt Marsh Creek: Part I. Project Overview and Effects on Water Quality. Florida Coordinating Council on Mosquito Control, Third Workshop on Salt </w:t>
      </w:r>
      <w:proofErr w:type="gramStart"/>
      <w:r w:rsidRPr="00C21873">
        <w:rPr>
          <w:rFonts w:asciiTheme="minorHAnsi" w:hAnsiTheme="minorHAnsi" w:cs="Arial"/>
          <w:sz w:val="24"/>
          <w:szCs w:val="24"/>
        </w:rPr>
        <w:t>marsh</w:t>
      </w:r>
      <w:proofErr w:type="gramEnd"/>
      <w:r w:rsidRPr="00C21873">
        <w:rPr>
          <w:rFonts w:asciiTheme="minorHAnsi" w:hAnsiTheme="minorHAnsi" w:cs="Arial"/>
          <w:sz w:val="24"/>
          <w:szCs w:val="24"/>
        </w:rPr>
        <w:t xml:space="preserve"> Management and Research, Vero Beach, Florida, 22-25 October 1996.</w:t>
      </w:r>
    </w:p>
    <w:p w14:paraId="6F6F007E" w14:textId="77777777"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 xml:space="preserve">Eilers, M., Karlen, D., Nelson, W., Parkinson, R., and Wiegman, G., 1996. Estuarine Reconnection of a Salt Marsh Creek: Part II. Effects on Sediments and Macro-Benthic Fauna. Florida Coordinating Council on Mosquito Control, Third Workshop on Salt marsh Management and Research, Vero Beach, Florida. </w:t>
      </w:r>
    </w:p>
    <w:p w14:paraId="1F182AD1" w14:textId="77777777"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Karlen, D., Eilers, M., Nelson, W., Parkinson, R., and Wiegman, G., 1996. Estuarine Reconnection of a Salt marsh Creek: Part III. Effects on Fishes and Macro-Crustaceans. Florida Coordinating Council on Mosquito Control, Third Workshop on Salt marsh Management and Research, Vero Beach, Florida.</w:t>
      </w:r>
    </w:p>
    <w:p w14:paraId="1A7124FB" w14:textId="0EFEC3DB"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 Nelson, W., Wiegman, G., Traudt, B., Eilers, M., and Karlen, D., 1996. Estuarine Reconnection of a Salt Marsh Creek: Part IV. Effects on Marsh Vegetation and Summation. Florida Coordinating Council on Mosquito Control, Third Workshop on Salt marsh Management and Research, Vero Beach, Florida.</w:t>
      </w:r>
    </w:p>
    <w:p w14:paraId="1B2F33A3" w14:textId="24CDB998" w:rsidR="00F6340D" w:rsidRPr="00C21873"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Perez</w:t>
      </w:r>
      <w:r>
        <w:rPr>
          <w:rFonts w:asciiTheme="minorHAnsi" w:hAnsiTheme="minorHAnsi" w:cs="Arial"/>
          <w:sz w:val="24"/>
          <w:szCs w:val="24"/>
        </w:rPr>
        <w:t>-Bedmar, M., and Parkinson, R.</w:t>
      </w:r>
      <w:r w:rsidRPr="00C21873">
        <w:rPr>
          <w:rFonts w:asciiTheme="minorHAnsi" w:hAnsiTheme="minorHAnsi" w:cs="Arial"/>
          <w:sz w:val="24"/>
          <w:szCs w:val="24"/>
        </w:rPr>
        <w:t>, 1995. Windowing Effects on the Above-Ground Primary Productivity of a Fringing Red Mangrove Forest, East Central Florida</w:t>
      </w:r>
      <w:r>
        <w:rPr>
          <w:rFonts w:asciiTheme="minorHAnsi" w:hAnsiTheme="minorHAnsi" w:cs="Arial"/>
          <w:sz w:val="24"/>
          <w:szCs w:val="24"/>
        </w:rPr>
        <w:t>.</w:t>
      </w:r>
      <w:r w:rsidRPr="00C21873">
        <w:rPr>
          <w:rFonts w:asciiTheme="minorHAnsi" w:hAnsiTheme="minorHAnsi" w:cs="Arial"/>
          <w:sz w:val="24"/>
          <w:szCs w:val="24"/>
        </w:rPr>
        <w:t xml:space="preserve"> Estuarine Research Federation 13th International Conference, Programs with Abstracts, p. 102.</w:t>
      </w:r>
    </w:p>
    <w:p w14:paraId="3AD76EEB" w14:textId="77777777" w:rsidR="00861AFC" w:rsidRPr="00C21873" w:rsidRDefault="00861AFC"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 and Fluke, L.A., 1995. Co</w:t>
      </w:r>
      <w:r>
        <w:rPr>
          <w:rFonts w:asciiTheme="minorHAnsi" w:hAnsiTheme="minorHAnsi" w:cs="Arial"/>
          <w:sz w:val="24"/>
          <w:szCs w:val="24"/>
        </w:rPr>
        <w:t>astal Overstepping in Response t</w:t>
      </w:r>
      <w:r w:rsidRPr="00C21873">
        <w:rPr>
          <w:rFonts w:asciiTheme="minorHAnsi" w:hAnsiTheme="minorHAnsi" w:cs="Arial"/>
          <w:sz w:val="24"/>
          <w:szCs w:val="24"/>
        </w:rPr>
        <w:t>o Late Quaternary Catastrophic Sea-Level Rise Events.  First Annual SEPM Congress on Sedimentary Geology “Linked Earth Systems”, St. Petersburg Beach, Florida.</w:t>
      </w:r>
    </w:p>
    <w:p w14:paraId="1D876FD7" w14:textId="74F68A09" w:rsidR="00320743"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and Swart, P.</w:t>
      </w:r>
      <w:r w:rsidRPr="00C21873">
        <w:rPr>
          <w:rFonts w:asciiTheme="minorHAnsi" w:hAnsiTheme="minorHAnsi" w:cs="Arial"/>
          <w:sz w:val="24"/>
          <w:szCs w:val="24"/>
        </w:rPr>
        <w:t>, 1995. The Distribution and Geochemistry of Ooids as Evidence for Warm Equatorial Conditions During the Last Glacial Maximum.   First Annual SEPM Congress on Sedimentary Geology “Linked Earth Systems”, St. Petersburg Beach, Florida.</w:t>
      </w:r>
    </w:p>
    <w:p w14:paraId="28A6405C" w14:textId="10D94504" w:rsidR="005F0AC8" w:rsidRDefault="005F0AC8"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Wiegman, G.</w:t>
      </w:r>
      <w:r w:rsidRPr="00C21873">
        <w:rPr>
          <w:rFonts w:asciiTheme="minorHAnsi" w:hAnsiTheme="minorHAnsi" w:cs="Arial"/>
          <w:sz w:val="24"/>
          <w:szCs w:val="24"/>
        </w:rPr>
        <w:t>, Pa</w:t>
      </w:r>
      <w:r>
        <w:rPr>
          <w:rFonts w:asciiTheme="minorHAnsi" w:hAnsiTheme="minorHAnsi" w:cs="Arial"/>
          <w:sz w:val="24"/>
          <w:szCs w:val="24"/>
        </w:rPr>
        <w:t>rkinson, R., and DeLaune, R.</w:t>
      </w:r>
      <w:r w:rsidRPr="00C21873">
        <w:rPr>
          <w:rFonts w:asciiTheme="minorHAnsi" w:hAnsiTheme="minorHAnsi" w:cs="Arial"/>
          <w:sz w:val="24"/>
          <w:szCs w:val="24"/>
        </w:rPr>
        <w:t xml:space="preserve">, 1995. Effects of Spoil Deposition and Rotary Ditching on Tidal Wetland Vertical Accumulation Rates, East-Central Florida, U.S.A. </w:t>
      </w:r>
      <w:r w:rsidRPr="00C21873">
        <w:rPr>
          <w:rFonts w:asciiTheme="minorHAnsi" w:hAnsiTheme="minorHAnsi" w:cs="Arial"/>
          <w:sz w:val="24"/>
          <w:szCs w:val="24"/>
        </w:rPr>
        <w:lastRenderedPageBreak/>
        <w:t>Estuarine Research Federation 13th International Conference, Programs with Abstracts.</w:t>
      </w:r>
    </w:p>
    <w:p w14:paraId="4BA52DB7" w14:textId="77777777"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Vann, J., and Perez-Bedmar, M., 1995. Effects of Beach Nourishment on the Physical Attributes of a </w:t>
      </w:r>
      <w:r w:rsidR="00606FAE" w:rsidRPr="00C21873">
        <w:rPr>
          <w:rFonts w:asciiTheme="minorHAnsi" w:hAnsiTheme="minorHAnsi" w:cs="Arial"/>
          <w:sz w:val="24"/>
          <w:szCs w:val="24"/>
        </w:rPr>
        <w:t>High-Density</w:t>
      </w:r>
      <w:r w:rsidRPr="00C21873">
        <w:rPr>
          <w:rFonts w:asciiTheme="minorHAnsi" w:hAnsiTheme="minorHAnsi" w:cs="Arial"/>
          <w:sz w:val="24"/>
          <w:szCs w:val="24"/>
        </w:rPr>
        <w:t xml:space="preserve"> Nesting Beach, Sebastian Inlet, Flo</w:t>
      </w:r>
      <w:r>
        <w:rPr>
          <w:rFonts w:asciiTheme="minorHAnsi" w:hAnsiTheme="minorHAnsi" w:cs="Arial"/>
          <w:sz w:val="24"/>
          <w:szCs w:val="24"/>
        </w:rPr>
        <w:t>rida: Assessment of Year 3 Data.</w:t>
      </w:r>
      <w:r w:rsidRPr="00C21873">
        <w:rPr>
          <w:rFonts w:asciiTheme="minorHAnsi" w:hAnsiTheme="minorHAnsi" w:cs="Arial"/>
          <w:sz w:val="24"/>
          <w:szCs w:val="24"/>
        </w:rPr>
        <w:t xml:space="preserve"> Fifteenth Annual Symposium on Sea Turtle Biology and Conservation, Hilton Head, South Carolina, 1-5 March, 1995.</w:t>
      </w:r>
    </w:p>
    <w:p w14:paraId="605C2814" w14:textId="6390D372"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1994. Management of Estuarine Biodiversity from a Geological Perspective. Proceedings, Biodiversity of the Indian River Lagoon, Harbor Branch Oceanographic Institution, Ft. Pierce, Florida, 15 - 17 </w:t>
      </w:r>
      <w:r w:rsidR="00E06C08" w:rsidRPr="00C21873">
        <w:rPr>
          <w:rFonts w:asciiTheme="minorHAnsi" w:hAnsiTheme="minorHAnsi" w:cs="Arial"/>
          <w:sz w:val="24"/>
          <w:szCs w:val="24"/>
        </w:rPr>
        <w:t>February</w:t>
      </w:r>
      <w:r w:rsidRPr="00C21873">
        <w:rPr>
          <w:rFonts w:asciiTheme="minorHAnsi" w:hAnsiTheme="minorHAnsi" w:cs="Arial"/>
          <w:sz w:val="24"/>
          <w:szCs w:val="24"/>
        </w:rPr>
        <w:t xml:space="preserve"> 1994.</w:t>
      </w:r>
    </w:p>
    <w:p w14:paraId="54311760" w14:textId="34A3B820"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and Civil, M.</w:t>
      </w:r>
      <w:r w:rsidRPr="00C21873">
        <w:rPr>
          <w:rFonts w:asciiTheme="minorHAnsi" w:hAnsiTheme="minorHAnsi" w:cs="Arial"/>
          <w:sz w:val="24"/>
          <w:szCs w:val="24"/>
        </w:rPr>
        <w:t>, 1994. Inner Shelf Stratigraphy within the U.S. Atlantic Siliciclastic to Carbonate T</w:t>
      </w:r>
      <w:r>
        <w:rPr>
          <w:rFonts w:asciiTheme="minorHAnsi" w:hAnsiTheme="minorHAnsi" w:cs="Arial"/>
          <w:sz w:val="24"/>
          <w:szCs w:val="24"/>
        </w:rPr>
        <w:t>ransition, East-Central Florida.</w:t>
      </w:r>
      <w:r w:rsidRPr="00C21873">
        <w:rPr>
          <w:rFonts w:asciiTheme="minorHAnsi" w:hAnsiTheme="minorHAnsi" w:cs="Arial"/>
          <w:sz w:val="24"/>
          <w:szCs w:val="24"/>
        </w:rPr>
        <w:t xml:space="preserve"> Geol. Soc. Am. Abs</w:t>
      </w:r>
      <w:r>
        <w:rPr>
          <w:rFonts w:asciiTheme="minorHAnsi" w:hAnsiTheme="minorHAnsi" w:cs="Arial"/>
          <w:sz w:val="24"/>
          <w:szCs w:val="24"/>
        </w:rPr>
        <w:t>tracts with Programs, v. 26:</w:t>
      </w:r>
      <w:r w:rsidRPr="00C21873">
        <w:rPr>
          <w:rFonts w:asciiTheme="minorHAnsi" w:hAnsiTheme="minorHAnsi" w:cs="Arial"/>
          <w:sz w:val="24"/>
          <w:szCs w:val="24"/>
        </w:rPr>
        <w:t>92.</w:t>
      </w:r>
    </w:p>
    <w:p w14:paraId="02D6BDFF" w14:textId="3DB4E9B3"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Nelson, W.G., 1994. An Overview of Workshop B: Innovative Approaches to Environmental Monitoring of Near S</w:t>
      </w:r>
      <w:r>
        <w:rPr>
          <w:rFonts w:asciiTheme="minorHAnsi" w:hAnsiTheme="minorHAnsi" w:cs="Arial"/>
          <w:sz w:val="24"/>
          <w:szCs w:val="24"/>
        </w:rPr>
        <w:t>hore Beach Restoration Projects.</w:t>
      </w:r>
      <w:r w:rsidRPr="00C21873">
        <w:rPr>
          <w:rFonts w:asciiTheme="minorHAnsi" w:hAnsiTheme="minorHAnsi" w:cs="Arial"/>
          <w:sz w:val="24"/>
          <w:szCs w:val="24"/>
        </w:rPr>
        <w:t xml:space="preserve"> Proceedings of the 1994 National Conference on Beach Preservation Technology, Florida Shore and Beach Preservation Association, Tallahassee, Florida, 244 pg.</w:t>
      </w:r>
    </w:p>
    <w:p w14:paraId="54E7F4C2" w14:textId="410212FC"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White, J.</w:t>
      </w:r>
      <w:r w:rsidRPr="00C21873">
        <w:rPr>
          <w:rFonts w:asciiTheme="minorHAnsi" w:hAnsiTheme="minorHAnsi" w:cs="Arial"/>
          <w:sz w:val="24"/>
          <w:szCs w:val="24"/>
        </w:rPr>
        <w:t>, and Perez-Bedmar, M., 1994. Effects of Beach Nourishment on Compaction, Grain-Size, Moisture a</w:t>
      </w:r>
      <w:r>
        <w:rPr>
          <w:rFonts w:asciiTheme="minorHAnsi" w:hAnsiTheme="minorHAnsi" w:cs="Arial"/>
          <w:sz w:val="24"/>
          <w:szCs w:val="24"/>
        </w:rPr>
        <w:t>nd Temperature: Sebastian Inlet.</w:t>
      </w:r>
      <w:r w:rsidRPr="00C21873">
        <w:rPr>
          <w:rFonts w:asciiTheme="minorHAnsi" w:hAnsiTheme="minorHAnsi" w:cs="Arial"/>
          <w:sz w:val="24"/>
          <w:szCs w:val="24"/>
        </w:rPr>
        <w:t xml:space="preserve"> Proceedings of the Fourteenth Annual Symposium on Sea Turtle Biology and Conservation, U.S. Department of Commerce, National Oceanic and Atmospheric Administration Technical Memo NMFS-SEFSC-351, p. 112-114.</w:t>
      </w:r>
    </w:p>
    <w:p w14:paraId="275BFA11" w14:textId="0D5E47E7"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White, J., and Parkinson, R.</w:t>
      </w:r>
      <w:r w:rsidRPr="00C21873">
        <w:rPr>
          <w:rFonts w:asciiTheme="minorHAnsi" w:hAnsiTheme="minorHAnsi" w:cs="Arial"/>
          <w:sz w:val="24"/>
          <w:szCs w:val="24"/>
        </w:rPr>
        <w:t>, 1993. Erosional Shoreface Retreat Along a Storm Dominated, Mixed Siliciclastic/Carbonate Barrier Islan</w:t>
      </w:r>
      <w:r>
        <w:rPr>
          <w:rFonts w:asciiTheme="minorHAnsi" w:hAnsiTheme="minorHAnsi" w:cs="Arial"/>
          <w:sz w:val="24"/>
          <w:szCs w:val="24"/>
        </w:rPr>
        <w:t>d Complex, East-Central Florida.</w:t>
      </w:r>
      <w:r w:rsidRPr="00C21873">
        <w:rPr>
          <w:rFonts w:asciiTheme="minorHAnsi" w:hAnsiTheme="minorHAnsi" w:cs="Arial"/>
          <w:sz w:val="24"/>
          <w:szCs w:val="24"/>
        </w:rPr>
        <w:t xml:space="preserve"> Geo. Soc. Am. Programs with Abstracts, v. 25.</w:t>
      </w:r>
    </w:p>
    <w:p w14:paraId="0D2E27A8" w14:textId="77777777"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Ryder, C., 1992. A Comparison of Physical Attributes of a Renourished and Natural Beach: Implica</w:t>
      </w:r>
      <w:r>
        <w:rPr>
          <w:rFonts w:asciiTheme="minorHAnsi" w:hAnsiTheme="minorHAnsi" w:cs="Arial"/>
          <w:sz w:val="24"/>
          <w:szCs w:val="24"/>
        </w:rPr>
        <w:t>tions for Sea Turtle Monitoring.</w:t>
      </w:r>
      <w:r w:rsidRPr="00C21873">
        <w:rPr>
          <w:rFonts w:asciiTheme="minorHAnsi" w:hAnsiTheme="minorHAnsi" w:cs="Arial"/>
          <w:sz w:val="24"/>
          <w:szCs w:val="24"/>
        </w:rPr>
        <w:t xml:space="preserve"> Proceedings of the 1992 National Conference on Beach Preservation Technology, Florida Shore and Beach Preservation Association, Tallahassee, FL, p. 416-425.</w:t>
      </w:r>
    </w:p>
    <w:p w14:paraId="1AB77C96" w14:textId="6C68A7B9"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Nelson, W., and Haydt, P., 1992. Evaluation of the Effectiveness of Salt Marsh Restoration with Rotary Ditching: Program Design and Preliminary Observations. Proceedings, Second Workshop on Salt Marsh Management and Research, Vero Beach, Florida, 28 October - 2 </w:t>
      </w:r>
      <w:r w:rsidR="00E06C08" w:rsidRPr="00C21873">
        <w:rPr>
          <w:rFonts w:asciiTheme="minorHAnsi" w:hAnsiTheme="minorHAnsi" w:cs="Arial"/>
          <w:sz w:val="24"/>
          <w:szCs w:val="24"/>
        </w:rPr>
        <w:t>November</w:t>
      </w:r>
      <w:r w:rsidRPr="00C21873">
        <w:rPr>
          <w:rFonts w:asciiTheme="minorHAnsi" w:hAnsiTheme="minorHAnsi" w:cs="Arial"/>
          <w:sz w:val="24"/>
          <w:szCs w:val="24"/>
        </w:rPr>
        <w:t xml:space="preserve"> 1992.</w:t>
      </w:r>
    </w:p>
    <w:p w14:paraId="23609AFC" w14:textId="7B336B96"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Wang, T., White, J., David, J</w:t>
      </w:r>
      <w:r w:rsidRPr="00C21873">
        <w:rPr>
          <w:rFonts w:asciiTheme="minorHAnsi" w:hAnsiTheme="minorHAnsi" w:cs="Arial"/>
          <w:sz w:val="24"/>
          <w:szCs w:val="24"/>
        </w:rPr>
        <w:t xml:space="preserve">., 1992. Distribution and Migration of Pesticides in St. Lucie County Mosquito Control Impoundments. Proceedings, Second Workshop on Salt Marsh Management and Research, Vero Beach, Florida, 28 October - 2 </w:t>
      </w:r>
      <w:r w:rsidR="00E06C08" w:rsidRPr="00C21873">
        <w:rPr>
          <w:rFonts w:asciiTheme="minorHAnsi" w:hAnsiTheme="minorHAnsi" w:cs="Arial"/>
          <w:sz w:val="24"/>
          <w:szCs w:val="24"/>
        </w:rPr>
        <w:t>November</w:t>
      </w:r>
      <w:r w:rsidRPr="00C21873">
        <w:rPr>
          <w:rFonts w:asciiTheme="minorHAnsi" w:hAnsiTheme="minorHAnsi" w:cs="Arial"/>
          <w:sz w:val="24"/>
          <w:szCs w:val="24"/>
        </w:rPr>
        <w:t xml:space="preserve"> 1992.</w:t>
      </w:r>
    </w:p>
    <w:p w14:paraId="7B525D6C" w14:textId="3FB6084F"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White, J., Parkinson, R., David, J.</w:t>
      </w:r>
      <w:r w:rsidRPr="00C21873">
        <w:rPr>
          <w:rFonts w:asciiTheme="minorHAnsi" w:hAnsiTheme="minorHAnsi" w:cs="Arial"/>
          <w:sz w:val="24"/>
          <w:szCs w:val="24"/>
        </w:rPr>
        <w:t xml:space="preserve">, DeLaune, R., 1992. The Influence of Impoundment Management on Mangrove Swamp Accretions Rates: Observations and </w:t>
      </w:r>
      <w:r w:rsidR="00606FAE" w:rsidRPr="00C21873">
        <w:rPr>
          <w:rFonts w:asciiTheme="minorHAnsi" w:hAnsiTheme="minorHAnsi" w:cs="Arial"/>
          <w:sz w:val="24"/>
          <w:szCs w:val="24"/>
        </w:rPr>
        <w:t>Long-Term</w:t>
      </w:r>
      <w:r w:rsidRPr="00C21873">
        <w:rPr>
          <w:rFonts w:asciiTheme="minorHAnsi" w:hAnsiTheme="minorHAnsi" w:cs="Arial"/>
          <w:sz w:val="24"/>
          <w:szCs w:val="24"/>
        </w:rPr>
        <w:t xml:space="preserve"> </w:t>
      </w:r>
      <w:r w:rsidRPr="00C21873">
        <w:rPr>
          <w:rFonts w:asciiTheme="minorHAnsi" w:hAnsiTheme="minorHAnsi" w:cs="Arial"/>
          <w:sz w:val="24"/>
          <w:szCs w:val="24"/>
        </w:rPr>
        <w:lastRenderedPageBreak/>
        <w:t xml:space="preserve">Implications. Proceedings, Second Workshop on Salt Marsh Management and Research, Vero Beach, Florida, 28 October - 2 </w:t>
      </w:r>
      <w:r w:rsidR="00E06C08" w:rsidRPr="00C21873">
        <w:rPr>
          <w:rFonts w:asciiTheme="minorHAnsi" w:hAnsiTheme="minorHAnsi" w:cs="Arial"/>
          <w:sz w:val="24"/>
          <w:szCs w:val="24"/>
        </w:rPr>
        <w:t>November</w:t>
      </w:r>
      <w:r w:rsidRPr="00C21873">
        <w:rPr>
          <w:rFonts w:asciiTheme="minorHAnsi" w:hAnsiTheme="minorHAnsi" w:cs="Arial"/>
          <w:sz w:val="24"/>
          <w:szCs w:val="24"/>
        </w:rPr>
        <w:t xml:space="preserve"> 1992.</w:t>
      </w:r>
    </w:p>
    <w:p w14:paraId="1FFAD014" w14:textId="6F7A421F" w:rsidR="006B7AED" w:rsidRDefault="006B7AE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Parkinson, R. 1992. Florida, USA, Port Experience with </w:t>
      </w:r>
      <w:r w:rsidR="00E06C08">
        <w:rPr>
          <w:rFonts w:asciiTheme="minorHAnsi" w:hAnsiTheme="minorHAnsi" w:cs="Arial"/>
          <w:sz w:val="24"/>
          <w:szCs w:val="24"/>
        </w:rPr>
        <w:t>MARPOL</w:t>
      </w:r>
      <w:r>
        <w:rPr>
          <w:rFonts w:asciiTheme="minorHAnsi" w:hAnsiTheme="minorHAnsi" w:cs="Arial"/>
          <w:sz w:val="24"/>
          <w:szCs w:val="24"/>
        </w:rPr>
        <w:t xml:space="preserve"> Annex V. Journal of Chemistry and Ecology, 6: 109-115.</w:t>
      </w:r>
    </w:p>
    <w:p w14:paraId="4E5C19FD" w14:textId="57D90B92" w:rsidR="00861AFC"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and Meeder, J.</w:t>
      </w:r>
      <w:r w:rsidRPr="00C21873">
        <w:rPr>
          <w:rFonts w:asciiTheme="minorHAnsi" w:hAnsiTheme="minorHAnsi" w:cs="Arial"/>
          <w:sz w:val="24"/>
          <w:szCs w:val="24"/>
        </w:rPr>
        <w:t xml:space="preserve"> 1991. Controls on Long-Term South Florida Mangrove Swamp Survival: Sea Level Rise and the Geol</w:t>
      </w:r>
      <w:r>
        <w:rPr>
          <w:rFonts w:asciiTheme="minorHAnsi" w:hAnsiTheme="minorHAnsi" w:cs="Arial"/>
          <w:sz w:val="24"/>
          <w:szCs w:val="24"/>
        </w:rPr>
        <w:t>ogic Record.</w:t>
      </w:r>
      <w:r w:rsidRPr="00C21873">
        <w:rPr>
          <w:rFonts w:asciiTheme="minorHAnsi" w:hAnsiTheme="minorHAnsi" w:cs="Arial"/>
          <w:sz w:val="24"/>
          <w:szCs w:val="24"/>
        </w:rPr>
        <w:t xml:space="preserve"> Coastal Wetland Ecology and Management Symposium, New Orleans, Louisiana</w:t>
      </w:r>
      <w:r w:rsidR="00F6340D">
        <w:rPr>
          <w:rFonts w:asciiTheme="minorHAnsi" w:hAnsiTheme="minorHAnsi" w:cs="Arial"/>
          <w:sz w:val="24"/>
          <w:szCs w:val="24"/>
        </w:rPr>
        <w:t>.</w:t>
      </w:r>
    </w:p>
    <w:p w14:paraId="333119D3" w14:textId="655F6288"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w:t>
      </w:r>
      <w:r>
        <w:rPr>
          <w:rFonts w:asciiTheme="minorHAnsi" w:hAnsiTheme="minorHAnsi" w:cs="Arial"/>
          <w:sz w:val="24"/>
          <w:szCs w:val="24"/>
        </w:rPr>
        <w:t xml:space="preserve"> and Meeder, J.,</w:t>
      </w:r>
      <w:r w:rsidRPr="00C21873">
        <w:rPr>
          <w:rFonts w:asciiTheme="minorHAnsi" w:hAnsiTheme="minorHAnsi" w:cs="Arial"/>
          <w:sz w:val="24"/>
          <w:szCs w:val="24"/>
        </w:rPr>
        <w:t xml:space="preserve"> 1991. Controls on Holocene Coastal Evolution of the Southwest Florida Peninsula</w:t>
      </w:r>
      <w:r>
        <w:rPr>
          <w:rFonts w:asciiTheme="minorHAnsi" w:hAnsiTheme="minorHAnsi" w:cs="Arial"/>
          <w:sz w:val="24"/>
          <w:szCs w:val="24"/>
        </w:rPr>
        <w:t>.</w:t>
      </w:r>
      <w:r w:rsidRPr="00C21873">
        <w:rPr>
          <w:rFonts w:asciiTheme="minorHAnsi" w:hAnsiTheme="minorHAnsi" w:cs="Arial"/>
          <w:sz w:val="24"/>
          <w:szCs w:val="24"/>
        </w:rPr>
        <w:t xml:space="preserve"> Programs and Abstracts, Research Conference on Quaternary Coastal Evolution, SEPM and IGCP Project 274.</w:t>
      </w:r>
    </w:p>
    <w:p w14:paraId="2C60C937" w14:textId="77777777"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Venanzi, P., and Fitzpatrick, K., 1991.  Preliminary Observations of a </w:t>
      </w:r>
      <w:r w:rsidR="00606FAE" w:rsidRPr="00C21873">
        <w:rPr>
          <w:rFonts w:asciiTheme="minorHAnsi" w:hAnsiTheme="minorHAnsi" w:cs="Arial"/>
          <w:sz w:val="24"/>
          <w:szCs w:val="24"/>
        </w:rPr>
        <w:t>Long-Term</w:t>
      </w:r>
      <w:r w:rsidRPr="00C21873">
        <w:rPr>
          <w:rFonts w:asciiTheme="minorHAnsi" w:hAnsiTheme="minorHAnsi" w:cs="Arial"/>
          <w:sz w:val="24"/>
          <w:szCs w:val="24"/>
        </w:rPr>
        <w:t xml:space="preserve"> Turbidity Study, Sebastian Inlet, Florida: Fourth Annual Conference, Be</w:t>
      </w:r>
      <w:r>
        <w:rPr>
          <w:rFonts w:asciiTheme="minorHAnsi" w:hAnsiTheme="minorHAnsi" w:cs="Arial"/>
          <w:sz w:val="24"/>
          <w:szCs w:val="24"/>
        </w:rPr>
        <w:t>ach Preservation Technology '91.</w:t>
      </w:r>
      <w:r w:rsidRPr="00C21873">
        <w:rPr>
          <w:rFonts w:asciiTheme="minorHAnsi" w:hAnsiTheme="minorHAnsi" w:cs="Arial"/>
          <w:sz w:val="24"/>
          <w:szCs w:val="24"/>
        </w:rPr>
        <w:t xml:space="preserve"> Florida Shore and Beach Preservation Association, Tallahassee, FL, p. 295-310.</w:t>
      </w:r>
    </w:p>
    <w:p w14:paraId="52A32400" w14:textId="77777777" w:rsidR="00861AFC" w:rsidRPr="00C21873"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1990</w:t>
      </w:r>
      <w:r w:rsidRPr="00C21873">
        <w:rPr>
          <w:rFonts w:asciiTheme="minorHAnsi" w:hAnsiTheme="minorHAnsi" w:cs="Arial"/>
          <w:sz w:val="24"/>
          <w:szCs w:val="24"/>
        </w:rPr>
        <w:t>. Sea Level Rise and the Fate of Florida's Tidal Wetlands: Research Needs and Recommendations. Florida Coastal Management Conference - Navigating the Nineties, Clearwater, Florida.</w:t>
      </w:r>
    </w:p>
    <w:p w14:paraId="080C5385" w14:textId="485F64C3" w:rsidR="00861AFC"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Wanless, H., and Parkinson, R.</w:t>
      </w:r>
      <w:r w:rsidRPr="00C21873">
        <w:rPr>
          <w:rFonts w:asciiTheme="minorHAnsi" w:hAnsiTheme="minorHAnsi" w:cs="Arial"/>
          <w:sz w:val="24"/>
          <w:szCs w:val="24"/>
        </w:rPr>
        <w:t xml:space="preserve">, 1989. Late Holocene Sea-Level History of Southern Florida: Control on Coastal Stability, </w:t>
      </w:r>
      <w:r w:rsidRPr="00C21873">
        <w:rPr>
          <w:rFonts w:asciiTheme="minorHAnsi" w:hAnsiTheme="minorHAnsi" w:cs="Arial"/>
          <w:sz w:val="24"/>
          <w:szCs w:val="24"/>
          <w:u w:val="single"/>
        </w:rPr>
        <w:t>in</w:t>
      </w:r>
      <w:r w:rsidRPr="00C21873">
        <w:rPr>
          <w:rFonts w:asciiTheme="minorHAnsi" w:hAnsiTheme="minorHAnsi" w:cs="Arial"/>
          <w:sz w:val="24"/>
          <w:szCs w:val="24"/>
        </w:rPr>
        <w:t xml:space="preserve"> Tanner, W.F. (ed.), Coastal Sediment Mobility, Proc., Eighth Sym</w:t>
      </w:r>
      <w:r>
        <w:rPr>
          <w:rFonts w:asciiTheme="minorHAnsi" w:hAnsiTheme="minorHAnsi" w:cs="Arial"/>
          <w:sz w:val="24"/>
          <w:szCs w:val="24"/>
        </w:rPr>
        <w:t>posium on Coastal Sedimentology.</w:t>
      </w:r>
      <w:r w:rsidRPr="00C21873">
        <w:rPr>
          <w:rFonts w:asciiTheme="minorHAnsi" w:hAnsiTheme="minorHAnsi" w:cs="Arial"/>
          <w:sz w:val="24"/>
          <w:szCs w:val="24"/>
        </w:rPr>
        <w:t xml:space="preserve"> Geology Department, Florida State University, Tallahassee, FL.</w:t>
      </w:r>
    </w:p>
    <w:p w14:paraId="395E7B5E" w14:textId="45D0A621" w:rsidR="0050109C"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1988. Sea Level Rise and Coastal Response Projections for Marsh/Mangrove Fringed Shorelines: The Importance of Vertical Peat Accumulation Rates</w:t>
      </w:r>
      <w:r>
        <w:rPr>
          <w:rFonts w:asciiTheme="minorHAnsi" w:hAnsiTheme="minorHAnsi" w:cs="Arial"/>
          <w:sz w:val="24"/>
          <w:szCs w:val="24"/>
        </w:rPr>
        <w:t>.</w:t>
      </w:r>
      <w:r w:rsidRPr="00C21873">
        <w:rPr>
          <w:rFonts w:asciiTheme="minorHAnsi" w:hAnsiTheme="minorHAnsi" w:cs="Arial"/>
          <w:sz w:val="24"/>
          <w:szCs w:val="24"/>
        </w:rPr>
        <w:t xml:space="preserve"> Joint Oceanographic Assembly, Acapulco, Mexico, Abstracts, p. 81.</w:t>
      </w:r>
    </w:p>
    <w:p w14:paraId="31AEE002" w14:textId="04E9CFBE" w:rsidR="00861AFC"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1987.  Rate of Sea Level Rise as a Control on Physical vs. Biological Sedimentation: Examples from the Holocene of South Florida</w:t>
      </w:r>
      <w:r>
        <w:rPr>
          <w:rFonts w:asciiTheme="minorHAnsi" w:hAnsiTheme="minorHAnsi" w:cs="Arial"/>
          <w:sz w:val="24"/>
          <w:szCs w:val="24"/>
        </w:rPr>
        <w:t>.</w:t>
      </w:r>
      <w:r w:rsidRPr="00C21873">
        <w:rPr>
          <w:rFonts w:asciiTheme="minorHAnsi" w:hAnsiTheme="minorHAnsi" w:cs="Arial"/>
          <w:sz w:val="24"/>
          <w:szCs w:val="24"/>
        </w:rPr>
        <w:t xml:space="preserve"> Am. Assoc. Petroleum Geologists Bull., v. 71, p. 600.</w:t>
      </w:r>
    </w:p>
    <w:p w14:paraId="1FEABDF9" w14:textId="78AFA3A1"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1987. Development of the Cape Romano Shoals Complex, Southwest Florida, and </w:t>
      </w:r>
      <w:proofErr w:type="gramStart"/>
      <w:r w:rsidRPr="00C21873">
        <w:rPr>
          <w:rFonts w:asciiTheme="minorHAnsi" w:hAnsiTheme="minorHAnsi" w:cs="Arial"/>
          <w:sz w:val="24"/>
          <w:szCs w:val="24"/>
        </w:rPr>
        <w:t>it's</w:t>
      </w:r>
      <w:proofErr w:type="gramEnd"/>
      <w:r w:rsidRPr="00C21873">
        <w:rPr>
          <w:rFonts w:asciiTheme="minorHAnsi" w:hAnsiTheme="minorHAnsi" w:cs="Arial"/>
          <w:sz w:val="24"/>
          <w:szCs w:val="24"/>
        </w:rPr>
        <w:t xml:space="preserve"> Influence on Holocene Coastal Sediment Sequences</w:t>
      </w:r>
      <w:r>
        <w:rPr>
          <w:rFonts w:asciiTheme="minorHAnsi" w:hAnsiTheme="minorHAnsi" w:cs="Arial"/>
          <w:sz w:val="24"/>
          <w:szCs w:val="24"/>
        </w:rPr>
        <w:t>.</w:t>
      </w:r>
      <w:r w:rsidRPr="00C21873">
        <w:rPr>
          <w:rFonts w:asciiTheme="minorHAnsi" w:hAnsiTheme="minorHAnsi" w:cs="Arial"/>
          <w:sz w:val="24"/>
          <w:szCs w:val="24"/>
        </w:rPr>
        <w:t xml:space="preserve"> Soc. Econ. Paleontologists and Mineralogists Midyear Mtg., v. 4, p. 63.</w:t>
      </w:r>
    </w:p>
    <w:p w14:paraId="489F5EC1" w14:textId="77777777" w:rsidR="00861AFC" w:rsidRPr="00C21873"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Snedaker, S., and Parkinson, R.</w:t>
      </w:r>
      <w:r w:rsidRPr="00C21873">
        <w:rPr>
          <w:rFonts w:asciiTheme="minorHAnsi" w:hAnsiTheme="minorHAnsi" w:cs="Arial"/>
          <w:sz w:val="24"/>
          <w:szCs w:val="24"/>
        </w:rPr>
        <w:t>, 1987. Potential Effects of Climate Change on Mangroves with Specific Reference to Gl</w:t>
      </w:r>
      <w:r>
        <w:rPr>
          <w:rFonts w:asciiTheme="minorHAnsi" w:hAnsiTheme="minorHAnsi" w:cs="Arial"/>
          <w:sz w:val="24"/>
          <w:szCs w:val="24"/>
        </w:rPr>
        <w:t>obal Warming and Sea Level Rise.</w:t>
      </w:r>
      <w:r w:rsidRPr="00C21873">
        <w:rPr>
          <w:rFonts w:asciiTheme="minorHAnsi" w:hAnsiTheme="minorHAnsi" w:cs="Arial"/>
          <w:sz w:val="24"/>
          <w:szCs w:val="24"/>
        </w:rPr>
        <w:t xml:space="preserve"> Proceedings, IOC/WESTPAC Symposium on the Indo-Pacific Convergence, Townsville, Australia.</w:t>
      </w:r>
    </w:p>
    <w:p w14:paraId="7D4DB3DC" w14:textId="77777777" w:rsidR="00861AFC"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1986. </w:t>
      </w:r>
      <w:proofErr w:type="gramStart"/>
      <w:r w:rsidRPr="00C21873">
        <w:rPr>
          <w:rFonts w:asciiTheme="minorHAnsi" w:hAnsiTheme="minorHAnsi" w:cs="Arial"/>
          <w:sz w:val="24"/>
          <w:szCs w:val="24"/>
        </w:rPr>
        <w:t>Reevaluation</w:t>
      </w:r>
      <w:proofErr w:type="gramEnd"/>
      <w:r w:rsidRPr="00C21873">
        <w:rPr>
          <w:rFonts w:asciiTheme="minorHAnsi" w:hAnsiTheme="minorHAnsi" w:cs="Arial"/>
          <w:sz w:val="24"/>
          <w:szCs w:val="24"/>
        </w:rPr>
        <w:t xml:space="preserve"> of Southwest Florida's Coastal Response to Rising Sea Level: Evidence for Progradation</w:t>
      </w:r>
      <w:r>
        <w:rPr>
          <w:rFonts w:asciiTheme="minorHAnsi" w:hAnsiTheme="minorHAnsi" w:cs="Arial"/>
          <w:sz w:val="24"/>
          <w:szCs w:val="24"/>
        </w:rPr>
        <w:t>.</w:t>
      </w:r>
      <w:r w:rsidRPr="00C21873">
        <w:rPr>
          <w:rFonts w:asciiTheme="minorHAnsi" w:hAnsiTheme="minorHAnsi" w:cs="Arial"/>
          <w:sz w:val="24"/>
          <w:szCs w:val="24"/>
        </w:rPr>
        <w:t xml:space="preserve"> Soc. Econ. Paleontologists and Mineralogists Midyear Mtg. Abstracts, v. 3, p. 87.</w:t>
      </w:r>
    </w:p>
    <w:p w14:paraId="18AF0C88" w14:textId="77777777" w:rsidR="00861AFC" w:rsidRDefault="00861AF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lastRenderedPageBreak/>
        <w:t>Parkinson, R.</w:t>
      </w:r>
      <w:r w:rsidRPr="00C21873">
        <w:rPr>
          <w:rFonts w:asciiTheme="minorHAnsi" w:hAnsiTheme="minorHAnsi" w:cs="Arial"/>
          <w:sz w:val="24"/>
          <w:szCs w:val="24"/>
        </w:rPr>
        <w:t>, 1985. Holocene Sedimentation and Coastal Response to Rising Sea Level Along a Low Ener</w:t>
      </w:r>
      <w:r>
        <w:rPr>
          <w:rFonts w:asciiTheme="minorHAnsi" w:hAnsiTheme="minorHAnsi" w:cs="Arial"/>
          <w:sz w:val="24"/>
          <w:szCs w:val="24"/>
        </w:rPr>
        <w:t>gy Coastline, Southwest Florida.</w:t>
      </w:r>
      <w:r w:rsidRPr="00C21873">
        <w:rPr>
          <w:rFonts w:asciiTheme="minorHAnsi" w:hAnsiTheme="minorHAnsi" w:cs="Arial"/>
          <w:sz w:val="24"/>
          <w:szCs w:val="24"/>
        </w:rPr>
        <w:t xml:space="preserve"> Geol. Soc. Am. Abstracts with Programs, v. 17, p. 685.</w:t>
      </w:r>
    </w:p>
    <w:p w14:paraId="5DC8D6A4" w14:textId="3DE726C4" w:rsidR="008C3A0B" w:rsidRDefault="005C1ABB" w:rsidP="007441EA">
      <w:pPr>
        <w:spacing w:after="120" w:line="259" w:lineRule="auto"/>
        <w:ind w:left="720" w:hanging="720"/>
        <w:jc w:val="center"/>
        <w:rPr>
          <w:rFonts w:asciiTheme="minorHAnsi" w:hAnsiTheme="minorHAnsi" w:cs="Arial"/>
          <w:b/>
          <w:sz w:val="24"/>
          <w:szCs w:val="24"/>
        </w:rPr>
      </w:pPr>
      <w:bookmarkStart w:id="13" w:name="_Hlk170200424"/>
      <w:r>
        <w:rPr>
          <w:rFonts w:asciiTheme="minorHAnsi" w:hAnsiTheme="minorHAnsi" w:cs="Arial"/>
          <w:b/>
          <w:sz w:val="24"/>
          <w:szCs w:val="24"/>
        </w:rPr>
        <w:t>CONTRACTS</w:t>
      </w:r>
    </w:p>
    <w:p w14:paraId="3AD10FFB" w14:textId="78C4868B" w:rsidR="004B6257" w:rsidRDefault="004B6257" w:rsidP="007441EA">
      <w:pPr>
        <w:spacing w:after="120" w:line="259" w:lineRule="auto"/>
        <w:ind w:left="720" w:hanging="720"/>
        <w:rPr>
          <w:rFonts w:asciiTheme="minorHAnsi" w:hAnsiTheme="minorHAnsi" w:cs="Arial"/>
          <w:bCs/>
          <w:sz w:val="24"/>
          <w:szCs w:val="24"/>
        </w:rPr>
      </w:pPr>
      <w:bookmarkStart w:id="14" w:name="_Hlk170117074"/>
      <w:bookmarkStart w:id="15" w:name="_Hlk125011968"/>
      <w:r>
        <w:rPr>
          <w:rFonts w:asciiTheme="minorHAnsi" w:hAnsiTheme="minorHAnsi" w:cs="Arial"/>
          <w:bCs/>
          <w:sz w:val="24"/>
          <w:szCs w:val="24"/>
        </w:rPr>
        <w:t xml:space="preserve">In </w:t>
      </w:r>
      <w:r w:rsidR="00333FFE">
        <w:rPr>
          <w:rFonts w:asciiTheme="minorHAnsi" w:hAnsiTheme="minorHAnsi" w:cs="Arial"/>
          <w:bCs/>
          <w:sz w:val="24"/>
          <w:szCs w:val="24"/>
        </w:rPr>
        <w:t>review</w:t>
      </w:r>
      <w:r>
        <w:rPr>
          <w:rFonts w:asciiTheme="minorHAnsi" w:hAnsiTheme="minorHAnsi" w:cs="Arial"/>
          <w:bCs/>
          <w:sz w:val="24"/>
          <w:szCs w:val="24"/>
        </w:rPr>
        <w:t xml:space="preserve">. </w:t>
      </w:r>
      <w:r w:rsidR="00B67A7B" w:rsidRPr="00B67A7B">
        <w:rPr>
          <w:rFonts w:asciiTheme="minorHAnsi" w:hAnsiTheme="minorHAnsi" w:cs="Arial"/>
          <w:bCs/>
          <w:sz w:val="24"/>
          <w:szCs w:val="24"/>
        </w:rPr>
        <w:t>Future Shorelines v2.0: expanding and enhancing the on-line geospatial decision support tool Future Shorelines to inform habitat restoration efforts designed to support and sustain valuable estuarine fisheries</w:t>
      </w:r>
      <w:r>
        <w:rPr>
          <w:rFonts w:asciiTheme="minorHAnsi" w:hAnsiTheme="minorHAnsi" w:cs="Arial"/>
          <w:bCs/>
          <w:sz w:val="24"/>
          <w:szCs w:val="24"/>
        </w:rPr>
        <w:t xml:space="preserve">. </w:t>
      </w:r>
      <w:r w:rsidRPr="004B6257">
        <w:rPr>
          <w:rFonts w:asciiTheme="minorHAnsi" w:hAnsiTheme="minorHAnsi" w:cs="Arial"/>
          <w:bCs/>
          <w:sz w:val="24"/>
          <w:szCs w:val="24"/>
        </w:rPr>
        <w:t>NOAA's Transformational Habitat Restoration and Coastal Resilience Grants Under the Bipartisan Infrastructure Law Round 3</w:t>
      </w:r>
      <w:r>
        <w:rPr>
          <w:rFonts w:asciiTheme="minorHAnsi" w:hAnsiTheme="minorHAnsi" w:cs="Arial"/>
          <w:bCs/>
          <w:sz w:val="24"/>
          <w:szCs w:val="24"/>
        </w:rPr>
        <w:t xml:space="preserve">. </w:t>
      </w:r>
      <w:r w:rsidR="00333FFE">
        <w:rPr>
          <w:rFonts w:asciiTheme="minorHAnsi" w:hAnsiTheme="minorHAnsi" w:cs="Arial"/>
          <w:bCs/>
          <w:sz w:val="24"/>
          <w:szCs w:val="24"/>
        </w:rPr>
        <w:t>$1,</w:t>
      </w:r>
      <w:r w:rsidR="00CC0ED6">
        <w:rPr>
          <w:rFonts w:asciiTheme="minorHAnsi" w:hAnsiTheme="minorHAnsi" w:cs="Arial"/>
          <w:bCs/>
          <w:sz w:val="24"/>
          <w:szCs w:val="24"/>
        </w:rPr>
        <w:t>384,605</w:t>
      </w:r>
      <w:r>
        <w:rPr>
          <w:rFonts w:asciiTheme="minorHAnsi" w:hAnsiTheme="minorHAnsi" w:cs="Arial"/>
          <w:bCs/>
          <w:sz w:val="24"/>
          <w:szCs w:val="24"/>
        </w:rPr>
        <w:t>.</w:t>
      </w:r>
    </w:p>
    <w:p w14:paraId="6297B13C" w14:textId="77777777" w:rsidR="004463D3" w:rsidRDefault="004463D3" w:rsidP="004463D3">
      <w:pPr>
        <w:spacing w:after="120" w:line="259" w:lineRule="auto"/>
        <w:ind w:left="720" w:hanging="720"/>
        <w:rPr>
          <w:rFonts w:asciiTheme="minorHAnsi" w:hAnsiTheme="minorHAnsi" w:cs="Arial"/>
          <w:bCs/>
          <w:sz w:val="24"/>
          <w:szCs w:val="24"/>
        </w:rPr>
      </w:pPr>
      <w:r>
        <w:rPr>
          <w:rFonts w:asciiTheme="minorHAnsi" w:hAnsiTheme="minorHAnsi" w:cs="Arial"/>
          <w:bCs/>
          <w:sz w:val="24"/>
          <w:szCs w:val="24"/>
        </w:rPr>
        <w:t>Selected.</w:t>
      </w:r>
      <w:r w:rsidRPr="00F15CE5">
        <w:t xml:space="preserve"> </w:t>
      </w:r>
      <w:r w:rsidRPr="00F15CE5">
        <w:rPr>
          <w:rFonts w:asciiTheme="minorHAnsi" w:hAnsiTheme="minorHAnsi" w:cs="Arial"/>
          <w:bCs/>
          <w:sz w:val="24"/>
          <w:szCs w:val="24"/>
        </w:rPr>
        <w:t xml:space="preserve">Application of the on-line geospatial tool Future Shorelines in Guana </w:t>
      </w:r>
      <w:proofErr w:type="spellStart"/>
      <w:r w:rsidRPr="00F15CE5">
        <w:rPr>
          <w:rFonts w:asciiTheme="minorHAnsi" w:hAnsiTheme="minorHAnsi" w:cs="Arial"/>
          <w:bCs/>
          <w:sz w:val="24"/>
          <w:szCs w:val="24"/>
        </w:rPr>
        <w:t>Tolomato</w:t>
      </w:r>
      <w:proofErr w:type="spellEnd"/>
      <w:r w:rsidRPr="00F15CE5">
        <w:rPr>
          <w:rFonts w:asciiTheme="minorHAnsi" w:hAnsiTheme="minorHAnsi" w:cs="Arial"/>
          <w:bCs/>
          <w:sz w:val="24"/>
          <w:szCs w:val="24"/>
        </w:rPr>
        <w:t xml:space="preserve"> Matanzas National Estuarine Research Reserve to enhance resilience of nature-based solutions to rising sea level</w:t>
      </w:r>
      <w:r>
        <w:rPr>
          <w:rFonts w:asciiTheme="minorHAnsi" w:hAnsiTheme="minorHAnsi" w:cs="Arial"/>
          <w:bCs/>
          <w:sz w:val="24"/>
          <w:szCs w:val="24"/>
        </w:rPr>
        <w:t xml:space="preserve">. EPA-REG4-WPDG-25. </w:t>
      </w:r>
      <w:r w:rsidRPr="002202FB">
        <w:rPr>
          <w:rFonts w:asciiTheme="minorHAnsi" w:hAnsiTheme="minorHAnsi" w:cs="Arial"/>
          <w:bCs/>
          <w:sz w:val="24"/>
          <w:szCs w:val="24"/>
        </w:rPr>
        <w:t>$471,215</w:t>
      </w:r>
      <w:r>
        <w:rPr>
          <w:rFonts w:asciiTheme="minorHAnsi" w:hAnsiTheme="minorHAnsi" w:cs="Arial"/>
          <w:bCs/>
          <w:sz w:val="24"/>
          <w:szCs w:val="24"/>
        </w:rPr>
        <w:t>.</w:t>
      </w:r>
    </w:p>
    <w:p w14:paraId="53A0EB86" w14:textId="77777777" w:rsidR="00CC0ED6" w:rsidRDefault="00CC0ED6" w:rsidP="00CC0ED6">
      <w:pPr>
        <w:spacing w:after="120" w:line="259" w:lineRule="auto"/>
        <w:ind w:left="720" w:hanging="720"/>
        <w:rPr>
          <w:rFonts w:asciiTheme="minorHAnsi" w:hAnsiTheme="minorHAnsi" w:cs="Arial"/>
          <w:bCs/>
          <w:sz w:val="24"/>
          <w:szCs w:val="24"/>
        </w:rPr>
      </w:pPr>
      <w:r>
        <w:rPr>
          <w:rFonts w:asciiTheme="minorHAnsi" w:hAnsiTheme="minorHAnsi" w:cs="Arial"/>
          <w:bCs/>
          <w:sz w:val="24"/>
          <w:szCs w:val="24"/>
        </w:rPr>
        <w:t>2025</w:t>
      </w:r>
      <w:r w:rsidR="00182801" w:rsidRPr="00182801">
        <w:rPr>
          <w:rFonts w:asciiTheme="minorHAnsi" w:hAnsiTheme="minorHAnsi" w:cs="Arial"/>
          <w:bCs/>
          <w:sz w:val="24"/>
          <w:szCs w:val="24"/>
        </w:rPr>
        <w:t>. Upgrades and geographic expansion of the geospatial decision support tool Future Shorelines to enhance climate resiliency of south Florida nature-based solutions. EPA Region 4 South Florida Program. $739,797.</w:t>
      </w:r>
      <w:r w:rsidRPr="00CC0ED6">
        <w:rPr>
          <w:rFonts w:asciiTheme="minorHAnsi" w:hAnsiTheme="minorHAnsi" w:cs="Arial"/>
          <w:bCs/>
          <w:sz w:val="24"/>
          <w:szCs w:val="24"/>
        </w:rPr>
        <w:t xml:space="preserve"> </w:t>
      </w:r>
    </w:p>
    <w:p w14:paraId="53BE1213" w14:textId="5F7847F9" w:rsidR="00182801" w:rsidRDefault="00CC0ED6" w:rsidP="007441EA">
      <w:pPr>
        <w:spacing w:after="120" w:line="259" w:lineRule="auto"/>
        <w:ind w:left="720" w:hanging="720"/>
        <w:rPr>
          <w:rFonts w:asciiTheme="minorHAnsi" w:hAnsiTheme="minorHAnsi" w:cs="Arial"/>
          <w:bCs/>
          <w:sz w:val="24"/>
          <w:szCs w:val="24"/>
        </w:rPr>
      </w:pPr>
      <w:r>
        <w:rPr>
          <w:rFonts w:asciiTheme="minorHAnsi" w:hAnsiTheme="minorHAnsi" w:cs="Arial"/>
          <w:bCs/>
          <w:sz w:val="24"/>
          <w:szCs w:val="24"/>
        </w:rPr>
        <w:t xml:space="preserve">2025. </w:t>
      </w:r>
      <w:r w:rsidRPr="00336D41">
        <w:rPr>
          <w:rFonts w:asciiTheme="minorHAnsi" w:hAnsiTheme="minorHAnsi" w:cs="Arial"/>
          <w:bCs/>
          <w:sz w:val="24"/>
          <w:szCs w:val="24"/>
        </w:rPr>
        <w:t>R</w:t>
      </w:r>
      <w:r>
        <w:rPr>
          <w:rFonts w:asciiTheme="minorHAnsi" w:hAnsiTheme="minorHAnsi" w:cs="Arial"/>
          <w:bCs/>
          <w:sz w:val="24"/>
          <w:szCs w:val="24"/>
        </w:rPr>
        <w:t xml:space="preserve">ookery </w:t>
      </w:r>
      <w:r w:rsidRPr="00336D41">
        <w:rPr>
          <w:rFonts w:asciiTheme="minorHAnsi" w:hAnsiTheme="minorHAnsi" w:cs="Arial"/>
          <w:bCs/>
          <w:sz w:val="24"/>
          <w:szCs w:val="24"/>
        </w:rPr>
        <w:t>B</w:t>
      </w:r>
      <w:r>
        <w:rPr>
          <w:rFonts w:asciiTheme="minorHAnsi" w:hAnsiTheme="minorHAnsi" w:cs="Arial"/>
          <w:bCs/>
          <w:sz w:val="24"/>
          <w:szCs w:val="24"/>
        </w:rPr>
        <w:t xml:space="preserve">ay </w:t>
      </w:r>
      <w:r w:rsidRPr="00336D41">
        <w:rPr>
          <w:rFonts w:asciiTheme="minorHAnsi" w:hAnsiTheme="minorHAnsi" w:cs="Arial"/>
          <w:bCs/>
          <w:sz w:val="24"/>
          <w:szCs w:val="24"/>
        </w:rPr>
        <w:t>NERR Sea Level Rise Vulnerability Assessment</w:t>
      </w:r>
      <w:r>
        <w:rPr>
          <w:rFonts w:asciiTheme="minorHAnsi" w:hAnsiTheme="minorHAnsi" w:cs="Arial"/>
          <w:bCs/>
          <w:sz w:val="24"/>
          <w:szCs w:val="24"/>
        </w:rPr>
        <w:t xml:space="preserve">. Florida Department of Environmental Protection. </w:t>
      </w:r>
      <w:r w:rsidRPr="00336D41">
        <w:rPr>
          <w:rFonts w:asciiTheme="minorHAnsi" w:hAnsiTheme="minorHAnsi" w:cs="Arial"/>
          <w:bCs/>
          <w:sz w:val="24"/>
          <w:szCs w:val="24"/>
        </w:rPr>
        <w:t>$159,127.31</w:t>
      </w:r>
      <w:r>
        <w:rPr>
          <w:rFonts w:asciiTheme="minorHAnsi" w:hAnsiTheme="minorHAnsi" w:cs="Arial"/>
          <w:bCs/>
          <w:sz w:val="24"/>
          <w:szCs w:val="24"/>
        </w:rPr>
        <w:t>.</w:t>
      </w:r>
    </w:p>
    <w:p w14:paraId="31B90775" w14:textId="4DBE7FCF" w:rsidR="00FB3344" w:rsidRDefault="00730A9B" w:rsidP="007441EA">
      <w:pPr>
        <w:spacing w:after="120" w:line="259" w:lineRule="auto"/>
        <w:ind w:left="720" w:hanging="720"/>
        <w:rPr>
          <w:rFonts w:asciiTheme="minorHAnsi" w:hAnsiTheme="minorHAnsi" w:cs="Arial"/>
          <w:bCs/>
          <w:sz w:val="24"/>
          <w:szCs w:val="24"/>
        </w:rPr>
      </w:pPr>
      <w:r>
        <w:rPr>
          <w:rFonts w:asciiTheme="minorHAnsi" w:hAnsiTheme="minorHAnsi" w:cs="Arial"/>
          <w:bCs/>
          <w:sz w:val="24"/>
          <w:szCs w:val="24"/>
        </w:rPr>
        <w:t>2024</w:t>
      </w:r>
      <w:r w:rsidR="00FB3344">
        <w:rPr>
          <w:rFonts w:asciiTheme="minorHAnsi" w:hAnsiTheme="minorHAnsi" w:cs="Arial"/>
          <w:bCs/>
          <w:sz w:val="24"/>
          <w:szCs w:val="24"/>
        </w:rPr>
        <w:t>.</w:t>
      </w:r>
      <w:r w:rsidR="0053207F">
        <w:t xml:space="preserve"> </w:t>
      </w:r>
      <w:r w:rsidR="00FB3344" w:rsidRPr="00FB3344">
        <w:rPr>
          <w:rFonts w:asciiTheme="minorHAnsi" w:hAnsiTheme="minorHAnsi" w:cs="Arial"/>
          <w:bCs/>
          <w:sz w:val="24"/>
          <w:szCs w:val="24"/>
        </w:rPr>
        <w:t>Optimal Siting and Sizing of Runoff Treatment Practices in High Priority Urban and Agricultural Areas (FL)</w:t>
      </w:r>
      <w:r w:rsidR="00FB3344">
        <w:rPr>
          <w:rFonts w:asciiTheme="minorHAnsi" w:hAnsiTheme="minorHAnsi" w:cs="Arial"/>
          <w:bCs/>
          <w:sz w:val="24"/>
          <w:szCs w:val="24"/>
        </w:rPr>
        <w:t xml:space="preserve">. </w:t>
      </w:r>
      <w:r w:rsidR="00FB3344" w:rsidRPr="00FB3344">
        <w:rPr>
          <w:rFonts w:asciiTheme="minorHAnsi" w:hAnsiTheme="minorHAnsi" w:cs="Arial"/>
          <w:bCs/>
          <w:sz w:val="24"/>
          <w:szCs w:val="24"/>
        </w:rPr>
        <w:t>NFWF</w:t>
      </w:r>
      <w:r w:rsidR="00FB3344">
        <w:rPr>
          <w:rFonts w:asciiTheme="minorHAnsi" w:hAnsiTheme="minorHAnsi" w:cs="Arial"/>
          <w:bCs/>
          <w:sz w:val="24"/>
          <w:szCs w:val="24"/>
        </w:rPr>
        <w:t xml:space="preserve"> C</w:t>
      </w:r>
      <w:r w:rsidR="00FB3344" w:rsidRPr="00FB3344">
        <w:rPr>
          <w:rFonts w:asciiTheme="minorHAnsi" w:hAnsiTheme="minorHAnsi" w:cs="Arial"/>
          <w:bCs/>
          <w:sz w:val="24"/>
          <w:szCs w:val="24"/>
        </w:rPr>
        <w:t>oral Reef Stewardship Fund 2024</w:t>
      </w:r>
      <w:r w:rsidR="00FB3344">
        <w:rPr>
          <w:rFonts w:asciiTheme="minorHAnsi" w:hAnsiTheme="minorHAnsi" w:cs="Arial"/>
          <w:bCs/>
          <w:sz w:val="24"/>
          <w:szCs w:val="24"/>
        </w:rPr>
        <w:t xml:space="preserve">. </w:t>
      </w:r>
      <w:r w:rsidR="00FB3344" w:rsidRPr="00FB3344">
        <w:rPr>
          <w:rFonts w:asciiTheme="minorHAnsi" w:hAnsiTheme="minorHAnsi" w:cs="Arial"/>
          <w:bCs/>
          <w:sz w:val="24"/>
          <w:szCs w:val="24"/>
        </w:rPr>
        <w:t>$400,852.56</w:t>
      </w:r>
      <w:r w:rsidR="00333FFE">
        <w:rPr>
          <w:rFonts w:asciiTheme="minorHAnsi" w:hAnsiTheme="minorHAnsi" w:cs="Arial"/>
          <w:bCs/>
          <w:sz w:val="24"/>
          <w:szCs w:val="24"/>
        </w:rPr>
        <w:t xml:space="preserve"> (Ali Ebrahimian PI).</w:t>
      </w:r>
    </w:p>
    <w:p w14:paraId="54E9E192" w14:textId="77777777" w:rsidR="00730A9B" w:rsidRDefault="009B56DC" w:rsidP="00730A9B">
      <w:pPr>
        <w:spacing w:after="120" w:line="259" w:lineRule="auto"/>
        <w:ind w:left="720" w:hanging="720"/>
        <w:rPr>
          <w:rFonts w:asciiTheme="minorHAnsi" w:hAnsiTheme="minorHAnsi" w:cs="Arial"/>
          <w:bCs/>
          <w:sz w:val="24"/>
          <w:szCs w:val="24"/>
        </w:rPr>
      </w:pPr>
      <w:r>
        <w:rPr>
          <w:rFonts w:asciiTheme="minorHAnsi" w:hAnsiTheme="minorHAnsi" w:cs="Arial"/>
          <w:bCs/>
          <w:sz w:val="24"/>
          <w:szCs w:val="24"/>
        </w:rPr>
        <w:t xml:space="preserve">2024. </w:t>
      </w:r>
      <w:r w:rsidR="000A1487" w:rsidRPr="000A1487">
        <w:rPr>
          <w:rFonts w:asciiTheme="minorHAnsi" w:hAnsiTheme="minorHAnsi" w:cs="Arial"/>
          <w:bCs/>
          <w:sz w:val="24"/>
          <w:szCs w:val="24"/>
        </w:rPr>
        <w:t>Identification of Lake Worth Lagoon Pollutant Load Source Areas and Efficacy of Surface Water Management Upgrades Designed to Improve Sediment and Water Quality</w:t>
      </w:r>
      <w:r w:rsidR="00584DBC">
        <w:rPr>
          <w:rFonts w:asciiTheme="minorHAnsi" w:hAnsiTheme="minorHAnsi" w:cs="Arial"/>
          <w:bCs/>
          <w:sz w:val="24"/>
          <w:szCs w:val="24"/>
        </w:rPr>
        <w:t xml:space="preserve">. </w:t>
      </w:r>
      <w:r w:rsidR="000A1487" w:rsidRPr="000A1487">
        <w:rPr>
          <w:rFonts w:asciiTheme="minorHAnsi" w:hAnsiTheme="minorHAnsi" w:cs="Arial"/>
          <w:bCs/>
          <w:sz w:val="24"/>
          <w:szCs w:val="24"/>
        </w:rPr>
        <w:t>EPA-I-R4-SFL-2023-01</w:t>
      </w:r>
      <w:r w:rsidR="00336D41">
        <w:rPr>
          <w:rFonts w:asciiTheme="minorHAnsi" w:hAnsiTheme="minorHAnsi" w:cs="Arial"/>
          <w:bCs/>
          <w:sz w:val="24"/>
          <w:szCs w:val="24"/>
        </w:rPr>
        <w:t>.</w:t>
      </w:r>
      <w:r w:rsidR="000A1487" w:rsidRPr="000A1487">
        <w:rPr>
          <w:rFonts w:asciiTheme="minorHAnsi" w:hAnsiTheme="minorHAnsi" w:cs="Arial"/>
          <w:bCs/>
          <w:sz w:val="24"/>
          <w:szCs w:val="24"/>
        </w:rPr>
        <w:t xml:space="preserve"> </w:t>
      </w:r>
      <w:r w:rsidR="00584DBC">
        <w:rPr>
          <w:rFonts w:asciiTheme="minorHAnsi" w:hAnsiTheme="minorHAnsi" w:cs="Arial"/>
          <w:bCs/>
          <w:sz w:val="24"/>
          <w:szCs w:val="24"/>
        </w:rPr>
        <w:t>$</w:t>
      </w:r>
      <w:r w:rsidR="003E508A">
        <w:rPr>
          <w:rFonts w:asciiTheme="minorHAnsi" w:hAnsiTheme="minorHAnsi" w:cs="Arial"/>
          <w:bCs/>
          <w:sz w:val="24"/>
          <w:szCs w:val="24"/>
        </w:rPr>
        <w:t>4</w:t>
      </w:r>
      <w:r>
        <w:rPr>
          <w:rFonts w:asciiTheme="minorHAnsi" w:hAnsiTheme="minorHAnsi" w:cs="Arial"/>
          <w:bCs/>
          <w:sz w:val="24"/>
          <w:szCs w:val="24"/>
        </w:rPr>
        <w:t>88</w:t>
      </w:r>
      <w:r w:rsidR="003E508A">
        <w:rPr>
          <w:rFonts w:asciiTheme="minorHAnsi" w:hAnsiTheme="minorHAnsi" w:cs="Arial"/>
          <w:bCs/>
          <w:sz w:val="24"/>
          <w:szCs w:val="24"/>
        </w:rPr>
        <w:t>,000</w:t>
      </w:r>
      <w:r w:rsidR="00584DBC">
        <w:rPr>
          <w:rFonts w:asciiTheme="minorHAnsi" w:hAnsiTheme="minorHAnsi" w:cs="Arial"/>
          <w:bCs/>
          <w:sz w:val="24"/>
          <w:szCs w:val="24"/>
        </w:rPr>
        <w:t>.</w:t>
      </w:r>
      <w:r w:rsidR="00730A9B" w:rsidRPr="00730A9B">
        <w:rPr>
          <w:rFonts w:asciiTheme="minorHAnsi" w:hAnsiTheme="minorHAnsi" w:cs="Arial"/>
          <w:bCs/>
          <w:sz w:val="24"/>
          <w:szCs w:val="24"/>
        </w:rPr>
        <w:t xml:space="preserve"> </w:t>
      </w:r>
    </w:p>
    <w:p w14:paraId="2BB3C55A" w14:textId="1993C499" w:rsidR="00730A9B" w:rsidRDefault="00730A9B" w:rsidP="00730A9B">
      <w:pPr>
        <w:spacing w:after="120" w:line="259" w:lineRule="auto"/>
        <w:ind w:left="720" w:hanging="720"/>
        <w:rPr>
          <w:rFonts w:asciiTheme="minorHAnsi" w:hAnsiTheme="minorHAnsi" w:cs="Arial"/>
          <w:bCs/>
          <w:sz w:val="24"/>
          <w:szCs w:val="24"/>
        </w:rPr>
      </w:pPr>
      <w:r>
        <w:rPr>
          <w:rFonts w:asciiTheme="minorHAnsi" w:hAnsiTheme="minorHAnsi" w:cs="Arial"/>
          <w:bCs/>
          <w:sz w:val="24"/>
          <w:szCs w:val="24"/>
        </w:rPr>
        <w:t>2024. Coastal Working Group. Martin County, Florida. $50,000 (Consultant).</w:t>
      </w:r>
    </w:p>
    <w:bookmarkEnd w:id="13"/>
    <w:p w14:paraId="53E787E5" w14:textId="10A17B12" w:rsidR="00BA689B" w:rsidRDefault="00BA689B" w:rsidP="007441EA">
      <w:pPr>
        <w:spacing w:after="120" w:line="259" w:lineRule="auto"/>
        <w:ind w:left="720" w:hanging="720"/>
        <w:rPr>
          <w:rFonts w:asciiTheme="minorHAnsi" w:hAnsiTheme="minorHAnsi" w:cs="Arial"/>
          <w:bCs/>
          <w:sz w:val="24"/>
          <w:szCs w:val="24"/>
        </w:rPr>
      </w:pPr>
      <w:r>
        <w:rPr>
          <w:rFonts w:asciiTheme="minorHAnsi" w:hAnsiTheme="minorHAnsi" w:cs="Arial"/>
          <w:bCs/>
          <w:sz w:val="24"/>
          <w:szCs w:val="24"/>
        </w:rPr>
        <w:t>2022</w:t>
      </w:r>
      <w:r w:rsidR="00CF30D8">
        <w:rPr>
          <w:rFonts w:asciiTheme="minorHAnsi" w:hAnsiTheme="minorHAnsi" w:cs="Arial"/>
          <w:bCs/>
          <w:sz w:val="24"/>
          <w:szCs w:val="24"/>
        </w:rPr>
        <w:t xml:space="preserve">. </w:t>
      </w:r>
      <w:r>
        <w:rPr>
          <w:rFonts w:asciiTheme="minorHAnsi" w:hAnsiTheme="minorHAnsi" w:cs="Arial"/>
          <w:bCs/>
          <w:sz w:val="24"/>
          <w:szCs w:val="24"/>
        </w:rPr>
        <w:t>Restoration Plan for the Bird Island Rookery. Brevard Zoo. $20,000</w:t>
      </w:r>
      <w:r w:rsidR="00F92073">
        <w:rPr>
          <w:rFonts w:asciiTheme="minorHAnsi" w:hAnsiTheme="minorHAnsi" w:cs="Arial"/>
          <w:bCs/>
          <w:sz w:val="24"/>
          <w:szCs w:val="24"/>
        </w:rPr>
        <w:t xml:space="preserve"> (Consultant)</w:t>
      </w:r>
      <w:r>
        <w:rPr>
          <w:rFonts w:asciiTheme="minorHAnsi" w:hAnsiTheme="minorHAnsi" w:cs="Arial"/>
          <w:bCs/>
          <w:sz w:val="24"/>
          <w:szCs w:val="24"/>
        </w:rPr>
        <w:t>.</w:t>
      </w:r>
    </w:p>
    <w:p w14:paraId="67C70551" w14:textId="2D00CFA6" w:rsidR="003340F3" w:rsidRPr="003340F3" w:rsidRDefault="003340F3" w:rsidP="007441EA">
      <w:pPr>
        <w:spacing w:after="120" w:line="259" w:lineRule="auto"/>
        <w:ind w:left="720" w:hanging="720"/>
        <w:rPr>
          <w:rFonts w:asciiTheme="minorHAnsi" w:hAnsiTheme="minorHAnsi" w:cs="Arial"/>
          <w:bCs/>
          <w:sz w:val="24"/>
          <w:szCs w:val="24"/>
        </w:rPr>
      </w:pPr>
      <w:r w:rsidRPr="003340F3">
        <w:rPr>
          <w:rFonts w:asciiTheme="minorHAnsi" w:hAnsiTheme="minorHAnsi" w:cs="Arial"/>
          <w:bCs/>
          <w:sz w:val="24"/>
          <w:szCs w:val="24"/>
        </w:rPr>
        <w:t>2022</w:t>
      </w:r>
      <w:bookmarkStart w:id="16" w:name="_Hlk106888640"/>
      <w:r w:rsidR="00CF30D8">
        <w:rPr>
          <w:rFonts w:asciiTheme="minorHAnsi" w:hAnsiTheme="minorHAnsi" w:cs="Arial"/>
          <w:bCs/>
          <w:sz w:val="24"/>
          <w:szCs w:val="24"/>
        </w:rPr>
        <w:t xml:space="preserve">. </w:t>
      </w:r>
      <w:r>
        <w:rPr>
          <w:rFonts w:asciiTheme="minorHAnsi" w:hAnsiTheme="minorHAnsi" w:cs="Arial"/>
          <w:bCs/>
          <w:sz w:val="24"/>
          <w:szCs w:val="24"/>
        </w:rPr>
        <w:t>Cutler Flow Way hydrological survey.  South Florida Water Management District. $56,000</w:t>
      </w:r>
      <w:r w:rsidR="00F92073">
        <w:rPr>
          <w:rFonts w:asciiTheme="minorHAnsi" w:hAnsiTheme="minorHAnsi" w:cs="Arial"/>
          <w:bCs/>
          <w:sz w:val="24"/>
          <w:szCs w:val="24"/>
        </w:rPr>
        <w:t>,</w:t>
      </w:r>
    </w:p>
    <w:p w14:paraId="1A88B0A6" w14:textId="1A8AA499" w:rsidR="0074783C" w:rsidRDefault="0074783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2021</w:t>
      </w:r>
      <w:r w:rsidR="00CF30D8">
        <w:rPr>
          <w:rFonts w:asciiTheme="minorHAnsi" w:hAnsiTheme="minorHAnsi" w:cs="Arial"/>
          <w:sz w:val="24"/>
          <w:szCs w:val="24"/>
        </w:rPr>
        <w:t xml:space="preserve">. </w:t>
      </w:r>
      <w:r w:rsidRPr="0074783C">
        <w:rPr>
          <w:rFonts w:asciiTheme="minorHAnsi" w:hAnsiTheme="minorHAnsi" w:cs="Arial"/>
          <w:sz w:val="24"/>
          <w:szCs w:val="24"/>
        </w:rPr>
        <w:t>Enhancing Living Shoreline Suitability Analyses to Optimize Resilience to Future Sea-Level Rise</w:t>
      </w:r>
      <w:r>
        <w:rPr>
          <w:rFonts w:asciiTheme="minorHAnsi" w:hAnsiTheme="minorHAnsi" w:cs="Arial"/>
          <w:sz w:val="24"/>
          <w:szCs w:val="24"/>
        </w:rPr>
        <w:t xml:space="preserve">. EPA </w:t>
      </w:r>
      <w:r w:rsidRPr="0074783C">
        <w:rPr>
          <w:rFonts w:asciiTheme="minorHAnsi" w:hAnsiTheme="minorHAnsi" w:cs="Arial"/>
          <w:sz w:val="24"/>
          <w:szCs w:val="24"/>
        </w:rPr>
        <w:t>Wetlands Program Development Grant</w:t>
      </w:r>
      <w:r>
        <w:rPr>
          <w:rFonts w:asciiTheme="minorHAnsi" w:hAnsiTheme="minorHAnsi" w:cs="Arial"/>
          <w:sz w:val="24"/>
          <w:szCs w:val="24"/>
        </w:rPr>
        <w:t xml:space="preserve">. </w:t>
      </w:r>
      <w:r w:rsidRPr="0074783C">
        <w:rPr>
          <w:rFonts w:asciiTheme="minorHAnsi" w:hAnsiTheme="minorHAnsi" w:cs="Arial"/>
          <w:sz w:val="24"/>
          <w:szCs w:val="24"/>
        </w:rPr>
        <w:t>$284,820</w:t>
      </w:r>
      <w:r>
        <w:rPr>
          <w:rFonts w:asciiTheme="minorHAnsi" w:hAnsiTheme="minorHAnsi" w:cs="Arial"/>
          <w:sz w:val="24"/>
          <w:szCs w:val="24"/>
        </w:rPr>
        <w:t>.</w:t>
      </w:r>
    </w:p>
    <w:p w14:paraId="1B78480F" w14:textId="6B3D6BAB" w:rsidR="001A6D63" w:rsidRDefault="001A6D63" w:rsidP="007441EA">
      <w:pPr>
        <w:spacing w:after="120" w:line="259" w:lineRule="auto"/>
        <w:ind w:left="720" w:hanging="720"/>
        <w:rPr>
          <w:rFonts w:asciiTheme="minorHAnsi" w:hAnsiTheme="minorHAnsi" w:cs="Arial"/>
          <w:sz w:val="24"/>
          <w:szCs w:val="24"/>
        </w:rPr>
      </w:pPr>
      <w:bookmarkStart w:id="17" w:name="_Hlk170118013"/>
      <w:bookmarkEnd w:id="16"/>
      <w:r>
        <w:rPr>
          <w:rFonts w:asciiTheme="minorHAnsi" w:hAnsiTheme="minorHAnsi" w:cs="Arial"/>
          <w:sz w:val="24"/>
          <w:szCs w:val="24"/>
        </w:rPr>
        <w:t>2021</w:t>
      </w:r>
      <w:r w:rsidR="00CF30D8">
        <w:rPr>
          <w:rFonts w:asciiTheme="minorHAnsi" w:hAnsiTheme="minorHAnsi" w:cs="Arial"/>
          <w:sz w:val="24"/>
          <w:szCs w:val="24"/>
        </w:rPr>
        <w:t xml:space="preserve">. </w:t>
      </w:r>
      <w:r w:rsidRPr="001A6D63">
        <w:rPr>
          <w:rFonts w:asciiTheme="minorHAnsi" w:hAnsiTheme="minorHAnsi" w:cs="Arial"/>
          <w:sz w:val="24"/>
          <w:szCs w:val="24"/>
        </w:rPr>
        <w:t>Using Citizen Science to build a Strategic Spatial Framework to guide Conservation and Restoration of Indian River Lagoon Habitats and Associated Recreational Fisheries</w:t>
      </w:r>
      <w:r>
        <w:rPr>
          <w:rFonts w:asciiTheme="minorHAnsi" w:hAnsiTheme="minorHAnsi" w:cs="Arial"/>
          <w:sz w:val="24"/>
          <w:szCs w:val="24"/>
        </w:rPr>
        <w:t>. Brevard County Board of County Commissioners. $49,999</w:t>
      </w:r>
      <w:r w:rsidR="00F92073">
        <w:rPr>
          <w:rFonts w:asciiTheme="minorHAnsi" w:hAnsiTheme="minorHAnsi" w:cs="Arial"/>
          <w:sz w:val="24"/>
          <w:szCs w:val="24"/>
        </w:rPr>
        <w:t xml:space="preserve"> (Consultant)</w:t>
      </w:r>
      <w:r>
        <w:rPr>
          <w:rFonts w:asciiTheme="minorHAnsi" w:hAnsiTheme="minorHAnsi" w:cs="Arial"/>
          <w:sz w:val="24"/>
          <w:szCs w:val="24"/>
        </w:rPr>
        <w:t>.</w:t>
      </w:r>
    </w:p>
    <w:bookmarkEnd w:id="17"/>
    <w:p w14:paraId="12323DEB" w14:textId="456FF1B9" w:rsidR="001A6D63" w:rsidRDefault="001A6D63"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2021</w:t>
      </w:r>
      <w:r w:rsidR="00CF30D8">
        <w:rPr>
          <w:rFonts w:asciiTheme="minorHAnsi" w:hAnsiTheme="minorHAnsi" w:cs="Arial"/>
          <w:sz w:val="24"/>
          <w:szCs w:val="24"/>
        </w:rPr>
        <w:t xml:space="preserve">. </w:t>
      </w:r>
      <w:r>
        <w:rPr>
          <w:rFonts w:asciiTheme="minorHAnsi" w:hAnsiTheme="minorHAnsi" w:cs="Arial"/>
          <w:sz w:val="24"/>
          <w:szCs w:val="24"/>
        </w:rPr>
        <w:t>Resilient Martin. Erin Deady Law. $25,000</w:t>
      </w:r>
      <w:r w:rsidR="00F92073">
        <w:rPr>
          <w:rFonts w:asciiTheme="minorHAnsi" w:hAnsiTheme="minorHAnsi" w:cs="Arial"/>
          <w:sz w:val="24"/>
          <w:szCs w:val="24"/>
        </w:rPr>
        <w:t xml:space="preserve"> (Consultant)</w:t>
      </w:r>
      <w:r>
        <w:rPr>
          <w:rFonts w:asciiTheme="minorHAnsi" w:hAnsiTheme="minorHAnsi" w:cs="Arial"/>
          <w:sz w:val="24"/>
          <w:szCs w:val="24"/>
        </w:rPr>
        <w:t>.</w:t>
      </w:r>
    </w:p>
    <w:p w14:paraId="16C0AD00" w14:textId="58082719" w:rsidR="000C406E" w:rsidRDefault="00BD1889"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2021</w:t>
      </w:r>
      <w:r w:rsidR="00CF30D8">
        <w:rPr>
          <w:rFonts w:asciiTheme="minorHAnsi" w:hAnsiTheme="minorHAnsi" w:cs="Arial"/>
          <w:sz w:val="24"/>
          <w:szCs w:val="24"/>
        </w:rPr>
        <w:t xml:space="preserve">. </w:t>
      </w:r>
      <w:r w:rsidRPr="00BD1889">
        <w:rPr>
          <w:rFonts w:asciiTheme="minorHAnsi" w:hAnsiTheme="minorHAnsi" w:cs="Arial"/>
          <w:sz w:val="24"/>
          <w:szCs w:val="24"/>
        </w:rPr>
        <w:t>Comprehensive Conservation and Management Plan and IRL Restoration Project List Support Services</w:t>
      </w:r>
      <w:r>
        <w:rPr>
          <w:rFonts w:asciiTheme="minorHAnsi" w:hAnsiTheme="minorHAnsi" w:cs="Arial"/>
          <w:sz w:val="24"/>
          <w:szCs w:val="24"/>
        </w:rPr>
        <w:t xml:space="preserve"> (with The Balmoral Group and Geosyntec). Indian River Lagoon </w:t>
      </w:r>
      <w:r>
        <w:rPr>
          <w:rFonts w:asciiTheme="minorHAnsi" w:hAnsiTheme="minorHAnsi" w:cs="Arial"/>
          <w:sz w:val="24"/>
          <w:szCs w:val="24"/>
        </w:rPr>
        <w:lastRenderedPageBreak/>
        <w:t>National Estuary Program.</w:t>
      </w:r>
      <w:r w:rsidR="0010280F">
        <w:rPr>
          <w:rFonts w:asciiTheme="minorHAnsi" w:hAnsiTheme="minorHAnsi" w:cs="Arial"/>
          <w:sz w:val="24"/>
          <w:szCs w:val="24"/>
        </w:rPr>
        <w:t xml:space="preserve"> Continuing Services Agreement</w:t>
      </w:r>
      <w:r w:rsidR="00F92073">
        <w:rPr>
          <w:rFonts w:asciiTheme="minorHAnsi" w:hAnsiTheme="minorHAnsi" w:cs="Arial"/>
          <w:sz w:val="24"/>
          <w:szCs w:val="24"/>
        </w:rPr>
        <w:t xml:space="preserve"> (Consultant)</w:t>
      </w:r>
      <w:r w:rsidR="0010280F">
        <w:rPr>
          <w:rFonts w:asciiTheme="minorHAnsi" w:hAnsiTheme="minorHAnsi" w:cs="Arial"/>
          <w:sz w:val="24"/>
          <w:szCs w:val="24"/>
        </w:rPr>
        <w:t>.</w:t>
      </w:r>
    </w:p>
    <w:p w14:paraId="1C44DB80" w14:textId="37A5AE69" w:rsidR="00355F5D" w:rsidRDefault="000C406E" w:rsidP="007441EA">
      <w:pPr>
        <w:spacing w:after="120" w:line="259" w:lineRule="auto"/>
        <w:ind w:left="720" w:hanging="720"/>
        <w:rPr>
          <w:rFonts w:asciiTheme="minorHAnsi" w:hAnsiTheme="minorHAnsi" w:cs="Arial"/>
          <w:sz w:val="24"/>
          <w:szCs w:val="24"/>
        </w:rPr>
      </w:pPr>
      <w:bookmarkStart w:id="18" w:name="_Hlk58401239"/>
      <w:r>
        <w:rPr>
          <w:rFonts w:asciiTheme="minorHAnsi" w:hAnsiTheme="minorHAnsi" w:cs="Arial"/>
          <w:sz w:val="24"/>
          <w:szCs w:val="24"/>
        </w:rPr>
        <w:t>202</w:t>
      </w:r>
      <w:r w:rsidR="001A6D63">
        <w:rPr>
          <w:rFonts w:asciiTheme="minorHAnsi" w:hAnsiTheme="minorHAnsi" w:cs="Arial"/>
          <w:sz w:val="24"/>
          <w:szCs w:val="24"/>
        </w:rPr>
        <w:t>0</w:t>
      </w:r>
      <w:r w:rsidR="00CF30D8">
        <w:rPr>
          <w:rFonts w:asciiTheme="minorHAnsi" w:hAnsiTheme="minorHAnsi" w:cs="Arial"/>
          <w:sz w:val="24"/>
          <w:szCs w:val="24"/>
        </w:rPr>
        <w:t xml:space="preserve">. </w:t>
      </w:r>
      <w:r w:rsidRPr="000C406E">
        <w:rPr>
          <w:rFonts w:asciiTheme="minorHAnsi" w:hAnsiTheme="minorHAnsi" w:cs="Arial"/>
          <w:sz w:val="24"/>
          <w:szCs w:val="24"/>
        </w:rPr>
        <w:t>Planning for Resiliency in Brevard County</w:t>
      </w:r>
      <w:r>
        <w:rPr>
          <w:rFonts w:asciiTheme="minorHAnsi" w:hAnsiTheme="minorHAnsi" w:cs="Arial"/>
          <w:sz w:val="24"/>
          <w:szCs w:val="24"/>
        </w:rPr>
        <w:t>. Florida Office of Resilience and Coastal Protection (with East Central Florida Regional Planning Council). $75,000</w:t>
      </w:r>
      <w:r w:rsidR="00F92073">
        <w:rPr>
          <w:rFonts w:asciiTheme="minorHAnsi" w:hAnsiTheme="minorHAnsi" w:cs="Arial"/>
          <w:sz w:val="24"/>
          <w:szCs w:val="24"/>
        </w:rPr>
        <w:t xml:space="preserve"> (Consultant)</w:t>
      </w:r>
      <w:r>
        <w:rPr>
          <w:rFonts w:asciiTheme="minorHAnsi" w:hAnsiTheme="minorHAnsi" w:cs="Arial"/>
          <w:sz w:val="24"/>
          <w:szCs w:val="24"/>
        </w:rPr>
        <w:t>.</w:t>
      </w:r>
    </w:p>
    <w:bookmarkEnd w:id="14"/>
    <w:bookmarkEnd w:id="18"/>
    <w:p w14:paraId="0F89B664" w14:textId="45F5A6CE" w:rsidR="00817F7D" w:rsidRDefault="00355F5D" w:rsidP="007441EA">
      <w:pPr>
        <w:spacing w:after="120" w:line="259" w:lineRule="auto"/>
        <w:ind w:left="720" w:hanging="720"/>
        <w:rPr>
          <w:rFonts w:asciiTheme="minorHAnsi" w:hAnsiTheme="minorHAnsi" w:cs="Arial"/>
          <w:sz w:val="24"/>
          <w:szCs w:val="24"/>
        </w:rPr>
      </w:pPr>
      <w:r w:rsidRPr="00355F5D">
        <w:rPr>
          <w:rFonts w:asciiTheme="minorHAnsi" w:hAnsiTheme="minorHAnsi" w:cs="Arial"/>
          <w:sz w:val="24"/>
          <w:szCs w:val="24"/>
        </w:rPr>
        <w:t>2019</w:t>
      </w:r>
      <w:r w:rsidR="00CF30D8">
        <w:rPr>
          <w:rFonts w:asciiTheme="minorHAnsi" w:hAnsiTheme="minorHAnsi" w:cs="Arial"/>
          <w:sz w:val="24"/>
          <w:szCs w:val="24"/>
        </w:rPr>
        <w:t xml:space="preserve">. </w:t>
      </w:r>
      <w:r w:rsidRPr="00355F5D">
        <w:rPr>
          <w:rFonts w:asciiTheme="minorHAnsi" w:hAnsiTheme="minorHAnsi" w:cs="Arial"/>
          <w:sz w:val="24"/>
          <w:szCs w:val="24"/>
        </w:rPr>
        <w:t>Ancient Shell Work Engineers of the Ten Thousand Island, Florida. National Geographic.  $25,255 (with National Park Service)</w:t>
      </w:r>
      <w:r w:rsidR="00F92073">
        <w:rPr>
          <w:rFonts w:asciiTheme="minorHAnsi" w:hAnsiTheme="minorHAnsi" w:cs="Arial"/>
          <w:sz w:val="24"/>
          <w:szCs w:val="24"/>
        </w:rPr>
        <w:t xml:space="preserve"> (Consultant)</w:t>
      </w:r>
      <w:r w:rsidRPr="00355F5D">
        <w:rPr>
          <w:rFonts w:asciiTheme="minorHAnsi" w:hAnsiTheme="minorHAnsi" w:cs="Arial"/>
          <w:sz w:val="24"/>
          <w:szCs w:val="24"/>
        </w:rPr>
        <w:t>.</w:t>
      </w:r>
    </w:p>
    <w:p w14:paraId="6AA9E6A0" w14:textId="133EC57A" w:rsidR="001C3B44" w:rsidRDefault="001C3B44"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2019</w:t>
      </w:r>
      <w:r w:rsidR="00CF30D8">
        <w:rPr>
          <w:rFonts w:asciiTheme="minorHAnsi" w:hAnsiTheme="minorHAnsi" w:cs="Arial"/>
          <w:sz w:val="24"/>
          <w:szCs w:val="24"/>
        </w:rPr>
        <w:t xml:space="preserve">. </w:t>
      </w:r>
      <w:r>
        <w:rPr>
          <w:rFonts w:asciiTheme="minorHAnsi" w:hAnsiTheme="minorHAnsi" w:cs="Arial"/>
          <w:sz w:val="24"/>
          <w:szCs w:val="24"/>
        </w:rPr>
        <w:t>Nassau County Vulnerability Assessment: Phase II. Nassau County (with The Balmoral Group). $40,000</w:t>
      </w:r>
      <w:r w:rsidR="00F92073">
        <w:rPr>
          <w:rFonts w:asciiTheme="minorHAnsi" w:hAnsiTheme="minorHAnsi" w:cs="Arial"/>
          <w:sz w:val="24"/>
          <w:szCs w:val="24"/>
        </w:rPr>
        <w:t xml:space="preserve"> (Consultant)</w:t>
      </w:r>
      <w:r>
        <w:rPr>
          <w:rFonts w:asciiTheme="minorHAnsi" w:hAnsiTheme="minorHAnsi" w:cs="Arial"/>
          <w:sz w:val="24"/>
          <w:szCs w:val="24"/>
        </w:rPr>
        <w:t>.</w:t>
      </w:r>
    </w:p>
    <w:bookmarkEnd w:id="15"/>
    <w:p w14:paraId="2E91E3F4" w14:textId="573784E7" w:rsidR="00AA4687" w:rsidRDefault="00AA4687"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2019</w:t>
      </w:r>
      <w:r w:rsidR="00CF30D8">
        <w:rPr>
          <w:rFonts w:asciiTheme="minorHAnsi" w:hAnsiTheme="minorHAnsi" w:cs="Arial"/>
          <w:sz w:val="24"/>
          <w:szCs w:val="24"/>
        </w:rPr>
        <w:t xml:space="preserve">. </w:t>
      </w:r>
      <w:r>
        <w:rPr>
          <w:rFonts w:asciiTheme="minorHAnsi" w:hAnsiTheme="minorHAnsi" w:cs="Arial"/>
          <w:sz w:val="24"/>
          <w:szCs w:val="24"/>
        </w:rPr>
        <w:t>Sampling and Analysis of St. Lucie Inlet Flood Shoal. Atkins. $12,500</w:t>
      </w:r>
      <w:r w:rsidR="00F92073">
        <w:rPr>
          <w:rFonts w:asciiTheme="minorHAnsi" w:hAnsiTheme="minorHAnsi" w:cs="Arial"/>
          <w:sz w:val="24"/>
          <w:szCs w:val="24"/>
        </w:rPr>
        <w:t xml:space="preserve"> (Consultant)</w:t>
      </w:r>
      <w:r>
        <w:rPr>
          <w:rFonts w:asciiTheme="minorHAnsi" w:hAnsiTheme="minorHAnsi" w:cs="Arial"/>
          <w:sz w:val="24"/>
          <w:szCs w:val="24"/>
        </w:rPr>
        <w:t>.</w:t>
      </w:r>
    </w:p>
    <w:p w14:paraId="58C73C24" w14:textId="5AC0C13C" w:rsidR="003A406F" w:rsidRDefault="00295643"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2019</w:t>
      </w:r>
      <w:r w:rsidR="00CF30D8">
        <w:rPr>
          <w:rFonts w:asciiTheme="minorHAnsi" w:hAnsiTheme="minorHAnsi" w:cs="Arial"/>
          <w:sz w:val="24"/>
          <w:szCs w:val="24"/>
        </w:rPr>
        <w:t xml:space="preserve">. </w:t>
      </w:r>
      <w:r w:rsidR="003A406F">
        <w:rPr>
          <w:rFonts w:asciiTheme="minorHAnsi" w:hAnsiTheme="minorHAnsi" w:cs="Arial"/>
          <w:sz w:val="24"/>
          <w:szCs w:val="24"/>
        </w:rPr>
        <w:t>Nassau County Vulnerability Assessment: Phase I.  Nassau County Board of County Commissioners. $38,900 (with The Balmoral Group)</w:t>
      </w:r>
      <w:r w:rsidR="00F92073">
        <w:rPr>
          <w:rFonts w:asciiTheme="minorHAnsi" w:hAnsiTheme="minorHAnsi" w:cs="Arial"/>
          <w:sz w:val="24"/>
          <w:szCs w:val="24"/>
        </w:rPr>
        <w:t xml:space="preserve"> (Consultant)</w:t>
      </w:r>
      <w:r w:rsidR="003A406F">
        <w:rPr>
          <w:rFonts w:asciiTheme="minorHAnsi" w:hAnsiTheme="minorHAnsi" w:cs="Arial"/>
          <w:sz w:val="24"/>
          <w:szCs w:val="24"/>
        </w:rPr>
        <w:t>.</w:t>
      </w:r>
    </w:p>
    <w:p w14:paraId="0F786021" w14:textId="45FF38E8" w:rsidR="00B35B72" w:rsidRDefault="00B35B72"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2018</w:t>
      </w:r>
      <w:bookmarkStart w:id="19" w:name="_Hlk17811226"/>
      <w:r w:rsidR="00CF30D8">
        <w:rPr>
          <w:rFonts w:asciiTheme="minorHAnsi" w:hAnsiTheme="minorHAnsi" w:cs="Arial"/>
          <w:sz w:val="24"/>
          <w:szCs w:val="24"/>
        </w:rPr>
        <w:t xml:space="preserve">. </w:t>
      </w:r>
      <w:r w:rsidR="00295643" w:rsidRPr="00295643">
        <w:rPr>
          <w:rFonts w:asciiTheme="minorHAnsi" w:hAnsiTheme="minorHAnsi" w:cs="Arial"/>
          <w:sz w:val="24"/>
          <w:szCs w:val="24"/>
        </w:rPr>
        <w:t>Establishing an Action Plan for Adaptation Planning</w:t>
      </w:r>
      <w:r>
        <w:rPr>
          <w:rFonts w:asciiTheme="minorHAnsi" w:hAnsiTheme="minorHAnsi" w:cs="Arial"/>
          <w:sz w:val="24"/>
          <w:szCs w:val="24"/>
        </w:rPr>
        <w:t>.  Indian River Lagoon National Estuary Program. $52,000</w:t>
      </w:r>
      <w:r w:rsidR="00F92073">
        <w:rPr>
          <w:rFonts w:asciiTheme="minorHAnsi" w:hAnsiTheme="minorHAnsi" w:cs="Arial"/>
          <w:sz w:val="24"/>
          <w:szCs w:val="24"/>
        </w:rPr>
        <w:t xml:space="preserve"> (Consultant)</w:t>
      </w:r>
      <w:r>
        <w:rPr>
          <w:rFonts w:asciiTheme="minorHAnsi" w:hAnsiTheme="minorHAnsi" w:cs="Arial"/>
          <w:sz w:val="24"/>
          <w:szCs w:val="24"/>
        </w:rPr>
        <w:t>.</w:t>
      </w:r>
    </w:p>
    <w:bookmarkEnd w:id="19"/>
    <w:p w14:paraId="68D661AE" w14:textId="77777777" w:rsidR="000F5903" w:rsidRDefault="000F5903" w:rsidP="000F5903">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2017-2021. </w:t>
      </w:r>
      <w:r w:rsidRPr="00860FEF">
        <w:rPr>
          <w:rFonts w:asciiTheme="minorHAnsi" w:hAnsiTheme="minorHAnsi" w:cs="Arial"/>
          <w:sz w:val="24"/>
          <w:szCs w:val="24"/>
        </w:rPr>
        <w:t>Stabili</w:t>
      </w:r>
      <w:r>
        <w:rPr>
          <w:rFonts w:asciiTheme="minorHAnsi" w:hAnsiTheme="minorHAnsi" w:cs="Arial"/>
          <w:sz w:val="24"/>
          <w:szCs w:val="24"/>
        </w:rPr>
        <w:t>zation</w:t>
      </w:r>
      <w:r w:rsidRPr="00860FEF">
        <w:rPr>
          <w:rFonts w:asciiTheme="minorHAnsi" w:hAnsiTheme="minorHAnsi" w:cs="Arial"/>
          <w:sz w:val="24"/>
          <w:szCs w:val="24"/>
        </w:rPr>
        <w:t xml:space="preserve"> and Protect</w:t>
      </w:r>
      <w:r>
        <w:rPr>
          <w:rFonts w:asciiTheme="minorHAnsi" w:hAnsiTheme="minorHAnsi" w:cs="Arial"/>
          <w:sz w:val="24"/>
          <w:szCs w:val="24"/>
        </w:rPr>
        <w:t>ion of</w:t>
      </w:r>
      <w:r w:rsidRPr="00860FEF">
        <w:rPr>
          <w:rFonts w:asciiTheme="minorHAnsi" w:hAnsiTheme="minorHAnsi" w:cs="Arial"/>
          <w:sz w:val="24"/>
          <w:szCs w:val="24"/>
        </w:rPr>
        <w:t xml:space="preserve"> South Florida Archeological Sites</w:t>
      </w:r>
      <w:r>
        <w:rPr>
          <w:rFonts w:asciiTheme="minorHAnsi" w:hAnsiTheme="minorHAnsi" w:cs="Arial"/>
          <w:sz w:val="24"/>
          <w:szCs w:val="24"/>
        </w:rPr>
        <w:t>. National Park Service. $</w:t>
      </w:r>
      <w:r w:rsidRPr="00860FEF">
        <w:rPr>
          <w:rFonts w:asciiTheme="minorHAnsi" w:hAnsiTheme="minorHAnsi" w:cs="Arial"/>
          <w:sz w:val="24"/>
          <w:szCs w:val="24"/>
        </w:rPr>
        <w:t>239,996</w:t>
      </w:r>
      <w:r>
        <w:rPr>
          <w:rFonts w:asciiTheme="minorHAnsi" w:hAnsiTheme="minorHAnsi" w:cs="Arial"/>
          <w:sz w:val="24"/>
          <w:szCs w:val="24"/>
        </w:rPr>
        <w:t>.</w:t>
      </w:r>
    </w:p>
    <w:p w14:paraId="34A529AD" w14:textId="6579EA1E" w:rsidR="00797E38" w:rsidRDefault="00797E38"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2017</w:t>
      </w:r>
      <w:r w:rsidR="00CF30D8">
        <w:rPr>
          <w:rFonts w:asciiTheme="minorHAnsi" w:hAnsiTheme="minorHAnsi" w:cs="Arial"/>
          <w:sz w:val="24"/>
          <w:szCs w:val="24"/>
        </w:rPr>
        <w:t xml:space="preserve">. </w:t>
      </w:r>
      <w:r w:rsidR="00955A2C">
        <w:rPr>
          <w:rFonts w:asciiTheme="minorHAnsi" w:hAnsiTheme="minorHAnsi" w:cs="Arial"/>
          <w:sz w:val="24"/>
          <w:szCs w:val="24"/>
        </w:rPr>
        <w:t>Coastal Zone Management Plan.</w:t>
      </w:r>
      <w:r w:rsidR="00955A2C" w:rsidRPr="00955A2C">
        <w:rPr>
          <w:rFonts w:asciiTheme="minorHAnsi" w:hAnsiTheme="minorHAnsi" w:cs="Arial"/>
          <w:sz w:val="24"/>
          <w:szCs w:val="24"/>
        </w:rPr>
        <w:t xml:space="preserve"> </w:t>
      </w:r>
      <w:r w:rsidR="00955A2C">
        <w:rPr>
          <w:rFonts w:asciiTheme="minorHAnsi" w:hAnsiTheme="minorHAnsi" w:cs="Arial"/>
          <w:sz w:val="24"/>
          <w:szCs w:val="24"/>
        </w:rPr>
        <w:t>Rhum Cove Condominium Association. $6,500</w:t>
      </w:r>
      <w:r w:rsidR="00F92073">
        <w:rPr>
          <w:rFonts w:asciiTheme="minorHAnsi" w:hAnsiTheme="minorHAnsi" w:cs="Arial"/>
          <w:sz w:val="24"/>
          <w:szCs w:val="24"/>
        </w:rPr>
        <w:t xml:space="preserve"> </w:t>
      </w:r>
      <w:bookmarkStart w:id="20" w:name="_Hlk193981162"/>
      <w:r w:rsidR="00F92073">
        <w:rPr>
          <w:rFonts w:asciiTheme="minorHAnsi" w:hAnsiTheme="minorHAnsi" w:cs="Arial"/>
          <w:sz w:val="24"/>
          <w:szCs w:val="24"/>
        </w:rPr>
        <w:t>(Consultant)</w:t>
      </w:r>
      <w:bookmarkEnd w:id="20"/>
      <w:r w:rsidR="00955A2C">
        <w:rPr>
          <w:rFonts w:asciiTheme="minorHAnsi" w:hAnsiTheme="minorHAnsi" w:cs="Arial"/>
          <w:sz w:val="24"/>
          <w:szCs w:val="24"/>
        </w:rPr>
        <w:t>.</w:t>
      </w:r>
    </w:p>
    <w:p w14:paraId="1690453B" w14:textId="23D2F557" w:rsidR="00793151" w:rsidRDefault="00793151"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2017</w:t>
      </w:r>
      <w:r w:rsidR="00CF30D8">
        <w:rPr>
          <w:rFonts w:asciiTheme="minorHAnsi" w:hAnsiTheme="minorHAnsi" w:cs="Arial"/>
          <w:sz w:val="24"/>
          <w:szCs w:val="24"/>
        </w:rPr>
        <w:t xml:space="preserve">. </w:t>
      </w:r>
      <w:bookmarkStart w:id="21" w:name="_Hlk513033981"/>
      <w:r>
        <w:rPr>
          <w:rFonts w:asciiTheme="minorHAnsi" w:hAnsiTheme="minorHAnsi" w:cs="Arial"/>
          <w:sz w:val="24"/>
          <w:szCs w:val="24"/>
        </w:rPr>
        <w:t>Risk-Based Vulnerability Assessment of the Indian River Lagoon to Climate Change and Sea-Level Rise</w:t>
      </w:r>
      <w:r w:rsidR="00B35B72">
        <w:rPr>
          <w:rFonts w:asciiTheme="minorHAnsi" w:hAnsiTheme="minorHAnsi" w:cs="Arial"/>
          <w:sz w:val="24"/>
          <w:szCs w:val="24"/>
        </w:rPr>
        <w:t xml:space="preserve"> – Phase 1</w:t>
      </w:r>
      <w:r>
        <w:rPr>
          <w:rFonts w:asciiTheme="minorHAnsi" w:hAnsiTheme="minorHAnsi" w:cs="Arial"/>
          <w:sz w:val="24"/>
          <w:szCs w:val="24"/>
        </w:rPr>
        <w:t>.  Indian River Lagoon National Estuary Program. $24,700</w:t>
      </w:r>
      <w:r w:rsidR="00F92073">
        <w:rPr>
          <w:rFonts w:asciiTheme="minorHAnsi" w:hAnsiTheme="minorHAnsi" w:cs="Arial"/>
          <w:sz w:val="24"/>
          <w:szCs w:val="24"/>
        </w:rPr>
        <w:t xml:space="preserve"> (Consultant)</w:t>
      </w:r>
      <w:r>
        <w:rPr>
          <w:rFonts w:asciiTheme="minorHAnsi" w:hAnsiTheme="minorHAnsi" w:cs="Arial"/>
          <w:sz w:val="24"/>
          <w:szCs w:val="24"/>
        </w:rPr>
        <w:t>.</w:t>
      </w:r>
      <w:bookmarkEnd w:id="21"/>
    </w:p>
    <w:p w14:paraId="5CC9A7E1" w14:textId="56D3BF88" w:rsidR="00955A2C" w:rsidRDefault="00955A2C"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2017</w:t>
      </w:r>
      <w:r w:rsidR="00CF30D8">
        <w:rPr>
          <w:rFonts w:asciiTheme="minorHAnsi" w:hAnsiTheme="minorHAnsi" w:cs="Arial"/>
          <w:sz w:val="24"/>
          <w:szCs w:val="24"/>
        </w:rPr>
        <w:t xml:space="preserve">. </w:t>
      </w:r>
      <w:r>
        <w:rPr>
          <w:rFonts w:asciiTheme="minorHAnsi" w:hAnsiTheme="minorHAnsi" w:cs="Arial"/>
          <w:sz w:val="24"/>
          <w:szCs w:val="24"/>
        </w:rPr>
        <w:t>Coastal Working Group, Martin County, Florida, $20,000</w:t>
      </w:r>
      <w:r w:rsidR="00F92073">
        <w:rPr>
          <w:rFonts w:asciiTheme="minorHAnsi" w:hAnsiTheme="minorHAnsi" w:cs="Arial"/>
          <w:sz w:val="24"/>
          <w:szCs w:val="24"/>
        </w:rPr>
        <w:t xml:space="preserve"> (Consultant).</w:t>
      </w:r>
    </w:p>
    <w:p w14:paraId="3B6326B6" w14:textId="669623E7" w:rsidR="00793151" w:rsidRDefault="00793151"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2017</w:t>
      </w:r>
      <w:r w:rsidR="00CF30D8">
        <w:rPr>
          <w:rFonts w:asciiTheme="minorHAnsi" w:hAnsiTheme="minorHAnsi" w:cs="Arial"/>
          <w:sz w:val="24"/>
          <w:szCs w:val="24"/>
        </w:rPr>
        <w:t xml:space="preserve">. </w:t>
      </w:r>
      <w:r>
        <w:rPr>
          <w:rFonts w:asciiTheme="minorHAnsi" w:hAnsiTheme="minorHAnsi" w:cs="Arial"/>
          <w:sz w:val="24"/>
          <w:szCs w:val="24"/>
        </w:rPr>
        <w:t>Coastal Zone Land Management Plan. Rhum Cove Condominium Association. $6,240</w:t>
      </w:r>
      <w:r w:rsidR="00F92073">
        <w:rPr>
          <w:rFonts w:asciiTheme="minorHAnsi" w:hAnsiTheme="minorHAnsi" w:cs="Arial"/>
          <w:sz w:val="24"/>
          <w:szCs w:val="24"/>
        </w:rPr>
        <w:t xml:space="preserve"> (Consultant)</w:t>
      </w:r>
      <w:r>
        <w:rPr>
          <w:rFonts w:asciiTheme="minorHAnsi" w:hAnsiTheme="minorHAnsi" w:cs="Arial"/>
          <w:sz w:val="24"/>
          <w:szCs w:val="24"/>
        </w:rPr>
        <w:t xml:space="preserve">. </w:t>
      </w:r>
    </w:p>
    <w:p w14:paraId="18490414" w14:textId="087CD222"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2016</w:t>
      </w:r>
      <w:r w:rsidR="00CF30D8">
        <w:rPr>
          <w:rFonts w:asciiTheme="minorHAnsi" w:hAnsiTheme="minorHAnsi" w:cs="Arial"/>
          <w:sz w:val="24"/>
          <w:szCs w:val="24"/>
        </w:rPr>
        <w:t xml:space="preserve">. </w:t>
      </w:r>
      <w:r>
        <w:rPr>
          <w:rFonts w:asciiTheme="minorHAnsi" w:hAnsiTheme="minorHAnsi" w:cs="Arial"/>
          <w:sz w:val="24"/>
          <w:szCs w:val="24"/>
        </w:rPr>
        <w:t xml:space="preserve">Erie Bluff State Park Trail Improvements – Part 2. PA Department of Community and Economic </w:t>
      </w:r>
      <w:r w:rsidR="003E495E">
        <w:rPr>
          <w:rFonts w:asciiTheme="minorHAnsi" w:hAnsiTheme="minorHAnsi" w:cs="Arial"/>
          <w:sz w:val="24"/>
          <w:szCs w:val="24"/>
        </w:rPr>
        <w:t>Development, $45,000</w:t>
      </w:r>
      <w:r w:rsidR="00F92073">
        <w:rPr>
          <w:rFonts w:asciiTheme="minorHAnsi" w:hAnsiTheme="minorHAnsi" w:cs="Arial"/>
          <w:sz w:val="24"/>
          <w:szCs w:val="24"/>
        </w:rPr>
        <w:t xml:space="preserve"> (Consultant)</w:t>
      </w:r>
      <w:r>
        <w:rPr>
          <w:rFonts w:asciiTheme="minorHAnsi" w:hAnsiTheme="minorHAnsi" w:cs="Arial"/>
          <w:sz w:val="24"/>
          <w:szCs w:val="24"/>
        </w:rPr>
        <w:t>.</w:t>
      </w:r>
    </w:p>
    <w:p w14:paraId="3CCCF373" w14:textId="142AB1F6" w:rsidR="00F6340D" w:rsidRPr="00863C76"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2016</w:t>
      </w:r>
      <w:r w:rsidR="00CF30D8">
        <w:rPr>
          <w:rFonts w:asciiTheme="minorHAnsi" w:hAnsiTheme="minorHAnsi" w:cs="Arial"/>
          <w:sz w:val="24"/>
          <w:szCs w:val="24"/>
        </w:rPr>
        <w:t xml:space="preserve">. </w:t>
      </w:r>
      <w:r>
        <w:rPr>
          <w:rFonts w:asciiTheme="minorHAnsi" w:hAnsiTheme="minorHAnsi" w:cs="Arial"/>
          <w:sz w:val="24"/>
          <w:szCs w:val="24"/>
        </w:rPr>
        <w:t>Erie Bluff State Park Trail Improvements – Part 1. Erie County. $34,000</w:t>
      </w:r>
      <w:r w:rsidR="00F92073">
        <w:rPr>
          <w:rFonts w:asciiTheme="minorHAnsi" w:hAnsiTheme="minorHAnsi" w:cs="Arial"/>
          <w:sz w:val="24"/>
          <w:szCs w:val="24"/>
        </w:rPr>
        <w:t xml:space="preserve"> (Consultant).</w:t>
      </w:r>
    </w:p>
    <w:p w14:paraId="45CCA7B5" w14:textId="42B1C2C4" w:rsidR="00F6340D" w:rsidRDefault="00F6340D" w:rsidP="007441EA">
      <w:pPr>
        <w:tabs>
          <w:tab w:val="left" w:pos="0"/>
        </w:tabs>
        <w:spacing w:after="120" w:line="259" w:lineRule="auto"/>
        <w:ind w:left="720" w:hanging="720"/>
        <w:rPr>
          <w:rFonts w:asciiTheme="minorHAnsi" w:hAnsiTheme="minorHAnsi" w:cs="Arial"/>
          <w:sz w:val="24"/>
          <w:szCs w:val="24"/>
        </w:rPr>
      </w:pPr>
      <w:r>
        <w:rPr>
          <w:rFonts w:asciiTheme="minorHAnsi" w:hAnsiTheme="minorHAnsi" w:cs="Arial"/>
          <w:sz w:val="24"/>
          <w:szCs w:val="24"/>
        </w:rPr>
        <w:t>2016</w:t>
      </w:r>
      <w:r w:rsidR="00CF30D8">
        <w:rPr>
          <w:rFonts w:asciiTheme="minorHAnsi" w:hAnsiTheme="minorHAnsi" w:cs="Arial"/>
          <w:sz w:val="24"/>
          <w:szCs w:val="24"/>
        </w:rPr>
        <w:t xml:space="preserve">. </w:t>
      </w:r>
      <w:r w:rsidRPr="00D057EC">
        <w:rPr>
          <w:rFonts w:asciiTheme="minorHAnsi" w:hAnsiTheme="minorHAnsi" w:cs="Arial"/>
          <w:sz w:val="24"/>
          <w:szCs w:val="24"/>
        </w:rPr>
        <w:t>Trout Run Channel and Cree</w:t>
      </w:r>
      <w:r>
        <w:rPr>
          <w:rFonts w:asciiTheme="minorHAnsi" w:hAnsiTheme="minorHAnsi" w:cs="Arial"/>
          <w:sz w:val="24"/>
          <w:szCs w:val="24"/>
        </w:rPr>
        <w:t xml:space="preserve">k Bank Stabilization Using BMPs. </w:t>
      </w:r>
      <w:r w:rsidRPr="00D057EC">
        <w:rPr>
          <w:rFonts w:asciiTheme="minorHAnsi" w:hAnsiTheme="minorHAnsi" w:cs="Arial"/>
          <w:sz w:val="24"/>
          <w:szCs w:val="24"/>
        </w:rPr>
        <w:t>PA Department of Community and Economic Development</w:t>
      </w:r>
      <w:r>
        <w:rPr>
          <w:rFonts w:asciiTheme="minorHAnsi" w:hAnsiTheme="minorHAnsi" w:cs="Arial"/>
          <w:sz w:val="24"/>
          <w:szCs w:val="24"/>
        </w:rPr>
        <w:t>, $59,000</w:t>
      </w:r>
      <w:r w:rsidR="00F92073">
        <w:rPr>
          <w:rFonts w:asciiTheme="minorHAnsi" w:hAnsiTheme="minorHAnsi" w:cs="Arial"/>
          <w:sz w:val="24"/>
          <w:szCs w:val="24"/>
        </w:rPr>
        <w:t>(Consultant).</w:t>
      </w:r>
    </w:p>
    <w:p w14:paraId="66B89FF5" w14:textId="3E2597C0"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2016</w:t>
      </w:r>
      <w:r w:rsidR="00CF30D8">
        <w:rPr>
          <w:rFonts w:asciiTheme="minorHAnsi" w:hAnsiTheme="minorHAnsi" w:cs="Arial"/>
          <w:sz w:val="24"/>
          <w:szCs w:val="24"/>
        </w:rPr>
        <w:t xml:space="preserve">. </w:t>
      </w:r>
      <w:r>
        <w:rPr>
          <w:rFonts w:asciiTheme="minorHAnsi" w:hAnsiTheme="minorHAnsi" w:cs="Arial"/>
          <w:sz w:val="24"/>
          <w:szCs w:val="24"/>
        </w:rPr>
        <w:t>Coastal Working Group, Martin County, Florida, $20,000</w:t>
      </w:r>
    </w:p>
    <w:p w14:paraId="6E5086D8" w14:textId="5FE562FB" w:rsidR="00F6340D" w:rsidRPr="00F92073" w:rsidRDefault="00F6340D" w:rsidP="007441EA">
      <w:pPr>
        <w:tabs>
          <w:tab w:val="left" w:pos="0"/>
        </w:tabs>
        <w:spacing w:after="120" w:line="259" w:lineRule="auto"/>
        <w:ind w:left="720" w:hanging="720"/>
        <w:rPr>
          <w:rFonts w:asciiTheme="minorHAnsi" w:hAnsiTheme="minorHAnsi" w:cs="Arial"/>
          <w:bCs/>
          <w:iCs/>
          <w:sz w:val="24"/>
          <w:szCs w:val="24"/>
        </w:rPr>
      </w:pPr>
      <w:r>
        <w:rPr>
          <w:rFonts w:asciiTheme="minorHAnsi" w:hAnsiTheme="minorHAnsi" w:cs="Arial"/>
          <w:sz w:val="24"/>
          <w:szCs w:val="24"/>
        </w:rPr>
        <w:t>2015</w:t>
      </w:r>
      <w:r w:rsidR="00CF30D8">
        <w:rPr>
          <w:rFonts w:asciiTheme="minorHAnsi" w:hAnsiTheme="minorHAnsi" w:cs="Arial"/>
          <w:sz w:val="24"/>
          <w:szCs w:val="24"/>
        </w:rPr>
        <w:t xml:space="preserve">. </w:t>
      </w:r>
      <w:r>
        <w:rPr>
          <w:rFonts w:asciiTheme="minorHAnsi" w:hAnsiTheme="minorHAnsi" w:cs="Arial"/>
          <w:sz w:val="24"/>
          <w:szCs w:val="24"/>
        </w:rPr>
        <w:t>Scott Run Watershed Protection and Restoration. PA Growing Greener 2014 Grant Program, $132,795</w:t>
      </w:r>
      <w:r w:rsidR="00F92073">
        <w:rPr>
          <w:rFonts w:asciiTheme="minorHAnsi" w:hAnsiTheme="minorHAnsi" w:cs="Arial"/>
          <w:sz w:val="24"/>
          <w:szCs w:val="24"/>
        </w:rPr>
        <w:t>(Consultant).</w:t>
      </w:r>
    </w:p>
    <w:p w14:paraId="2251F7B1" w14:textId="43C27A67"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2015</w:t>
      </w:r>
      <w:r w:rsidR="00CF30D8">
        <w:rPr>
          <w:rFonts w:asciiTheme="minorHAnsi" w:hAnsiTheme="minorHAnsi" w:cs="Arial"/>
          <w:sz w:val="24"/>
          <w:szCs w:val="24"/>
        </w:rPr>
        <w:t xml:space="preserve">. </w:t>
      </w:r>
      <w:r>
        <w:rPr>
          <w:rFonts w:asciiTheme="minorHAnsi" w:hAnsiTheme="minorHAnsi" w:cs="Arial"/>
          <w:sz w:val="24"/>
          <w:szCs w:val="24"/>
        </w:rPr>
        <w:t>Coastal Working Group. Martin County, Florida, $20,000</w:t>
      </w:r>
      <w:r w:rsidR="00F92073">
        <w:rPr>
          <w:rFonts w:asciiTheme="minorHAnsi" w:hAnsiTheme="minorHAnsi" w:cs="Arial"/>
          <w:sz w:val="24"/>
          <w:szCs w:val="24"/>
        </w:rPr>
        <w:t xml:space="preserve"> (Consultant).</w:t>
      </w:r>
    </w:p>
    <w:p w14:paraId="0EEE8A69" w14:textId="0692BE02"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2014</w:t>
      </w:r>
      <w:r w:rsidR="00CF30D8">
        <w:rPr>
          <w:rFonts w:asciiTheme="minorHAnsi" w:hAnsiTheme="minorHAnsi" w:cs="Arial"/>
          <w:sz w:val="24"/>
          <w:szCs w:val="24"/>
        </w:rPr>
        <w:t xml:space="preserve">. </w:t>
      </w:r>
      <w:r>
        <w:rPr>
          <w:rFonts w:asciiTheme="minorHAnsi" w:hAnsiTheme="minorHAnsi" w:cs="Arial"/>
          <w:sz w:val="24"/>
          <w:szCs w:val="24"/>
        </w:rPr>
        <w:t>Coastal Working Group. Martin County, Florida, $20,000</w:t>
      </w:r>
      <w:r w:rsidR="00F92073">
        <w:rPr>
          <w:rFonts w:asciiTheme="minorHAnsi" w:hAnsiTheme="minorHAnsi" w:cs="Arial"/>
          <w:sz w:val="24"/>
          <w:szCs w:val="24"/>
        </w:rPr>
        <w:t xml:space="preserve"> (Consultant).</w:t>
      </w:r>
    </w:p>
    <w:p w14:paraId="774A9C00" w14:textId="09B4D08B" w:rsidR="000148E0" w:rsidRDefault="000148E0"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2013</w:t>
      </w:r>
      <w:r w:rsidR="00CF30D8">
        <w:rPr>
          <w:rFonts w:asciiTheme="minorHAnsi" w:hAnsiTheme="minorHAnsi" w:cs="Arial"/>
          <w:sz w:val="24"/>
          <w:szCs w:val="24"/>
        </w:rPr>
        <w:t xml:space="preserve">. </w:t>
      </w:r>
      <w:r>
        <w:rPr>
          <w:rFonts w:asciiTheme="minorHAnsi" w:hAnsiTheme="minorHAnsi" w:cs="Arial"/>
          <w:sz w:val="24"/>
          <w:szCs w:val="24"/>
        </w:rPr>
        <w:t xml:space="preserve">Effect of Sea-Level Rise on Indian River Lagoon Seagrass Habitat – Phase II: </w:t>
      </w:r>
      <w:r w:rsidR="006B78CE">
        <w:rPr>
          <w:rFonts w:asciiTheme="minorHAnsi" w:hAnsiTheme="minorHAnsi" w:cs="Arial"/>
          <w:sz w:val="24"/>
          <w:szCs w:val="24"/>
        </w:rPr>
        <w:t xml:space="preserve">Climate Ready </w:t>
      </w:r>
      <w:r w:rsidR="006B78CE">
        <w:rPr>
          <w:rFonts w:asciiTheme="minorHAnsi" w:hAnsiTheme="minorHAnsi" w:cs="Arial"/>
          <w:sz w:val="24"/>
          <w:szCs w:val="24"/>
        </w:rPr>
        <w:lastRenderedPageBreak/>
        <w:t>Estuaries Program.</w:t>
      </w:r>
      <w:r>
        <w:rPr>
          <w:rFonts w:asciiTheme="minorHAnsi" w:hAnsiTheme="minorHAnsi" w:cs="Arial"/>
          <w:sz w:val="24"/>
          <w:szCs w:val="24"/>
        </w:rPr>
        <w:t xml:space="preserve"> US EPA, $27,000</w:t>
      </w:r>
      <w:r w:rsidR="00CD2A29">
        <w:rPr>
          <w:rFonts w:asciiTheme="minorHAnsi" w:hAnsiTheme="minorHAnsi" w:cs="Arial"/>
          <w:sz w:val="24"/>
          <w:szCs w:val="24"/>
        </w:rPr>
        <w:t xml:space="preserve"> (Consultant).</w:t>
      </w:r>
    </w:p>
    <w:p w14:paraId="1A694304" w14:textId="7F56564F" w:rsidR="00EA5C90"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2013</w:t>
      </w:r>
      <w:r w:rsidR="00CF30D8">
        <w:rPr>
          <w:rFonts w:asciiTheme="minorHAnsi" w:hAnsiTheme="minorHAnsi" w:cs="Arial"/>
          <w:sz w:val="24"/>
          <w:szCs w:val="24"/>
        </w:rPr>
        <w:t xml:space="preserve">. </w:t>
      </w:r>
      <w:r>
        <w:rPr>
          <w:rFonts w:asciiTheme="minorHAnsi" w:hAnsiTheme="minorHAnsi" w:cs="Arial"/>
          <w:sz w:val="24"/>
          <w:szCs w:val="24"/>
        </w:rPr>
        <w:t>Walnut Creek Watershed Riparian Buffer Re-Vegetation. Pennsylvania Sea Grant, $30,363</w:t>
      </w:r>
    </w:p>
    <w:p w14:paraId="0DDC9C2C" w14:textId="4CA613F6" w:rsidR="000148E0" w:rsidRDefault="000148E0"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2012</w:t>
      </w:r>
      <w:r w:rsidR="00CF30D8">
        <w:rPr>
          <w:rFonts w:asciiTheme="minorHAnsi" w:hAnsiTheme="minorHAnsi" w:cs="Arial"/>
          <w:sz w:val="24"/>
          <w:szCs w:val="24"/>
        </w:rPr>
        <w:t xml:space="preserve">. </w:t>
      </w:r>
      <w:r>
        <w:rPr>
          <w:rFonts w:asciiTheme="minorHAnsi" w:hAnsiTheme="minorHAnsi" w:cs="Arial"/>
          <w:sz w:val="24"/>
          <w:szCs w:val="24"/>
        </w:rPr>
        <w:t>Effect of Sea-Level Rise on Indian River Lagoon Seagrass Habitat – Phase I: Climate Ready Estuaries Program</w:t>
      </w:r>
      <w:r w:rsidR="006B78CE">
        <w:rPr>
          <w:rFonts w:asciiTheme="minorHAnsi" w:hAnsiTheme="minorHAnsi" w:cs="Arial"/>
          <w:sz w:val="24"/>
          <w:szCs w:val="24"/>
        </w:rPr>
        <w:t>.</w:t>
      </w:r>
      <w:r>
        <w:rPr>
          <w:rFonts w:asciiTheme="minorHAnsi" w:hAnsiTheme="minorHAnsi" w:cs="Arial"/>
          <w:sz w:val="24"/>
          <w:szCs w:val="24"/>
        </w:rPr>
        <w:t xml:space="preserve"> US EPA, $22,000</w:t>
      </w:r>
      <w:r w:rsidR="00CD2A29">
        <w:rPr>
          <w:rFonts w:asciiTheme="minorHAnsi" w:hAnsiTheme="minorHAnsi" w:cs="Arial"/>
          <w:sz w:val="24"/>
          <w:szCs w:val="24"/>
        </w:rPr>
        <w:t xml:space="preserve"> (Consultant).</w:t>
      </w:r>
    </w:p>
    <w:p w14:paraId="26EFF7B2" w14:textId="7696DD4A"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2011</w:t>
      </w:r>
      <w:r w:rsidR="00CF30D8">
        <w:rPr>
          <w:rFonts w:asciiTheme="minorHAnsi" w:hAnsiTheme="minorHAnsi" w:cs="Arial"/>
          <w:sz w:val="24"/>
          <w:szCs w:val="24"/>
        </w:rPr>
        <w:t xml:space="preserve">. </w:t>
      </w:r>
      <w:r w:rsidRPr="00D7425A">
        <w:rPr>
          <w:rFonts w:asciiTheme="minorHAnsi" w:hAnsiTheme="minorHAnsi" w:cs="Arial"/>
          <w:sz w:val="24"/>
          <w:szCs w:val="24"/>
        </w:rPr>
        <w:t>Geologic Investigation of Potential Borrow Areas Offshore</w:t>
      </w:r>
      <w:r>
        <w:rPr>
          <w:rFonts w:asciiTheme="minorHAnsi" w:hAnsiTheme="minorHAnsi" w:cs="Arial"/>
          <w:sz w:val="24"/>
          <w:szCs w:val="24"/>
        </w:rPr>
        <w:t xml:space="preserve"> Singer Island Site, Palm Beach</w:t>
      </w:r>
      <w:r w:rsidRPr="00D7425A">
        <w:rPr>
          <w:rFonts w:asciiTheme="minorHAnsi" w:hAnsiTheme="minorHAnsi" w:cs="Arial"/>
          <w:sz w:val="24"/>
          <w:szCs w:val="24"/>
        </w:rPr>
        <w:t xml:space="preserve"> </w:t>
      </w:r>
      <w:r w:rsidR="00CF30D8" w:rsidRPr="00D7425A">
        <w:rPr>
          <w:rFonts w:asciiTheme="minorHAnsi" w:hAnsiTheme="minorHAnsi" w:cs="Arial"/>
          <w:sz w:val="24"/>
          <w:szCs w:val="24"/>
        </w:rPr>
        <w:t>County Florida</w:t>
      </w:r>
      <w:r w:rsidR="00CF30D8">
        <w:rPr>
          <w:rFonts w:asciiTheme="minorHAnsi" w:hAnsiTheme="minorHAnsi" w:cs="Arial"/>
          <w:sz w:val="24"/>
          <w:szCs w:val="24"/>
        </w:rPr>
        <w:t>.</w:t>
      </w:r>
      <w:r w:rsidR="00CF30D8" w:rsidRPr="00C21873">
        <w:rPr>
          <w:rFonts w:asciiTheme="minorHAnsi" w:hAnsiTheme="minorHAnsi" w:cs="Arial"/>
          <w:sz w:val="24"/>
          <w:szCs w:val="24"/>
        </w:rPr>
        <w:t xml:space="preserve"> Taylor Engineering, Inc., $48,500</w:t>
      </w:r>
      <w:r w:rsidR="00CD2A29">
        <w:rPr>
          <w:rFonts w:asciiTheme="minorHAnsi" w:hAnsiTheme="minorHAnsi" w:cs="Arial"/>
          <w:sz w:val="24"/>
          <w:szCs w:val="24"/>
        </w:rPr>
        <w:t xml:space="preserve"> (Consultant).</w:t>
      </w:r>
    </w:p>
    <w:p w14:paraId="5EFE2B06" w14:textId="3BB545F3" w:rsidR="00F6340D"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2011</w:t>
      </w:r>
      <w:r w:rsidR="00CF30D8">
        <w:rPr>
          <w:rFonts w:asciiTheme="minorHAnsi" w:hAnsiTheme="minorHAnsi" w:cs="Arial"/>
          <w:sz w:val="24"/>
          <w:szCs w:val="24"/>
        </w:rPr>
        <w:t xml:space="preserve">. </w:t>
      </w:r>
      <w:r w:rsidRPr="00C21873">
        <w:rPr>
          <w:rFonts w:asciiTheme="minorHAnsi" w:hAnsiTheme="minorHAnsi" w:cs="Arial"/>
          <w:sz w:val="24"/>
          <w:szCs w:val="24"/>
        </w:rPr>
        <w:t xml:space="preserve">Sand Trap Compatibility with </w:t>
      </w:r>
      <w:r>
        <w:rPr>
          <w:rFonts w:asciiTheme="minorHAnsi" w:hAnsiTheme="minorHAnsi" w:cs="Arial"/>
          <w:sz w:val="24"/>
          <w:szCs w:val="24"/>
        </w:rPr>
        <w:t>Native Beaches, St. Lucie Inlet.</w:t>
      </w:r>
      <w:r w:rsidRPr="00C21873">
        <w:rPr>
          <w:rFonts w:asciiTheme="minorHAnsi" w:hAnsiTheme="minorHAnsi" w:cs="Arial"/>
          <w:sz w:val="24"/>
          <w:szCs w:val="24"/>
        </w:rPr>
        <w:t xml:space="preserve"> Atkins</w:t>
      </w:r>
      <w:r>
        <w:rPr>
          <w:rFonts w:asciiTheme="minorHAnsi" w:hAnsiTheme="minorHAnsi" w:cs="Arial"/>
          <w:sz w:val="24"/>
          <w:szCs w:val="24"/>
        </w:rPr>
        <w:t>,</w:t>
      </w:r>
      <w:r w:rsidRPr="00C21873">
        <w:rPr>
          <w:rFonts w:asciiTheme="minorHAnsi" w:hAnsiTheme="minorHAnsi" w:cs="Arial"/>
          <w:sz w:val="24"/>
          <w:szCs w:val="24"/>
        </w:rPr>
        <w:t xml:space="preserve"> $8,000</w:t>
      </w:r>
      <w:r w:rsidR="00CD2A29">
        <w:rPr>
          <w:rFonts w:asciiTheme="minorHAnsi" w:hAnsiTheme="minorHAnsi" w:cs="Arial"/>
          <w:sz w:val="24"/>
          <w:szCs w:val="24"/>
        </w:rPr>
        <w:t xml:space="preserve"> (Consultant).</w:t>
      </w:r>
    </w:p>
    <w:p w14:paraId="4B8D20F6" w14:textId="08FB0C17"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2011</w:t>
      </w:r>
      <w:r w:rsidR="00CF30D8">
        <w:rPr>
          <w:rFonts w:asciiTheme="minorHAnsi" w:hAnsiTheme="minorHAnsi" w:cs="Arial"/>
          <w:sz w:val="24"/>
          <w:szCs w:val="24"/>
        </w:rPr>
        <w:t xml:space="preserve">. </w:t>
      </w:r>
      <w:r w:rsidRPr="00C21873">
        <w:rPr>
          <w:rFonts w:asciiTheme="minorHAnsi" w:hAnsiTheme="minorHAnsi" w:cs="Arial"/>
          <w:sz w:val="24"/>
          <w:szCs w:val="24"/>
        </w:rPr>
        <w:t xml:space="preserve">Coastal Working Group: Martin County, </w:t>
      </w:r>
      <w:r>
        <w:rPr>
          <w:rFonts w:asciiTheme="minorHAnsi" w:hAnsiTheme="minorHAnsi" w:cs="Arial"/>
          <w:sz w:val="24"/>
          <w:szCs w:val="24"/>
        </w:rPr>
        <w:t xml:space="preserve">Florida, </w:t>
      </w:r>
      <w:r w:rsidRPr="00C21873">
        <w:rPr>
          <w:rFonts w:asciiTheme="minorHAnsi" w:hAnsiTheme="minorHAnsi" w:cs="Arial"/>
          <w:sz w:val="24"/>
          <w:szCs w:val="24"/>
        </w:rPr>
        <w:t>$27,000</w:t>
      </w:r>
      <w:r w:rsidR="00CD2A29">
        <w:rPr>
          <w:rFonts w:asciiTheme="minorHAnsi" w:hAnsiTheme="minorHAnsi" w:cs="Arial"/>
          <w:sz w:val="24"/>
          <w:szCs w:val="24"/>
        </w:rPr>
        <w:t xml:space="preserve"> (Consultant).</w:t>
      </w:r>
    </w:p>
    <w:p w14:paraId="3E664D51" w14:textId="1BBAFD8B" w:rsidR="00F6340D"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2010</w:t>
      </w:r>
      <w:r w:rsidR="00CF30D8">
        <w:rPr>
          <w:rFonts w:asciiTheme="minorHAnsi" w:hAnsiTheme="minorHAnsi" w:cs="Arial"/>
          <w:sz w:val="24"/>
          <w:szCs w:val="24"/>
        </w:rPr>
        <w:t xml:space="preserve">. </w:t>
      </w:r>
      <w:r w:rsidRPr="00C21873">
        <w:rPr>
          <w:rFonts w:asciiTheme="minorHAnsi" w:hAnsiTheme="minorHAnsi" w:cs="Arial"/>
          <w:sz w:val="24"/>
          <w:szCs w:val="24"/>
        </w:rPr>
        <w:t>Upham T-Groin Performance Evaluati</w:t>
      </w:r>
      <w:r>
        <w:rPr>
          <w:rFonts w:asciiTheme="minorHAnsi" w:hAnsiTheme="minorHAnsi" w:cs="Arial"/>
          <w:sz w:val="24"/>
          <w:szCs w:val="24"/>
        </w:rPr>
        <w:t>on: Surfrider Foundation, $5,000</w:t>
      </w:r>
      <w:r w:rsidR="00CD2A29">
        <w:rPr>
          <w:rFonts w:asciiTheme="minorHAnsi" w:hAnsiTheme="minorHAnsi" w:cs="Arial"/>
          <w:sz w:val="24"/>
          <w:szCs w:val="24"/>
        </w:rPr>
        <w:t xml:space="preserve"> (Consultant).</w:t>
      </w:r>
    </w:p>
    <w:p w14:paraId="1F941DE5" w14:textId="77D90638"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2010</w:t>
      </w:r>
      <w:r w:rsidR="00CF30D8">
        <w:rPr>
          <w:rFonts w:asciiTheme="minorHAnsi" w:hAnsiTheme="minorHAnsi" w:cs="Arial"/>
          <w:sz w:val="24"/>
          <w:szCs w:val="24"/>
        </w:rPr>
        <w:t xml:space="preserve">. </w:t>
      </w:r>
      <w:r w:rsidRPr="00C21873">
        <w:rPr>
          <w:rFonts w:asciiTheme="minorHAnsi" w:hAnsiTheme="minorHAnsi" w:cs="Arial"/>
          <w:sz w:val="24"/>
          <w:szCs w:val="24"/>
        </w:rPr>
        <w:t>Building Public Con</w:t>
      </w:r>
      <w:r>
        <w:rPr>
          <w:rFonts w:asciiTheme="minorHAnsi" w:hAnsiTheme="minorHAnsi" w:cs="Arial"/>
          <w:sz w:val="24"/>
          <w:szCs w:val="24"/>
        </w:rPr>
        <w:t>sensus on Issues of Beach Fill C</w:t>
      </w:r>
      <w:r w:rsidRPr="00C21873">
        <w:rPr>
          <w:rFonts w:asciiTheme="minorHAnsi" w:hAnsiTheme="minorHAnsi" w:cs="Arial"/>
          <w:sz w:val="24"/>
          <w:szCs w:val="24"/>
        </w:rPr>
        <w:t>ompatibility and Near</w:t>
      </w:r>
    </w:p>
    <w:p w14:paraId="104B9E4E" w14:textId="2024157A" w:rsidR="00F6340D" w:rsidRDefault="00F6340D" w:rsidP="007441EA">
      <w:pPr>
        <w:spacing w:after="120" w:line="259" w:lineRule="auto"/>
        <w:rPr>
          <w:rFonts w:asciiTheme="minorHAnsi" w:hAnsiTheme="minorHAnsi" w:cs="Arial"/>
          <w:sz w:val="24"/>
          <w:szCs w:val="24"/>
        </w:rPr>
      </w:pPr>
      <w:r>
        <w:rPr>
          <w:rFonts w:asciiTheme="minorHAnsi" w:hAnsiTheme="minorHAnsi" w:cs="Arial"/>
          <w:sz w:val="24"/>
          <w:szCs w:val="24"/>
        </w:rPr>
        <w:tab/>
        <w:t>Shore Habitat Quality.</w:t>
      </w:r>
      <w:r w:rsidRPr="00C21873">
        <w:rPr>
          <w:rFonts w:asciiTheme="minorHAnsi" w:hAnsiTheme="minorHAnsi" w:cs="Arial"/>
          <w:sz w:val="24"/>
          <w:szCs w:val="24"/>
        </w:rPr>
        <w:t xml:space="preserve"> Martin County,</w:t>
      </w:r>
      <w:r>
        <w:rPr>
          <w:rFonts w:asciiTheme="minorHAnsi" w:hAnsiTheme="minorHAnsi" w:cs="Arial"/>
          <w:sz w:val="24"/>
          <w:szCs w:val="24"/>
        </w:rPr>
        <w:t xml:space="preserve"> Florida,</w:t>
      </w:r>
      <w:r w:rsidRPr="00C21873">
        <w:rPr>
          <w:rFonts w:asciiTheme="minorHAnsi" w:hAnsiTheme="minorHAnsi" w:cs="Arial"/>
          <w:sz w:val="24"/>
          <w:szCs w:val="24"/>
        </w:rPr>
        <w:t xml:space="preserve"> $24,000</w:t>
      </w:r>
      <w:r w:rsidR="00CD2A29">
        <w:rPr>
          <w:rFonts w:asciiTheme="minorHAnsi" w:hAnsiTheme="minorHAnsi" w:cs="Arial"/>
          <w:sz w:val="24"/>
          <w:szCs w:val="24"/>
        </w:rPr>
        <w:t xml:space="preserve"> (Consultant).</w:t>
      </w:r>
    </w:p>
    <w:p w14:paraId="1362DADE" w14:textId="11CC875A"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2010</w:t>
      </w:r>
      <w:r w:rsidR="00CF30D8">
        <w:rPr>
          <w:rFonts w:asciiTheme="minorHAnsi" w:hAnsiTheme="minorHAnsi" w:cs="Arial"/>
          <w:sz w:val="24"/>
          <w:szCs w:val="24"/>
        </w:rPr>
        <w:t xml:space="preserve">. </w:t>
      </w:r>
      <w:r w:rsidRPr="00C21873">
        <w:rPr>
          <w:rFonts w:asciiTheme="minorHAnsi" w:hAnsiTheme="minorHAnsi" w:cs="Arial"/>
          <w:sz w:val="24"/>
          <w:szCs w:val="24"/>
        </w:rPr>
        <w:t>Real-Time Sediment Testing o</w:t>
      </w:r>
      <w:r>
        <w:rPr>
          <w:rFonts w:asciiTheme="minorHAnsi" w:hAnsiTheme="minorHAnsi" w:cs="Arial"/>
          <w:sz w:val="24"/>
          <w:szCs w:val="24"/>
        </w:rPr>
        <w:t>f Fill During Beach Nourishment.</w:t>
      </w:r>
      <w:r w:rsidRPr="00C21873">
        <w:rPr>
          <w:rFonts w:asciiTheme="minorHAnsi" w:hAnsiTheme="minorHAnsi" w:cs="Arial"/>
          <w:sz w:val="24"/>
          <w:szCs w:val="24"/>
        </w:rPr>
        <w:t xml:space="preserve"> Martin </w:t>
      </w:r>
      <w:r w:rsidRPr="00C21873">
        <w:rPr>
          <w:rFonts w:asciiTheme="minorHAnsi" w:hAnsiTheme="minorHAnsi" w:cs="Arial"/>
          <w:sz w:val="24"/>
          <w:szCs w:val="24"/>
        </w:rPr>
        <w:tab/>
      </w:r>
      <w:r w:rsidRPr="00C21873">
        <w:rPr>
          <w:rFonts w:asciiTheme="minorHAnsi" w:hAnsiTheme="minorHAnsi" w:cs="Arial"/>
          <w:sz w:val="24"/>
          <w:szCs w:val="24"/>
        </w:rPr>
        <w:tab/>
      </w:r>
      <w:r w:rsidRPr="00C21873">
        <w:rPr>
          <w:rFonts w:asciiTheme="minorHAnsi" w:hAnsiTheme="minorHAnsi" w:cs="Arial"/>
          <w:sz w:val="24"/>
          <w:szCs w:val="24"/>
        </w:rPr>
        <w:tab/>
      </w:r>
      <w:r>
        <w:rPr>
          <w:rFonts w:asciiTheme="minorHAnsi" w:hAnsiTheme="minorHAnsi" w:cs="Arial"/>
          <w:sz w:val="24"/>
          <w:szCs w:val="24"/>
        </w:rPr>
        <w:tab/>
      </w:r>
      <w:r w:rsidRPr="00C21873">
        <w:rPr>
          <w:rFonts w:asciiTheme="minorHAnsi" w:hAnsiTheme="minorHAnsi" w:cs="Arial"/>
          <w:sz w:val="24"/>
          <w:szCs w:val="24"/>
        </w:rPr>
        <w:t xml:space="preserve">County, </w:t>
      </w:r>
      <w:r>
        <w:rPr>
          <w:rFonts w:asciiTheme="minorHAnsi" w:hAnsiTheme="minorHAnsi" w:cs="Arial"/>
          <w:sz w:val="24"/>
          <w:szCs w:val="24"/>
        </w:rPr>
        <w:t xml:space="preserve">Florida, </w:t>
      </w:r>
      <w:r w:rsidRPr="00C21873">
        <w:rPr>
          <w:rFonts w:asciiTheme="minorHAnsi" w:hAnsiTheme="minorHAnsi" w:cs="Arial"/>
          <w:sz w:val="24"/>
          <w:szCs w:val="24"/>
        </w:rPr>
        <w:t>$3,500</w:t>
      </w:r>
      <w:r w:rsidR="00CD2A29">
        <w:rPr>
          <w:rFonts w:asciiTheme="minorHAnsi" w:hAnsiTheme="minorHAnsi" w:cs="Arial"/>
          <w:sz w:val="24"/>
          <w:szCs w:val="24"/>
        </w:rPr>
        <w:t xml:space="preserve"> (Consultant).</w:t>
      </w:r>
    </w:p>
    <w:p w14:paraId="265D8839" w14:textId="4AF0E501" w:rsidR="00F6340D"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2010</w:t>
      </w:r>
      <w:r w:rsidR="00CF30D8">
        <w:rPr>
          <w:rFonts w:asciiTheme="minorHAnsi" w:hAnsiTheme="minorHAnsi" w:cs="Arial"/>
          <w:sz w:val="24"/>
          <w:szCs w:val="24"/>
        </w:rPr>
        <w:t xml:space="preserve">. </w:t>
      </w:r>
      <w:r w:rsidRPr="00C21873">
        <w:rPr>
          <w:rFonts w:asciiTheme="minorHAnsi" w:hAnsiTheme="minorHAnsi" w:cs="Arial"/>
          <w:sz w:val="24"/>
          <w:szCs w:val="24"/>
        </w:rPr>
        <w:t>Geologic Mapping of Cumb</w:t>
      </w:r>
      <w:r>
        <w:rPr>
          <w:rFonts w:asciiTheme="minorHAnsi" w:hAnsiTheme="minorHAnsi" w:cs="Arial"/>
          <w:sz w:val="24"/>
          <w:szCs w:val="24"/>
        </w:rPr>
        <w:t>erland Island National Seashore.</w:t>
      </w:r>
      <w:r w:rsidRPr="00C21873">
        <w:rPr>
          <w:rFonts w:asciiTheme="minorHAnsi" w:hAnsiTheme="minorHAnsi" w:cs="Arial"/>
          <w:sz w:val="24"/>
          <w:szCs w:val="24"/>
        </w:rPr>
        <w:t xml:space="preserve"> National Park </w:t>
      </w:r>
      <w:r w:rsidRPr="00C21873">
        <w:rPr>
          <w:rFonts w:asciiTheme="minorHAnsi" w:hAnsiTheme="minorHAnsi" w:cs="Arial"/>
          <w:sz w:val="24"/>
          <w:szCs w:val="24"/>
        </w:rPr>
        <w:tab/>
      </w:r>
      <w:r w:rsidRPr="00C21873">
        <w:rPr>
          <w:rFonts w:asciiTheme="minorHAnsi" w:hAnsiTheme="minorHAnsi" w:cs="Arial"/>
          <w:sz w:val="24"/>
          <w:szCs w:val="24"/>
        </w:rPr>
        <w:tab/>
      </w:r>
      <w:r>
        <w:rPr>
          <w:rFonts w:asciiTheme="minorHAnsi" w:hAnsiTheme="minorHAnsi" w:cs="Arial"/>
          <w:sz w:val="24"/>
          <w:szCs w:val="24"/>
        </w:rPr>
        <w:tab/>
      </w:r>
      <w:r w:rsidRPr="00C21873">
        <w:rPr>
          <w:rFonts w:asciiTheme="minorHAnsi" w:hAnsiTheme="minorHAnsi" w:cs="Arial"/>
          <w:sz w:val="24"/>
          <w:szCs w:val="24"/>
        </w:rPr>
        <w:t>Service, $41,000</w:t>
      </w:r>
      <w:r w:rsidR="00CD2A29">
        <w:rPr>
          <w:rFonts w:asciiTheme="minorHAnsi" w:hAnsiTheme="minorHAnsi" w:cs="Arial"/>
          <w:sz w:val="24"/>
          <w:szCs w:val="24"/>
        </w:rPr>
        <w:t xml:space="preserve"> (Consultant).</w:t>
      </w:r>
    </w:p>
    <w:p w14:paraId="4024703C" w14:textId="596A2D7E" w:rsidR="000148E0" w:rsidRDefault="000148E0" w:rsidP="007441EA">
      <w:pPr>
        <w:tabs>
          <w:tab w:val="left" w:pos="-990"/>
        </w:tabs>
        <w:spacing w:after="120" w:line="259" w:lineRule="auto"/>
        <w:ind w:left="720" w:hanging="720"/>
        <w:rPr>
          <w:rFonts w:asciiTheme="minorHAnsi" w:hAnsiTheme="minorHAnsi" w:cs="Arial"/>
          <w:sz w:val="24"/>
          <w:szCs w:val="24"/>
        </w:rPr>
      </w:pPr>
      <w:r>
        <w:rPr>
          <w:rFonts w:asciiTheme="minorHAnsi" w:hAnsiTheme="minorHAnsi" w:cs="Arial"/>
          <w:sz w:val="24"/>
          <w:szCs w:val="24"/>
        </w:rPr>
        <w:t>2009</w:t>
      </w:r>
      <w:r w:rsidR="00CF30D8">
        <w:rPr>
          <w:rFonts w:asciiTheme="minorHAnsi" w:hAnsiTheme="minorHAnsi" w:cs="Arial"/>
          <w:sz w:val="24"/>
          <w:szCs w:val="24"/>
        </w:rPr>
        <w:t xml:space="preserve">. </w:t>
      </w:r>
      <w:r w:rsidR="00553D71">
        <w:rPr>
          <w:rFonts w:asciiTheme="minorHAnsi" w:hAnsiTheme="minorHAnsi" w:cs="Arial"/>
          <w:sz w:val="24"/>
          <w:szCs w:val="24"/>
        </w:rPr>
        <w:t>Assessing Municipal Vulnerability to Predicted Sea-Level R</w:t>
      </w:r>
      <w:r w:rsidRPr="00C21873">
        <w:rPr>
          <w:rFonts w:asciiTheme="minorHAnsi" w:hAnsiTheme="minorHAnsi" w:cs="Arial"/>
          <w:sz w:val="24"/>
          <w:szCs w:val="24"/>
        </w:rPr>
        <w:t>ise: C</w:t>
      </w:r>
      <w:r w:rsidR="006B78CE">
        <w:rPr>
          <w:rFonts w:asciiTheme="minorHAnsi" w:hAnsiTheme="minorHAnsi" w:cs="Arial"/>
          <w:sz w:val="24"/>
          <w:szCs w:val="24"/>
        </w:rPr>
        <w:t>ity of Satellite Beach, Florida.</w:t>
      </w:r>
      <w:r w:rsidRPr="00C21873">
        <w:rPr>
          <w:rFonts w:asciiTheme="minorHAnsi" w:hAnsiTheme="minorHAnsi" w:cs="Arial"/>
          <w:sz w:val="24"/>
          <w:szCs w:val="24"/>
        </w:rPr>
        <w:t xml:space="preserve"> Climate Ready Estuaries Program:</w:t>
      </w:r>
      <w:r>
        <w:rPr>
          <w:rFonts w:asciiTheme="minorHAnsi" w:hAnsiTheme="minorHAnsi" w:cs="Arial"/>
          <w:sz w:val="24"/>
          <w:szCs w:val="24"/>
        </w:rPr>
        <w:t xml:space="preserve">  </w:t>
      </w:r>
      <w:r w:rsidRPr="00C21873">
        <w:rPr>
          <w:rFonts w:asciiTheme="minorHAnsi" w:hAnsiTheme="minorHAnsi" w:cs="Arial"/>
          <w:sz w:val="24"/>
          <w:szCs w:val="24"/>
        </w:rPr>
        <w:t>Department of Environmental Protection, $20,000</w:t>
      </w:r>
      <w:r w:rsidR="00CD2A29">
        <w:rPr>
          <w:rFonts w:asciiTheme="minorHAnsi" w:hAnsiTheme="minorHAnsi" w:cs="Arial"/>
          <w:sz w:val="24"/>
          <w:szCs w:val="24"/>
        </w:rPr>
        <w:t xml:space="preserve"> (Consultant).</w:t>
      </w:r>
    </w:p>
    <w:p w14:paraId="031C4BF6" w14:textId="39BD1E18" w:rsidR="00F6340D" w:rsidRPr="00C21873" w:rsidRDefault="00F6340D" w:rsidP="007441EA">
      <w:pPr>
        <w:spacing w:after="120" w:line="259" w:lineRule="auto"/>
        <w:rPr>
          <w:rFonts w:asciiTheme="minorHAnsi" w:hAnsiTheme="minorHAnsi" w:cs="Arial"/>
          <w:sz w:val="24"/>
          <w:szCs w:val="24"/>
        </w:rPr>
      </w:pPr>
      <w:r>
        <w:rPr>
          <w:rFonts w:asciiTheme="minorHAnsi" w:hAnsiTheme="minorHAnsi" w:cs="Arial"/>
          <w:sz w:val="24"/>
          <w:szCs w:val="24"/>
        </w:rPr>
        <w:t>2009</w:t>
      </w:r>
      <w:r w:rsidR="00CF30D8">
        <w:rPr>
          <w:rFonts w:asciiTheme="minorHAnsi" w:hAnsiTheme="minorHAnsi" w:cs="Arial"/>
          <w:sz w:val="24"/>
          <w:szCs w:val="24"/>
        </w:rPr>
        <w:t xml:space="preserve">. </w:t>
      </w:r>
      <w:r>
        <w:rPr>
          <w:rFonts w:asciiTheme="minorHAnsi" w:hAnsiTheme="minorHAnsi" w:cs="Arial"/>
          <w:sz w:val="24"/>
          <w:szCs w:val="24"/>
        </w:rPr>
        <w:t>Port Dolphin Geotechnical</w:t>
      </w:r>
      <w:r w:rsidR="00CF30D8">
        <w:rPr>
          <w:rFonts w:asciiTheme="minorHAnsi" w:hAnsiTheme="minorHAnsi" w:cs="Arial"/>
          <w:sz w:val="24"/>
          <w:szCs w:val="24"/>
        </w:rPr>
        <w:t xml:space="preserve"> Investigation</w:t>
      </w:r>
      <w:r>
        <w:rPr>
          <w:rFonts w:asciiTheme="minorHAnsi" w:hAnsiTheme="minorHAnsi" w:cs="Arial"/>
          <w:sz w:val="24"/>
          <w:szCs w:val="24"/>
        </w:rPr>
        <w:t>.</w:t>
      </w:r>
      <w:r w:rsidRPr="00C21873">
        <w:rPr>
          <w:rFonts w:asciiTheme="minorHAnsi" w:hAnsiTheme="minorHAnsi" w:cs="Arial"/>
          <w:sz w:val="24"/>
          <w:szCs w:val="24"/>
        </w:rPr>
        <w:t xml:space="preserve"> Taylor Engineering</w:t>
      </w:r>
      <w:r>
        <w:rPr>
          <w:rFonts w:asciiTheme="minorHAnsi" w:hAnsiTheme="minorHAnsi" w:cs="Arial"/>
          <w:sz w:val="24"/>
          <w:szCs w:val="24"/>
        </w:rPr>
        <w:t>,</w:t>
      </w:r>
      <w:r w:rsidRPr="00C21873">
        <w:rPr>
          <w:rFonts w:asciiTheme="minorHAnsi" w:hAnsiTheme="minorHAnsi" w:cs="Arial"/>
          <w:sz w:val="24"/>
          <w:szCs w:val="24"/>
        </w:rPr>
        <w:t xml:space="preserve"> $25,000</w:t>
      </w:r>
      <w:r w:rsidR="00CD2A29">
        <w:rPr>
          <w:rFonts w:asciiTheme="minorHAnsi" w:hAnsiTheme="minorHAnsi" w:cs="Arial"/>
          <w:sz w:val="24"/>
          <w:szCs w:val="24"/>
        </w:rPr>
        <w:t xml:space="preserve"> (Consultant).</w:t>
      </w:r>
    </w:p>
    <w:p w14:paraId="1F75368B" w14:textId="37D92CD6"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2009</w:t>
      </w:r>
      <w:r w:rsidR="00CF30D8">
        <w:rPr>
          <w:rFonts w:asciiTheme="minorHAnsi" w:hAnsiTheme="minorHAnsi" w:cs="Arial"/>
          <w:sz w:val="24"/>
          <w:szCs w:val="24"/>
        </w:rPr>
        <w:t xml:space="preserve">. </w:t>
      </w:r>
      <w:r w:rsidRPr="00C21873">
        <w:rPr>
          <w:rFonts w:asciiTheme="minorHAnsi" w:hAnsiTheme="minorHAnsi" w:cs="Arial"/>
          <w:sz w:val="24"/>
          <w:szCs w:val="24"/>
        </w:rPr>
        <w:t>Geological Assessment of the USACE Offshore Sand Search for Martin</w:t>
      </w:r>
    </w:p>
    <w:p w14:paraId="6EBA40F2" w14:textId="538AC771"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ab/>
        <w:t>County</w:t>
      </w:r>
      <w:r>
        <w:rPr>
          <w:rFonts w:asciiTheme="minorHAnsi" w:hAnsiTheme="minorHAnsi" w:cs="Arial"/>
          <w:sz w:val="24"/>
          <w:szCs w:val="24"/>
        </w:rPr>
        <w:t>.</w:t>
      </w:r>
      <w:r w:rsidRPr="00C21873">
        <w:rPr>
          <w:rFonts w:asciiTheme="minorHAnsi" w:hAnsiTheme="minorHAnsi" w:cs="Arial"/>
          <w:sz w:val="24"/>
          <w:szCs w:val="24"/>
        </w:rPr>
        <w:t xml:space="preserve"> Martin County, </w:t>
      </w:r>
      <w:r>
        <w:rPr>
          <w:rFonts w:asciiTheme="minorHAnsi" w:hAnsiTheme="minorHAnsi" w:cs="Arial"/>
          <w:sz w:val="24"/>
          <w:szCs w:val="24"/>
        </w:rPr>
        <w:t xml:space="preserve">Florida, </w:t>
      </w:r>
      <w:r w:rsidRPr="00C21873">
        <w:rPr>
          <w:rFonts w:asciiTheme="minorHAnsi" w:hAnsiTheme="minorHAnsi" w:cs="Arial"/>
          <w:sz w:val="24"/>
          <w:szCs w:val="24"/>
        </w:rPr>
        <w:t>$29,000</w:t>
      </w:r>
      <w:r>
        <w:rPr>
          <w:rFonts w:asciiTheme="minorHAnsi" w:hAnsiTheme="minorHAnsi" w:cs="Arial"/>
          <w:sz w:val="24"/>
          <w:szCs w:val="24"/>
        </w:rPr>
        <w:t xml:space="preserve"> </w:t>
      </w:r>
      <w:r w:rsidR="00CD2A29">
        <w:rPr>
          <w:rFonts w:asciiTheme="minorHAnsi" w:hAnsiTheme="minorHAnsi" w:cs="Arial"/>
          <w:sz w:val="24"/>
          <w:szCs w:val="24"/>
        </w:rPr>
        <w:t>(Consultant).</w:t>
      </w:r>
    </w:p>
    <w:p w14:paraId="78D11B2A" w14:textId="3F0EBB75"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2009</w:t>
      </w:r>
      <w:r w:rsidR="00CF30D8">
        <w:rPr>
          <w:rFonts w:asciiTheme="minorHAnsi" w:hAnsiTheme="minorHAnsi" w:cs="Arial"/>
          <w:sz w:val="24"/>
          <w:szCs w:val="24"/>
        </w:rPr>
        <w:t xml:space="preserve">. </w:t>
      </w:r>
      <w:r w:rsidRPr="00C21873">
        <w:rPr>
          <w:rFonts w:asciiTheme="minorHAnsi" w:hAnsiTheme="minorHAnsi" w:cs="Arial"/>
          <w:sz w:val="24"/>
          <w:szCs w:val="24"/>
        </w:rPr>
        <w:t>Analysis of Geo</w:t>
      </w:r>
      <w:r>
        <w:rPr>
          <w:rFonts w:asciiTheme="minorHAnsi" w:hAnsiTheme="minorHAnsi" w:cs="Arial"/>
          <w:sz w:val="24"/>
          <w:szCs w:val="24"/>
        </w:rPr>
        <w:t>technical Criteria Relating to C</w:t>
      </w:r>
      <w:r w:rsidRPr="00C21873">
        <w:rPr>
          <w:rFonts w:asciiTheme="minorHAnsi" w:hAnsiTheme="minorHAnsi" w:cs="Arial"/>
          <w:sz w:val="24"/>
          <w:szCs w:val="24"/>
        </w:rPr>
        <w:t>oastal Restoration Project</w:t>
      </w:r>
    </w:p>
    <w:p w14:paraId="090C0A47" w14:textId="739B745A"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ab/>
        <w:t>Performance</w:t>
      </w:r>
      <w:r>
        <w:rPr>
          <w:rFonts w:asciiTheme="minorHAnsi" w:hAnsiTheme="minorHAnsi" w:cs="Arial"/>
          <w:sz w:val="24"/>
          <w:szCs w:val="24"/>
        </w:rPr>
        <w:t>.</w:t>
      </w:r>
      <w:r w:rsidRPr="00C21873">
        <w:rPr>
          <w:rFonts w:asciiTheme="minorHAnsi" w:hAnsiTheme="minorHAnsi" w:cs="Arial"/>
          <w:sz w:val="24"/>
          <w:szCs w:val="24"/>
        </w:rPr>
        <w:t xml:space="preserve"> Martin County,</w:t>
      </w:r>
      <w:r>
        <w:rPr>
          <w:rFonts w:asciiTheme="minorHAnsi" w:hAnsiTheme="minorHAnsi" w:cs="Arial"/>
          <w:sz w:val="24"/>
          <w:szCs w:val="24"/>
        </w:rPr>
        <w:t xml:space="preserve"> Florida,</w:t>
      </w:r>
      <w:r w:rsidRPr="00C21873">
        <w:rPr>
          <w:rFonts w:asciiTheme="minorHAnsi" w:hAnsiTheme="minorHAnsi" w:cs="Arial"/>
          <w:sz w:val="24"/>
          <w:szCs w:val="24"/>
        </w:rPr>
        <w:t xml:space="preserve"> $10,000</w:t>
      </w:r>
      <w:r w:rsidR="00CD2A29">
        <w:rPr>
          <w:rFonts w:asciiTheme="minorHAnsi" w:hAnsiTheme="minorHAnsi" w:cs="Arial"/>
          <w:sz w:val="24"/>
          <w:szCs w:val="24"/>
        </w:rPr>
        <w:t xml:space="preserve"> (Consultant).</w:t>
      </w:r>
    </w:p>
    <w:p w14:paraId="6081F902" w14:textId="63F0E588" w:rsidR="00EB1297"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2009</w:t>
      </w:r>
      <w:r w:rsidR="00CF30D8">
        <w:rPr>
          <w:rFonts w:asciiTheme="minorHAnsi" w:hAnsiTheme="minorHAnsi" w:cs="Arial"/>
          <w:sz w:val="24"/>
          <w:szCs w:val="24"/>
        </w:rPr>
        <w:t xml:space="preserve">. </w:t>
      </w:r>
      <w:r w:rsidRPr="00C21873">
        <w:rPr>
          <w:rFonts w:asciiTheme="minorHAnsi" w:hAnsiTheme="minorHAnsi" w:cs="Arial"/>
          <w:sz w:val="24"/>
          <w:szCs w:val="24"/>
        </w:rPr>
        <w:t>Building Public Consensus on Issues of Beach Fill compatibility and Near</w:t>
      </w:r>
      <w:r>
        <w:rPr>
          <w:rFonts w:asciiTheme="minorHAnsi" w:hAnsiTheme="minorHAnsi" w:cs="Arial"/>
          <w:sz w:val="24"/>
          <w:szCs w:val="24"/>
        </w:rPr>
        <w:t>s</w:t>
      </w:r>
      <w:r w:rsidRPr="00C21873">
        <w:rPr>
          <w:rFonts w:asciiTheme="minorHAnsi" w:hAnsiTheme="minorHAnsi" w:cs="Arial"/>
          <w:sz w:val="24"/>
          <w:szCs w:val="24"/>
        </w:rPr>
        <w:t>hore Habitat Quality</w:t>
      </w:r>
      <w:r>
        <w:rPr>
          <w:rFonts w:asciiTheme="minorHAnsi" w:hAnsiTheme="minorHAnsi" w:cs="Arial"/>
          <w:sz w:val="24"/>
          <w:szCs w:val="24"/>
        </w:rPr>
        <w:t>.</w:t>
      </w:r>
      <w:r w:rsidRPr="00C21873">
        <w:rPr>
          <w:rFonts w:asciiTheme="minorHAnsi" w:hAnsiTheme="minorHAnsi" w:cs="Arial"/>
          <w:sz w:val="24"/>
          <w:szCs w:val="24"/>
        </w:rPr>
        <w:t xml:space="preserve"> Martin County, </w:t>
      </w:r>
      <w:r>
        <w:rPr>
          <w:rFonts w:asciiTheme="minorHAnsi" w:hAnsiTheme="minorHAnsi" w:cs="Arial"/>
          <w:sz w:val="24"/>
          <w:szCs w:val="24"/>
        </w:rPr>
        <w:t xml:space="preserve">Florida, </w:t>
      </w:r>
      <w:r w:rsidRPr="00C21873">
        <w:rPr>
          <w:rFonts w:asciiTheme="minorHAnsi" w:hAnsiTheme="minorHAnsi" w:cs="Arial"/>
          <w:sz w:val="24"/>
          <w:szCs w:val="24"/>
        </w:rPr>
        <w:t>$24,000</w:t>
      </w:r>
      <w:r w:rsidR="00CD2A29">
        <w:rPr>
          <w:rFonts w:asciiTheme="minorHAnsi" w:hAnsiTheme="minorHAnsi" w:cs="Arial"/>
          <w:sz w:val="24"/>
          <w:szCs w:val="24"/>
        </w:rPr>
        <w:t xml:space="preserve"> (Consultant).</w:t>
      </w:r>
    </w:p>
    <w:p w14:paraId="6731FB88" w14:textId="06F59DF5"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2008</w:t>
      </w:r>
      <w:r w:rsidR="00CF30D8">
        <w:rPr>
          <w:rFonts w:asciiTheme="minorHAnsi" w:hAnsiTheme="minorHAnsi" w:cs="Arial"/>
          <w:sz w:val="24"/>
          <w:szCs w:val="24"/>
        </w:rPr>
        <w:t xml:space="preserve">. </w:t>
      </w:r>
      <w:r w:rsidRPr="00C21873">
        <w:rPr>
          <w:rFonts w:asciiTheme="minorHAnsi" w:hAnsiTheme="minorHAnsi" w:cs="Arial"/>
          <w:sz w:val="24"/>
          <w:szCs w:val="24"/>
        </w:rPr>
        <w:t>Spoonb</w:t>
      </w:r>
      <w:r>
        <w:rPr>
          <w:rFonts w:asciiTheme="minorHAnsi" w:hAnsiTheme="minorHAnsi" w:cs="Arial"/>
          <w:sz w:val="24"/>
          <w:szCs w:val="24"/>
        </w:rPr>
        <w:t>ill Bay Development Geohazards Assessment.</w:t>
      </w:r>
      <w:r w:rsidRPr="00C21873">
        <w:rPr>
          <w:rFonts w:asciiTheme="minorHAnsi" w:hAnsiTheme="minorHAnsi" w:cs="Arial"/>
          <w:sz w:val="24"/>
          <w:szCs w:val="24"/>
        </w:rPr>
        <w:t xml:space="preserve"> Spoonbill Bay</w:t>
      </w:r>
    </w:p>
    <w:p w14:paraId="7F68183E" w14:textId="6BCCC76A" w:rsidR="00DC08F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ab/>
        <w:t>Holdings, LP, Galves</w:t>
      </w:r>
      <w:r>
        <w:rPr>
          <w:rFonts w:asciiTheme="minorHAnsi" w:hAnsiTheme="minorHAnsi" w:cs="Arial"/>
          <w:sz w:val="24"/>
          <w:szCs w:val="24"/>
        </w:rPr>
        <w:t>ton, Texas,</w:t>
      </w:r>
      <w:r w:rsidRPr="00C21873">
        <w:rPr>
          <w:rFonts w:asciiTheme="minorHAnsi" w:hAnsiTheme="minorHAnsi" w:cs="Arial"/>
          <w:sz w:val="24"/>
          <w:szCs w:val="24"/>
        </w:rPr>
        <w:t xml:space="preserve"> $16,000</w:t>
      </w:r>
      <w:r w:rsidR="00CD2A29">
        <w:rPr>
          <w:rFonts w:asciiTheme="minorHAnsi" w:hAnsiTheme="minorHAnsi" w:cs="Arial"/>
          <w:sz w:val="24"/>
          <w:szCs w:val="24"/>
        </w:rPr>
        <w:t xml:space="preserve"> (Consultant).</w:t>
      </w:r>
    </w:p>
    <w:p w14:paraId="1AF39BDA" w14:textId="63D03408" w:rsidR="00F6340D"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2008</w:t>
      </w:r>
      <w:r w:rsidR="00CF30D8">
        <w:rPr>
          <w:rFonts w:asciiTheme="minorHAnsi" w:hAnsiTheme="minorHAnsi" w:cs="Arial"/>
          <w:sz w:val="24"/>
          <w:szCs w:val="24"/>
        </w:rPr>
        <w:t xml:space="preserve">. </w:t>
      </w:r>
      <w:r w:rsidRPr="00C21873">
        <w:rPr>
          <w:rFonts w:asciiTheme="minorHAnsi" w:hAnsiTheme="minorHAnsi" w:cs="Arial"/>
          <w:sz w:val="24"/>
          <w:szCs w:val="24"/>
        </w:rPr>
        <w:t>Coastal Working Group Facilit</w:t>
      </w:r>
      <w:r>
        <w:rPr>
          <w:rFonts w:asciiTheme="minorHAnsi" w:hAnsiTheme="minorHAnsi" w:cs="Arial"/>
          <w:sz w:val="24"/>
          <w:szCs w:val="24"/>
        </w:rPr>
        <w:t>ator. Martin County Florida,</w:t>
      </w:r>
      <w:r w:rsidRPr="00C21873">
        <w:rPr>
          <w:rFonts w:asciiTheme="minorHAnsi" w:hAnsiTheme="minorHAnsi" w:cs="Arial"/>
          <w:sz w:val="24"/>
          <w:szCs w:val="24"/>
        </w:rPr>
        <w:t xml:space="preserve"> $45,000</w:t>
      </w:r>
      <w:r w:rsidR="00CD2A29">
        <w:rPr>
          <w:rFonts w:asciiTheme="minorHAnsi" w:hAnsiTheme="minorHAnsi" w:cs="Arial"/>
          <w:sz w:val="24"/>
          <w:szCs w:val="24"/>
        </w:rPr>
        <w:t xml:space="preserve"> (Consultant).</w:t>
      </w:r>
    </w:p>
    <w:p w14:paraId="6137AF67" w14:textId="25D60323" w:rsidR="00F6340D"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2008</w:t>
      </w:r>
      <w:r w:rsidR="00CF30D8">
        <w:rPr>
          <w:rFonts w:asciiTheme="minorHAnsi" w:hAnsiTheme="minorHAnsi" w:cs="Arial"/>
          <w:sz w:val="24"/>
          <w:szCs w:val="24"/>
        </w:rPr>
        <w:t xml:space="preserve">. </w:t>
      </w:r>
      <w:r w:rsidRPr="00C21873">
        <w:rPr>
          <w:rFonts w:asciiTheme="minorHAnsi" w:hAnsiTheme="minorHAnsi" w:cs="Arial"/>
          <w:sz w:val="24"/>
          <w:szCs w:val="24"/>
        </w:rPr>
        <w:t>R</w:t>
      </w:r>
      <w:r>
        <w:rPr>
          <w:rFonts w:asciiTheme="minorHAnsi" w:hAnsiTheme="minorHAnsi" w:cs="Arial"/>
          <w:sz w:val="24"/>
          <w:szCs w:val="24"/>
        </w:rPr>
        <w:t>each 8 Geological Investigation.</w:t>
      </w:r>
      <w:r w:rsidRPr="00C21873">
        <w:rPr>
          <w:rFonts w:asciiTheme="minorHAnsi" w:hAnsiTheme="minorHAnsi" w:cs="Arial"/>
          <w:sz w:val="24"/>
          <w:szCs w:val="24"/>
        </w:rPr>
        <w:t xml:space="preserve"> Surfrider Foundation, Inc.</w:t>
      </w:r>
      <w:r>
        <w:rPr>
          <w:rFonts w:asciiTheme="minorHAnsi" w:hAnsiTheme="minorHAnsi" w:cs="Arial"/>
          <w:sz w:val="24"/>
          <w:szCs w:val="24"/>
        </w:rPr>
        <w:t>,</w:t>
      </w:r>
      <w:r w:rsidRPr="00C21873">
        <w:rPr>
          <w:rFonts w:asciiTheme="minorHAnsi" w:hAnsiTheme="minorHAnsi" w:cs="Arial"/>
          <w:sz w:val="24"/>
          <w:szCs w:val="24"/>
        </w:rPr>
        <w:t xml:space="preserve"> $5,000</w:t>
      </w:r>
      <w:r w:rsidR="00CD2A29">
        <w:rPr>
          <w:rFonts w:asciiTheme="minorHAnsi" w:hAnsiTheme="minorHAnsi" w:cs="Arial"/>
          <w:sz w:val="24"/>
          <w:szCs w:val="24"/>
        </w:rPr>
        <w:t xml:space="preserve"> (Consultant).</w:t>
      </w:r>
    </w:p>
    <w:p w14:paraId="28D6C4E2" w14:textId="5B7F1355"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2008</w:t>
      </w:r>
      <w:r w:rsidR="00CF30D8">
        <w:rPr>
          <w:rFonts w:asciiTheme="minorHAnsi" w:hAnsiTheme="minorHAnsi" w:cs="Arial"/>
          <w:sz w:val="24"/>
          <w:szCs w:val="24"/>
        </w:rPr>
        <w:t xml:space="preserve">. </w:t>
      </w:r>
      <w:r w:rsidRPr="00C21873">
        <w:rPr>
          <w:rFonts w:asciiTheme="minorHAnsi" w:hAnsiTheme="minorHAnsi" w:cs="Arial"/>
          <w:sz w:val="24"/>
          <w:szCs w:val="24"/>
        </w:rPr>
        <w:t>R</w:t>
      </w:r>
      <w:r>
        <w:rPr>
          <w:rFonts w:asciiTheme="minorHAnsi" w:hAnsiTheme="minorHAnsi" w:cs="Arial"/>
          <w:sz w:val="24"/>
          <w:szCs w:val="24"/>
        </w:rPr>
        <w:t>each 7 Geological Investigation.</w:t>
      </w:r>
      <w:r w:rsidRPr="00C21873">
        <w:rPr>
          <w:rFonts w:asciiTheme="minorHAnsi" w:hAnsiTheme="minorHAnsi" w:cs="Arial"/>
          <w:sz w:val="24"/>
          <w:szCs w:val="24"/>
        </w:rPr>
        <w:t xml:space="preserve"> Surfrider Foundation, Inc.</w:t>
      </w:r>
      <w:r>
        <w:rPr>
          <w:rFonts w:asciiTheme="minorHAnsi" w:hAnsiTheme="minorHAnsi" w:cs="Arial"/>
          <w:sz w:val="24"/>
          <w:szCs w:val="24"/>
        </w:rPr>
        <w:t>,</w:t>
      </w:r>
      <w:r w:rsidRPr="00C21873">
        <w:rPr>
          <w:rFonts w:asciiTheme="minorHAnsi" w:hAnsiTheme="minorHAnsi" w:cs="Arial"/>
          <w:sz w:val="24"/>
          <w:szCs w:val="24"/>
        </w:rPr>
        <w:t xml:space="preserve"> $9,000</w:t>
      </w:r>
    </w:p>
    <w:p w14:paraId="43C743D2" w14:textId="2D65EF30" w:rsidR="00F6340D" w:rsidRDefault="00F6340D" w:rsidP="007441EA">
      <w:pPr>
        <w:spacing w:after="120" w:line="259" w:lineRule="auto"/>
        <w:rPr>
          <w:rFonts w:asciiTheme="minorHAnsi" w:hAnsiTheme="minorHAnsi" w:cs="Arial"/>
          <w:sz w:val="24"/>
          <w:szCs w:val="24"/>
        </w:rPr>
      </w:pPr>
      <w:r>
        <w:rPr>
          <w:rFonts w:asciiTheme="minorHAnsi" w:hAnsiTheme="minorHAnsi" w:cs="Arial"/>
          <w:sz w:val="24"/>
          <w:szCs w:val="24"/>
        </w:rPr>
        <w:t>2008</w:t>
      </w:r>
      <w:r w:rsidR="00CF30D8">
        <w:rPr>
          <w:rFonts w:asciiTheme="minorHAnsi" w:hAnsiTheme="minorHAnsi" w:cs="Arial"/>
          <w:sz w:val="24"/>
          <w:szCs w:val="24"/>
        </w:rPr>
        <w:t xml:space="preserve">. </w:t>
      </w:r>
      <w:r w:rsidRPr="00C21873">
        <w:rPr>
          <w:rFonts w:asciiTheme="minorHAnsi" w:hAnsiTheme="minorHAnsi" w:cs="Arial"/>
          <w:sz w:val="24"/>
          <w:szCs w:val="24"/>
        </w:rPr>
        <w:t>Geological Assessment o</w:t>
      </w:r>
      <w:r>
        <w:rPr>
          <w:rFonts w:asciiTheme="minorHAnsi" w:hAnsiTheme="minorHAnsi" w:cs="Arial"/>
          <w:sz w:val="24"/>
          <w:szCs w:val="24"/>
        </w:rPr>
        <w:t>f Pine Island Conservation Area.</w:t>
      </w:r>
      <w:r w:rsidRPr="00C21873">
        <w:rPr>
          <w:rFonts w:asciiTheme="minorHAnsi" w:hAnsiTheme="minorHAnsi" w:cs="Arial"/>
          <w:sz w:val="24"/>
          <w:szCs w:val="24"/>
        </w:rPr>
        <w:t xml:space="preserve"> Brevard</w:t>
      </w:r>
      <w:r>
        <w:rPr>
          <w:rFonts w:asciiTheme="minorHAnsi" w:hAnsiTheme="minorHAnsi" w:cs="Arial"/>
          <w:sz w:val="24"/>
          <w:szCs w:val="24"/>
        </w:rPr>
        <w:t xml:space="preserve"> </w:t>
      </w:r>
      <w:r w:rsidRPr="00C21873">
        <w:rPr>
          <w:rFonts w:asciiTheme="minorHAnsi" w:hAnsiTheme="minorHAnsi" w:cs="Arial"/>
          <w:sz w:val="24"/>
          <w:szCs w:val="24"/>
        </w:rPr>
        <w:t>Coun</w:t>
      </w:r>
      <w:r>
        <w:rPr>
          <w:rFonts w:asciiTheme="minorHAnsi" w:hAnsiTheme="minorHAnsi" w:cs="Arial"/>
          <w:sz w:val="24"/>
          <w:szCs w:val="24"/>
        </w:rPr>
        <w:t>ty, Florida,</w:t>
      </w:r>
      <w:r w:rsidRPr="00C21873">
        <w:rPr>
          <w:rFonts w:asciiTheme="minorHAnsi" w:hAnsiTheme="minorHAnsi" w:cs="Arial"/>
          <w:sz w:val="24"/>
          <w:szCs w:val="24"/>
        </w:rPr>
        <w:t xml:space="preserve"> $9,500</w:t>
      </w:r>
    </w:p>
    <w:p w14:paraId="5ED7CD72" w14:textId="5223CF01"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lastRenderedPageBreak/>
        <w:t>2007</w:t>
      </w:r>
      <w:r w:rsidR="00CF30D8">
        <w:rPr>
          <w:rFonts w:asciiTheme="minorHAnsi" w:hAnsiTheme="minorHAnsi" w:cs="Arial"/>
          <w:sz w:val="24"/>
          <w:szCs w:val="24"/>
        </w:rPr>
        <w:t xml:space="preserve">. </w:t>
      </w:r>
      <w:r w:rsidRPr="00C21873">
        <w:rPr>
          <w:rFonts w:asciiTheme="minorHAnsi" w:hAnsiTheme="minorHAnsi" w:cs="Arial"/>
          <w:sz w:val="24"/>
          <w:szCs w:val="24"/>
        </w:rPr>
        <w:t>Reserve at Bay</w:t>
      </w:r>
      <w:r>
        <w:rPr>
          <w:rFonts w:asciiTheme="minorHAnsi" w:hAnsiTheme="minorHAnsi" w:cs="Arial"/>
          <w:sz w:val="24"/>
          <w:szCs w:val="24"/>
        </w:rPr>
        <w:t xml:space="preserve"> Harbor Development Geohazards A</w:t>
      </w:r>
      <w:r w:rsidRPr="00C21873">
        <w:rPr>
          <w:rFonts w:asciiTheme="minorHAnsi" w:hAnsiTheme="minorHAnsi" w:cs="Arial"/>
          <w:sz w:val="24"/>
          <w:szCs w:val="24"/>
        </w:rPr>
        <w:t>ssessment – Phase I</w:t>
      </w:r>
    </w:p>
    <w:p w14:paraId="17F166D5" w14:textId="0DA78442" w:rsidR="00F6340D" w:rsidRPr="00C21873" w:rsidRDefault="00F6340D"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ab/>
        <w:t>and II. Ru</w:t>
      </w:r>
      <w:r>
        <w:rPr>
          <w:rFonts w:asciiTheme="minorHAnsi" w:hAnsiTheme="minorHAnsi" w:cs="Arial"/>
          <w:sz w:val="24"/>
          <w:szCs w:val="24"/>
        </w:rPr>
        <w:t>sh Development, LP, Katy, Texas,</w:t>
      </w:r>
      <w:r w:rsidRPr="00C21873">
        <w:rPr>
          <w:rFonts w:asciiTheme="minorHAnsi" w:hAnsiTheme="minorHAnsi" w:cs="Arial"/>
          <w:sz w:val="24"/>
          <w:szCs w:val="24"/>
        </w:rPr>
        <w:t xml:space="preserve"> $20,000</w:t>
      </w:r>
      <w:r w:rsidR="00CD2A29">
        <w:rPr>
          <w:rFonts w:asciiTheme="minorHAnsi" w:hAnsiTheme="minorHAnsi" w:cs="Arial"/>
          <w:sz w:val="24"/>
          <w:szCs w:val="24"/>
        </w:rPr>
        <w:t xml:space="preserve"> (Consultant)</w:t>
      </w:r>
      <w:r w:rsidRPr="00C21873">
        <w:rPr>
          <w:rFonts w:asciiTheme="minorHAnsi" w:hAnsiTheme="minorHAnsi" w:cs="Arial"/>
          <w:sz w:val="24"/>
          <w:szCs w:val="24"/>
        </w:rPr>
        <w:t>.</w:t>
      </w:r>
    </w:p>
    <w:p w14:paraId="3A9C88FD" w14:textId="3003FCEE"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2006</w:t>
      </w:r>
      <w:r w:rsidR="00CF30D8">
        <w:rPr>
          <w:rFonts w:asciiTheme="minorHAnsi" w:hAnsiTheme="minorHAnsi" w:cs="Arial"/>
          <w:sz w:val="24"/>
          <w:szCs w:val="24"/>
        </w:rPr>
        <w:t xml:space="preserve">. </w:t>
      </w:r>
      <w:r w:rsidRPr="00C21873">
        <w:rPr>
          <w:rFonts w:asciiTheme="minorHAnsi" w:hAnsiTheme="minorHAnsi" w:cs="Arial"/>
          <w:sz w:val="24"/>
          <w:szCs w:val="24"/>
        </w:rPr>
        <w:t>Offshore Sand Search, Native Beach Characterization, and</w:t>
      </w:r>
      <w:r>
        <w:rPr>
          <w:rFonts w:asciiTheme="minorHAnsi" w:hAnsiTheme="minorHAnsi" w:cs="Arial"/>
          <w:sz w:val="24"/>
          <w:szCs w:val="24"/>
        </w:rPr>
        <w:t xml:space="preserve"> </w:t>
      </w:r>
      <w:r w:rsidRPr="00C21873">
        <w:rPr>
          <w:rFonts w:asciiTheme="minorHAnsi" w:hAnsiTheme="minorHAnsi" w:cs="Arial"/>
          <w:sz w:val="24"/>
          <w:szCs w:val="24"/>
        </w:rPr>
        <w:t>Compat</w:t>
      </w:r>
      <w:r>
        <w:rPr>
          <w:rFonts w:asciiTheme="minorHAnsi" w:hAnsiTheme="minorHAnsi" w:cs="Arial"/>
          <w:sz w:val="24"/>
          <w:szCs w:val="24"/>
        </w:rPr>
        <w:t>ibility Assessment. Gulf County, Florida,</w:t>
      </w:r>
      <w:r w:rsidRPr="00C21873">
        <w:rPr>
          <w:rFonts w:asciiTheme="minorHAnsi" w:hAnsiTheme="minorHAnsi" w:cs="Arial"/>
          <w:sz w:val="24"/>
          <w:szCs w:val="24"/>
        </w:rPr>
        <w:t xml:space="preserve"> $45,000</w:t>
      </w:r>
      <w:r w:rsidR="00CD2A29">
        <w:rPr>
          <w:rFonts w:asciiTheme="minorHAnsi" w:hAnsiTheme="minorHAnsi" w:cs="Arial"/>
          <w:sz w:val="24"/>
          <w:szCs w:val="24"/>
        </w:rPr>
        <w:t xml:space="preserve"> (Consultant).</w:t>
      </w:r>
    </w:p>
    <w:p w14:paraId="100C96C2" w14:textId="1D5AD807" w:rsidR="00F6340D" w:rsidRPr="00C21873"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2006</w:t>
      </w:r>
      <w:r w:rsidR="00CF30D8">
        <w:rPr>
          <w:rFonts w:asciiTheme="minorHAnsi" w:hAnsiTheme="minorHAnsi" w:cs="Arial"/>
          <w:sz w:val="24"/>
          <w:szCs w:val="24"/>
        </w:rPr>
        <w:t xml:space="preserve">. </w:t>
      </w:r>
      <w:r w:rsidRPr="00C21873">
        <w:rPr>
          <w:rFonts w:asciiTheme="minorHAnsi" w:hAnsiTheme="minorHAnsi" w:cs="Arial"/>
          <w:sz w:val="24"/>
          <w:szCs w:val="24"/>
        </w:rPr>
        <w:t xml:space="preserve">Geological Map </w:t>
      </w:r>
      <w:r>
        <w:rPr>
          <w:rFonts w:asciiTheme="minorHAnsi" w:hAnsiTheme="minorHAnsi" w:cs="Arial"/>
          <w:sz w:val="24"/>
          <w:szCs w:val="24"/>
        </w:rPr>
        <w:t>of Canaveral National Seashores.</w:t>
      </w:r>
      <w:r w:rsidRPr="00C21873">
        <w:rPr>
          <w:rFonts w:asciiTheme="minorHAnsi" w:hAnsiTheme="minorHAnsi" w:cs="Arial"/>
          <w:sz w:val="24"/>
          <w:szCs w:val="24"/>
        </w:rPr>
        <w:t xml:space="preserve"> United States National </w:t>
      </w:r>
    </w:p>
    <w:p w14:paraId="4E003DF5" w14:textId="23E8BA8E" w:rsidR="00F6340D" w:rsidRDefault="00F6340D"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ab/>
        <w:t>Park Servi</w:t>
      </w:r>
      <w:r>
        <w:rPr>
          <w:rFonts w:asciiTheme="minorHAnsi" w:hAnsiTheme="minorHAnsi" w:cs="Arial"/>
          <w:sz w:val="24"/>
          <w:szCs w:val="24"/>
        </w:rPr>
        <w:t>ce,</w:t>
      </w:r>
      <w:r w:rsidRPr="00C21873">
        <w:rPr>
          <w:rFonts w:asciiTheme="minorHAnsi" w:hAnsiTheme="minorHAnsi" w:cs="Arial"/>
          <w:sz w:val="24"/>
          <w:szCs w:val="24"/>
        </w:rPr>
        <w:t xml:space="preserve"> $25,000</w:t>
      </w:r>
      <w:r w:rsidR="00CD2A29">
        <w:rPr>
          <w:rFonts w:asciiTheme="minorHAnsi" w:hAnsiTheme="minorHAnsi" w:cs="Arial"/>
          <w:sz w:val="24"/>
          <w:szCs w:val="24"/>
        </w:rPr>
        <w:t xml:space="preserve"> (Consultant).</w:t>
      </w:r>
    </w:p>
    <w:p w14:paraId="473FF433" w14:textId="77E0CA92" w:rsidR="00F6340D" w:rsidRPr="000148E0" w:rsidRDefault="00F6340D" w:rsidP="007441EA">
      <w:pPr>
        <w:spacing w:after="120" w:line="259" w:lineRule="auto"/>
        <w:ind w:left="720" w:hanging="720"/>
        <w:rPr>
          <w:rFonts w:asciiTheme="minorHAnsi" w:hAnsiTheme="minorHAnsi" w:cs="Arial"/>
          <w:sz w:val="24"/>
          <w:szCs w:val="24"/>
        </w:rPr>
      </w:pPr>
      <w:r w:rsidRPr="000148E0">
        <w:rPr>
          <w:rFonts w:asciiTheme="minorHAnsi" w:hAnsiTheme="minorHAnsi" w:cs="Arial"/>
          <w:sz w:val="24"/>
          <w:szCs w:val="24"/>
        </w:rPr>
        <w:t>2004</w:t>
      </w:r>
      <w:r w:rsidR="00CF30D8">
        <w:rPr>
          <w:rFonts w:asciiTheme="minorHAnsi" w:hAnsiTheme="minorHAnsi" w:cs="Arial"/>
          <w:sz w:val="24"/>
          <w:szCs w:val="24"/>
        </w:rPr>
        <w:t xml:space="preserve">. </w:t>
      </w:r>
      <w:r w:rsidRPr="000148E0">
        <w:rPr>
          <w:rFonts w:asciiTheme="minorHAnsi" w:hAnsiTheme="minorHAnsi" w:cs="Arial"/>
          <w:sz w:val="24"/>
          <w:szCs w:val="24"/>
        </w:rPr>
        <w:t>Offshore Sand Search, Native Beach Characterization, and</w:t>
      </w:r>
      <w:r>
        <w:rPr>
          <w:rFonts w:asciiTheme="minorHAnsi" w:hAnsiTheme="minorHAnsi" w:cs="Arial"/>
          <w:sz w:val="24"/>
          <w:szCs w:val="24"/>
        </w:rPr>
        <w:t xml:space="preserve"> </w:t>
      </w:r>
      <w:r w:rsidRPr="000148E0">
        <w:rPr>
          <w:rFonts w:asciiTheme="minorHAnsi" w:hAnsiTheme="minorHAnsi" w:cs="Arial"/>
          <w:sz w:val="24"/>
          <w:szCs w:val="24"/>
        </w:rPr>
        <w:t>Compatibi</w:t>
      </w:r>
      <w:r>
        <w:rPr>
          <w:rFonts w:asciiTheme="minorHAnsi" w:hAnsiTheme="minorHAnsi" w:cs="Arial"/>
          <w:sz w:val="24"/>
          <w:szCs w:val="24"/>
        </w:rPr>
        <w:t>lity Assessment. Volusia County,</w:t>
      </w:r>
      <w:r w:rsidRPr="000148E0">
        <w:rPr>
          <w:rFonts w:asciiTheme="minorHAnsi" w:hAnsiTheme="minorHAnsi" w:cs="Arial"/>
          <w:sz w:val="24"/>
          <w:szCs w:val="24"/>
        </w:rPr>
        <w:t xml:space="preserve"> </w:t>
      </w:r>
      <w:r>
        <w:rPr>
          <w:rFonts w:asciiTheme="minorHAnsi" w:hAnsiTheme="minorHAnsi" w:cs="Arial"/>
          <w:sz w:val="24"/>
          <w:szCs w:val="24"/>
        </w:rPr>
        <w:t xml:space="preserve">Florida, </w:t>
      </w:r>
      <w:r w:rsidRPr="000148E0">
        <w:rPr>
          <w:rFonts w:asciiTheme="minorHAnsi" w:hAnsiTheme="minorHAnsi" w:cs="Arial"/>
          <w:sz w:val="24"/>
          <w:szCs w:val="24"/>
        </w:rPr>
        <w:t>$1,500,000</w:t>
      </w:r>
      <w:r w:rsidR="00CD2A29">
        <w:rPr>
          <w:rFonts w:asciiTheme="minorHAnsi" w:hAnsiTheme="minorHAnsi" w:cs="Arial"/>
          <w:sz w:val="24"/>
          <w:szCs w:val="24"/>
        </w:rPr>
        <w:t xml:space="preserve"> (Consultant).</w:t>
      </w:r>
    </w:p>
    <w:p w14:paraId="30228741" w14:textId="22F10622" w:rsidR="00F6340D" w:rsidRDefault="00F6340D" w:rsidP="007441EA">
      <w:pPr>
        <w:spacing w:after="120" w:line="259" w:lineRule="auto"/>
        <w:ind w:left="720" w:hanging="720"/>
        <w:rPr>
          <w:rFonts w:asciiTheme="minorHAnsi" w:hAnsiTheme="minorHAnsi" w:cs="Arial"/>
          <w:sz w:val="24"/>
          <w:szCs w:val="24"/>
        </w:rPr>
      </w:pPr>
      <w:r w:rsidRPr="000148E0">
        <w:rPr>
          <w:rFonts w:asciiTheme="minorHAnsi" w:hAnsiTheme="minorHAnsi" w:cs="Arial"/>
          <w:sz w:val="24"/>
          <w:szCs w:val="24"/>
        </w:rPr>
        <w:t>2002</w:t>
      </w:r>
      <w:r w:rsidR="00CF30D8">
        <w:rPr>
          <w:rFonts w:asciiTheme="minorHAnsi" w:hAnsiTheme="minorHAnsi" w:cs="Arial"/>
          <w:sz w:val="24"/>
          <w:szCs w:val="24"/>
        </w:rPr>
        <w:t xml:space="preserve">. </w:t>
      </w:r>
      <w:r w:rsidRPr="000148E0">
        <w:rPr>
          <w:rFonts w:asciiTheme="minorHAnsi" w:hAnsiTheme="minorHAnsi" w:cs="Arial"/>
          <w:sz w:val="24"/>
          <w:szCs w:val="24"/>
        </w:rPr>
        <w:t>Offshore Sand Search, Native Beach Characterization</w:t>
      </w:r>
      <w:r>
        <w:rPr>
          <w:rFonts w:asciiTheme="minorHAnsi" w:hAnsiTheme="minorHAnsi" w:cs="Arial"/>
          <w:sz w:val="24"/>
          <w:szCs w:val="24"/>
        </w:rPr>
        <w:t>, and Compatibility Assessment.</w:t>
      </w:r>
      <w:r w:rsidRPr="000148E0">
        <w:rPr>
          <w:rFonts w:asciiTheme="minorHAnsi" w:hAnsiTheme="minorHAnsi" w:cs="Arial"/>
          <w:sz w:val="24"/>
          <w:szCs w:val="24"/>
        </w:rPr>
        <w:t xml:space="preserve"> </w:t>
      </w:r>
      <w:r>
        <w:rPr>
          <w:rFonts w:asciiTheme="minorHAnsi" w:hAnsiTheme="minorHAnsi" w:cs="Arial"/>
          <w:sz w:val="24"/>
          <w:szCs w:val="24"/>
        </w:rPr>
        <w:t xml:space="preserve">Sarasota and Charlotte Counties, Florida, </w:t>
      </w:r>
      <w:r w:rsidRPr="000148E0">
        <w:rPr>
          <w:rFonts w:asciiTheme="minorHAnsi" w:hAnsiTheme="minorHAnsi" w:cs="Arial"/>
          <w:sz w:val="24"/>
          <w:szCs w:val="24"/>
        </w:rPr>
        <w:t>$75,000</w:t>
      </w:r>
      <w:r w:rsidR="00CD2A29">
        <w:rPr>
          <w:rFonts w:asciiTheme="minorHAnsi" w:hAnsiTheme="minorHAnsi" w:cs="Arial"/>
          <w:sz w:val="24"/>
          <w:szCs w:val="24"/>
        </w:rPr>
        <w:t xml:space="preserve"> (Consultant).</w:t>
      </w:r>
    </w:p>
    <w:p w14:paraId="4BA42EEB" w14:textId="4BB051E7" w:rsidR="00F6340D" w:rsidRDefault="00F6340D" w:rsidP="007441EA">
      <w:pPr>
        <w:spacing w:after="120" w:line="259" w:lineRule="auto"/>
        <w:ind w:left="720" w:hanging="720"/>
        <w:rPr>
          <w:rFonts w:asciiTheme="minorHAnsi" w:hAnsiTheme="minorHAnsi" w:cs="Arial"/>
          <w:sz w:val="24"/>
          <w:szCs w:val="24"/>
        </w:rPr>
      </w:pPr>
      <w:r w:rsidRPr="000148E0">
        <w:rPr>
          <w:rFonts w:asciiTheme="minorHAnsi" w:hAnsiTheme="minorHAnsi" w:cs="Arial"/>
          <w:sz w:val="24"/>
          <w:szCs w:val="24"/>
        </w:rPr>
        <w:t>2000</w:t>
      </w:r>
      <w:r w:rsidR="009B2F04">
        <w:rPr>
          <w:rFonts w:asciiTheme="minorHAnsi" w:hAnsiTheme="minorHAnsi" w:cs="Arial"/>
          <w:sz w:val="24"/>
          <w:szCs w:val="24"/>
        </w:rPr>
        <w:t xml:space="preserve">. </w:t>
      </w:r>
      <w:r w:rsidRPr="000148E0">
        <w:rPr>
          <w:rFonts w:asciiTheme="minorHAnsi" w:hAnsiTheme="minorHAnsi" w:cs="Arial"/>
          <w:sz w:val="24"/>
          <w:szCs w:val="24"/>
        </w:rPr>
        <w:t>Offshore Sand Search, Native Beach Characterization, and Compatibility Assessment, Phas</w:t>
      </w:r>
      <w:r>
        <w:rPr>
          <w:rFonts w:asciiTheme="minorHAnsi" w:hAnsiTheme="minorHAnsi" w:cs="Arial"/>
          <w:sz w:val="24"/>
          <w:szCs w:val="24"/>
        </w:rPr>
        <w:t xml:space="preserve">e I and II. Santa Rosa County, Florida, </w:t>
      </w:r>
      <w:r w:rsidRPr="000148E0">
        <w:rPr>
          <w:rFonts w:asciiTheme="minorHAnsi" w:hAnsiTheme="minorHAnsi" w:cs="Arial"/>
          <w:sz w:val="24"/>
          <w:szCs w:val="24"/>
        </w:rPr>
        <w:t>$275,000</w:t>
      </w:r>
      <w:r w:rsidR="00CD2A29">
        <w:rPr>
          <w:rFonts w:asciiTheme="minorHAnsi" w:hAnsiTheme="minorHAnsi" w:cs="Arial"/>
          <w:sz w:val="24"/>
          <w:szCs w:val="24"/>
        </w:rPr>
        <w:t xml:space="preserve"> (Consultant).</w:t>
      </w:r>
    </w:p>
    <w:p w14:paraId="69793CF0" w14:textId="22DDD521" w:rsidR="00F6340D" w:rsidRPr="00C21873"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1999</w:t>
      </w:r>
      <w:r w:rsidR="009B2F04">
        <w:rPr>
          <w:rFonts w:asciiTheme="minorHAnsi" w:hAnsiTheme="minorHAnsi" w:cs="Arial"/>
          <w:sz w:val="24"/>
          <w:szCs w:val="24"/>
        </w:rPr>
        <w:t xml:space="preserve">. </w:t>
      </w:r>
      <w:r>
        <w:rPr>
          <w:rFonts w:asciiTheme="minorHAnsi" w:hAnsiTheme="minorHAnsi" w:cs="Arial"/>
          <w:sz w:val="24"/>
          <w:szCs w:val="24"/>
        </w:rPr>
        <w:t>Wetlands Initiative - Historical Marsh Accretion Rates.</w:t>
      </w:r>
      <w:r w:rsidRPr="00C21873">
        <w:rPr>
          <w:rFonts w:asciiTheme="minorHAnsi" w:hAnsiTheme="minorHAnsi" w:cs="Arial"/>
          <w:sz w:val="24"/>
          <w:szCs w:val="24"/>
        </w:rPr>
        <w:t xml:space="preserve"> United States Environmen</w:t>
      </w:r>
      <w:r>
        <w:rPr>
          <w:rFonts w:asciiTheme="minorHAnsi" w:hAnsiTheme="minorHAnsi" w:cs="Arial"/>
          <w:sz w:val="24"/>
          <w:szCs w:val="24"/>
        </w:rPr>
        <w:t>tal Protection Agency, $45,000</w:t>
      </w:r>
      <w:r w:rsidR="00CD2A29">
        <w:rPr>
          <w:rFonts w:asciiTheme="minorHAnsi" w:hAnsiTheme="minorHAnsi" w:cs="Arial"/>
          <w:sz w:val="24"/>
          <w:szCs w:val="24"/>
        </w:rPr>
        <w:t xml:space="preserve"> (FIT).</w:t>
      </w:r>
    </w:p>
    <w:p w14:paraId="5117FE08" w14:textId="3CDC704B"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1998</w:t>
      </w:r>
      <w:r w:rsidR="009B2F04">
        <w:rPr>
          <w:rFonts w:asciiTheme="minorHAnsi" w:hAnsiTheme="minorHAnsi" w:cs="Arial"/>
          <w:sz w:val="24"/>
          <w:szCs w:val="24"/>
        </w:rPr>
        <w:t xml:space="preserve">. </w:t>
      </w:r>
      <w:r>
        <w:rPr>
          <w:rFonts w:asciiTheme="minorHAnsi" w:hAnsiTheme="minorHAnsi" w:cs="Arial"/>
          <w:sz w:val="24"/>
          <w:szCs w:val="24"/>
        </w:rPr>
        <w:t>Environmental Impact Assessment.</w:t>
      </w:r>
      <w:r w:rsidRPr="00C21873">
        <w:rPr>
          <w:rFonts w:asciiTheme="minorHAnsi" w:hAnsiTheme="minorHAnsi" w:cs="Arial"/>
          <w:sz w:val="24"/>
          <w:szCs w:val="24"/>
        </w:rPr>
        <w:t xml:space="preserve"> Sebasti</w:t>
      </w:r>
      <w:r>
        <w:rPr>
          <w:rFonts w:asciiTheme="minorHAnsi" w:hAnsiTheme="minorHAnsi" w:cs="Arial"/>
          <w:sz w:val="24"/>
          <w:szCs w:val="24"/>
        </w:rPr>
        <w:t>an Inlet Tax District, Brevard County, Florida, $200,000</w:t>
      </w:r>
      <w:r w:rsidR="00CD2A29">
        <w:rPr>
          <w:rFonts w:asciiTheme="minorHAnsi" w:hAnsiTheme="minorHAnsi" w:cs="Arial"/>
          <w:sz w:val="24"/>
          <w:szCs w:val="24"/>
        </w:rPr>
        <w:t xml:space="preserve"> </w:t>
      </w:r>
      <w:bookmarkStart w:id="22" w:name="_Hlk193981333"/>
      <w:r w:rsidR="00CD2A29">
        <w:rPr>
          <w:rFonts w:asciiTheme="minorHAnsi" w:hAnsiTheme="minorHAnsi" w:cs="Arial"/>
          <w:sz w:val="24"/>
          <w:szCs w:val="24"/>
        </w:rPr>
        <w:t>(FIT)</w:t>
      </w:r>
      <w:bookmarkEnd w:id="22"/>
      <w:r w:rsidR="00CD2A29">
        <w:rPr>
          <w:rFonts w:asciiTheme="minorHAnsi" w:hAnsiTheme="minorHAnsi" w:cs="Arial"/>
          <w:sz w:val="24"/>
          <w:szCs w:val="24"/>
        </w:rPr>
        <w:t>.</w:t>
      </w:r>
    </w:p>
    <w:p w14:paraId="207960AF" w14:textId="57EC8259"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1997</w:t>
      </w:r>
      <w:r w:rsidR="009B2F04">
        <w:rPr>
          <w:rFonts w:asciiTheme="minorHAnsi" w:hAnsiTheme="minorHAnsi" w:cs="Arial"/>
          <w:sz w:val="24"/>
          <w:szCs w:val="24"/>
        </w:rPr>
        <w:t xml:space="preserve">. </w:t>
      </w:r>
      <w:r w:rsidRPr="00C21873">
        <w:rPr>
          <w:rFonts w:asciiTheme="minorHAnsi" w:hAnsiTheme="minorHAnsi" w:cs="Arial"/>
          <w:sz w:val="24"/>
          <w:szCs w:val="24"/>
        </w:rPr>
        <w:t xml:space="preserve">Proposal for the Development of Restoration and Management Plans: </w:t>
      </w:r>
      <w:r>
        <w:rPr>
          <w:rFonts w:asciiTheme="minorHAnsi" w:hAnsiTheme="minorHAnsi" w:cs="Arial"/>
          <w:sz w:val="24"/>
          <w:szCs w:val="24"/>
        </w:rPr>
        <w:t>Pelican Island and Surman Tract.</w:t>
      </w:r>
      <w:r w:rsidRPr="00C21873">
        <w:rPr>
          <w:rFonts w:asciiTheme="minorHAnsi" w:hAnsiTheme="minorHAnsi" w:cs="Arial"/>
          <w:sz w:val="24"/>
          <w:szCs w:val="24"/>
        </w:rPr>
        <w:t xml:space="preserve"> United States Fi</w:t>
      </w:r>
      <w:r>
        <w:rPr>
          <w:rFonts w:asciiTheme="minorHAnsi" w:hAnsiTheme="minorHAnsi" w:cs="Arial"/>
          <w:sz w:val="24"/>
          <w:szCs w:val="24"/>
        </w:rPr>
        <w:t>sh and Wildlife Service (USFWS),</w:t>
      </w:r>
      <w:r w:rsidRPr="00C21873">
        <w:rPr>
          <w:rFonts w:asciiTheme="minorHAnsi" w:hAnsiTheme="minorHAnsi" w:cs="Arial"/>
          <w:sz w:val="24"/>
          <w:szCs w:val="24"/>
        </w:rPr>
        <w:t xml:space="preserve"> $</w:t>
      </w:r>
      <w:r>
        <w:rPr>
          <w:rFonts w:asciiTheme="minorHAnsi" w:hAnsiTheme="minorHAnsi" w:cs="Arial"/>
          <w:sz w:val="24"/>
          <w:szCs w:val="24"/>
        </w:rPr>
        <w:t>49,000</w:t>
      </w:r>
      <w:r w:rsidR="00CD2A29">
        <w:rPr>
          <w:rFonts w:asciiTheme="minorHAnsi" w:hAnsiTheme="minorHAnsi" w:cs="Arial"/>
          <w:sz w:val="24"/>
          <w:szCs w:val="24"/>
        </w:rPr>
        <w:t xml:space="preserve"> (FIT)</w:t>
      </w:r>
    </w:p>
    <w:p w14:paraId="7DD77780" w14:textId="7FB76BD8"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1997</w:t>
      </w:r>
      <w:r w:rsidR="009B2F04">
        <w:rPr>
          <w:rFonts w:asciiTheme="minorHAnsi" w:hAnsiTheme="minorHAnsi" w:cs="Arial"/>
          <w:sz w:val="24"/>
          <w:szCs w:val="24"/>
        </w:rPr>
        <w:t xml:space="preserve">. </w:t>
      </w:r>
      <w:r w:rsidRPr="00C21873">
        <w:rPr>
          <w:rFonts w:asciiTheme="minorHAnsi" w:hAnsiTheme="minorHAnsi" w:cs="Arial"/>
          <w:sz w:val="24"/>
          <w:szCs w:val="24"/>
        </w:rPr>
        <w:t>Environmental Impact Assessment of Mangrove Trimming in the Southern Indian River Lagoo</w:t>
      </w:r>
      <w:r>
        <w:rPr>
          <w:rFonts w:asciiTheme="minorHAnsi" w:hAnsiTheme="minorHAnsi" w:cs="Arial"/>
          <w:sz w:val="24"/>
          <w:szCs w:val="24"/>
        </w:rPr>
        <w:t>n.</w:t>
      </w:r>
      <w:r w:rsidRPr="00C21873">
        <w:rPr>
          <w:rFonts w:asciiTheme="minorHAnsi" w:hAnsiTheme="minorHAnsi" w:cs="Arial"/>
          <w:sz w:val="24"/>
          <w:szCs w:val="24"/>
        </w:rPr>
        <w:t xml:space="preserve"> United States Fish and Wi</w:t>
      </w:r>
      <w:r>
        <w:rPr>
          <w:rFonts w:asciiTheme="minorHAnsi" w:hAnsiTheme="minorHAnsi" w:cs="Arial"/>
          <w:sz w:val="24"/>
          <w:szCs w:val="24"/>
        </w:rPr>
        <w:t>ldlife Service (USFWS), $42,045</w:t>
      </w:r>
      <w:r w:rsidR="00CD2A29">
        <w:rPr>
          <w:rFonts w:asciiTheme="minorHAnsi" w:hAnsiTheme="minorHAnsi" w:cs="Arial"/>
          <w:sz w:val="24"/>
          <w:szCs w:val="24"/>
        </w:rPr>
        <w:t xml:space="preserve"> (FIT).</w:t>
      </w:r>
    </w:p>
    <w:p w14:paraId="63EB1035" w14:textId="098E6EC1"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1997</w:t>
      </w:r>
      <w:r w:rsidR="009B2F04">
        <w:rPr>
          <w:rFonts w:asciiTheme="minorHAnsi" w:hAnsiTheme="minorHAnsi" w:cs="Arial"/>
          <w:sz w:val="24"/>
          <w:szCs w:val="24"/>
        </w:rPr>
        <w:t xml:space="preserve">. </w:t>
      </w:r>
      <w:r w:rsidRPr="00C21873">
        <w:rPr>
          <w:rFonts w:asciiTheme="minorHAnsi" w:hAnsiTheme="minorHAnsi" w:cs="Arial"/>
          <w:sz w:val="24"/>
          <w:szCs w:val="24"/>
        </w:rPr>
        <w:t>Evaluation of Physical and Biological Effects of Beach Nourishment on Sea Turtle Nesting and Hatc</w:t>
      </w:r>
      <w:r>
        <w:rPr>
          <w:rFonts w:asciiTheme="minorHAnsi" w:hAnsiTheme="minorHAnsi" w:cs="Arial"/>
          <w:sz w:val="24"/>
          <w:szCs w:val="24"/>
        </w:rPr>
        <w:t>hing Success.</w:t>
      </w:r>
      <w:r w:rsidRPr="00C21873">
        <w:rPr>
          <w:rFonts w:asciiTheme="minorHAnsi" w:hAnsiTheme="minorHAnsi" w:cs="Arial"/>
          <w:sz w:val="24"/>
          <w:szCs w:val="24"/>
        </w:rPr>
        <w:t xml:space="preserve"> Sebast</w:t>
      </w:r>
      <w:r>
        <w:rPr>
          <w:rFonts w:asciiTheme="minorHAnsi" w:hAnsiTheme="minorHAnsi" w:cs="Arial"/>
          <w:sz w:val="24"/>
          <w:szCs w:val="24"/>
        </w:rPr>
        <w:t>ian Inlet Tax District, Brevard County, Florida, $68,000</w:t>
      </w:r>
    </w:p>
    <w:p w14:paraId="7AC8A3B8" w14:textId="14EB05A4"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1996</w:t>
      </w:r>
      <w:r w:rsidR="009B2F04">
        <w:rPr>
          <w:rFonts w:asciiTheme="minorHAnsi" w:hAnsiTheme="minorHAnsi" w:cs="Arial"/>
          <w:sz w:val="24"/>
          <w:szCs w:val="24"/>
        </w:rPr>
        <w:t xml:space="preserve">. </w:t>
      </w:r>
      <w:r w:rsidRPr="00C21873">
        <w:rPr>
          <w:rFonts w:asciiTheme="minorHAnsi" w:hAnsiTheme="minorHAnsi" w:cs="Arial"/>
          <w:sz w:val="24"/>
          <w:szCs w:val="24"/>
        </w:rPr>
        <w:t>Evaluating the Effects of Selective T</w:t>
      </w:r>
      <w:r>
        <w:rPr>
          <w:rFonts w:asciiTheme="minorHAnsi" w:hAnsiTheme="minorHAnsi" w:cs="Arial"/>
          <w:sz w:val="24"/>
          <w:szCs w:val="24"/>
        </w:rPr>
        <w:t>rimming on Mangrove Productivity.</w:t>
      </w:r>
      <w:r w:rsidRPr="00C21873">
        <w:rPr>
          <w:rFonts w:asciiTheme="minorHAnsi" w:hAnsiTheme="minorHAnsi" w:cs="Arial"/>
          <w:sz w:val="24"/>
          <w:szCs w:val="24"/>
        </w:rPr>
        <w:t xml:space="preserve"> United State Fis</w:t>
      </w:r>
      <w:r>
        <w:rPr>
          <w:rFonts w:asciiTheme="minorHAnsi" w:hAnsiTheme="minorHAnsi" w:cs="Arial"/>
          <w:sz w:val="24"/>
          <w:szCs w:val="24"/>
        </w:rPr>
        <w:t>h and Wildlife Service, $43,000</w:t>
      </w:r>
      <w:r w:rsidR="00CD2A29">
        <w:rPr>
          <w:rFonts w:asciiTheme="minorHAnsi" w:hAnsiTheme="minorHAnsi" w:cs="Arial"/>
          <w:sz w:val="24"/>
          <w:szCs w:val="24"/>
        </w:rPr>
        <w:t xml:space="preserve"> (FIT).</w:t>
      </w:r>
    </w:p>
    <w:p w14:paraId="20160738" w14:textId="5303DD10"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1996</w:t>
      </w:r>
      <w:r w:rsidR="009B2F04">
        <w:rPr>
          <w:rFonts w:asciiTheme="minorHAnsi" w:hAnsiTheme="minorHAnsi" w:cs="Arial"/>
          <w:sz w:val="24"/>
          <w:szCs w:val="24"/>
        </w:rPr>
        <w:t xml:space="preserve">. </w:t>
      </w:r>
      <w:r w:rsidRPr="00C21873">
        <w:rPr>
          <w:rFonts w:asciiTheme="minorHAnsi" w:hAnsiTheme="minorHAnsi" w:cs="Arial"/>
          <w:sz w:val="24"/>
          <w:szCs w:val="24"/>
        </w:rPr>
        <w:t>Geotechnical Evaluation of Sebastian Inlet Sand Trap</w:t>
      </w:r>
      <w:r>
        <w:rPr>
          <w:rFonts w:asciiTheme="minorHAnsi" w:hAnsiTheme="minorHAnsi" w:cs="Arial"/>
          <w:sz w:val="24"/>
          <w:szCs w:val="24"/>
        </w:rPr>
        <w:t>.</w:t>
      </w:r>
      <w:r w:rsidRPr="00C21873">
        <w:rPr>
          <w:rFonts w:asciiTheme="minorHAnsi" w:hAnsiTheme="minorHAnsi" w:cs="Arial"/>
          <w:sz w:val="24"/>
          <w:szCs w:val="24"/>
        </w:rPr>
        <w:t xml:space="preserve"> Sebast</w:t>
      </w:r>
      <w:r>
        <w:rPr>
          <w:rFonts w:asciiTheme="minorHAnsi" w:hAnsiTheme="minorHAnsi" w:cs="Arial"/>
          <w:sz w:val="24"/>
          <w:szCs w:val="24"/>
        </w:rPr>
        <w:t>ian Inlet Tax District, Brevard County, Florida, $15,000</w:t>
      </w:r>
      <w:r w:rsidR="00CD2A29">
        <w:rPr>
          <w:rFonts w:asciiTheme="minorHAnsi" w:hAnsiTheme="minorHAnsi" w:cs="Arial"/>
          <w:sz w:val="24"/>
          <w:szCs w:val="24"/>
        </w:rPr>
        <w:t xml:space="preserve"> (FIT).</w:t>
      </w:r>
    </w:p>
    <w:p w14:paraId="43CF8044" w14:textId="286AE9E6"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1996</w:t>
      </w:r>
      <w:r w:rsidR="009B2F04">
        <w:rPr>
          <w:rFonts w:asciiTheme="minorHAnsi" w:hAnsiTheme="minorHAnsi" w:cs="Arial"/>
          <w:sz w:val="24"/>
          <w:szCs w:val="24"/>
        </w:rPr>
        <w:t xml:space="preserve">. </w:t>
      </w:r>
      <w:r w:rsidRPr="00C21873">
        <w:rPr>
          <w:rFonts w:asciiTheme="minorHAnsi" w:hAnsiTheme="minorHAnsi" w:cs="Arial"/>
          <w:sz w:val="24"/>
          <w:szCs w:val="24"/>
        </w:rPr>
        <w:t>Biological Monitoring of Sebastian Inle</w:t>
      </w:r>
      <w:r>
        <w:rPr>
          <w:rFonts w:asciiTheme="minorHAnsi" w:hAnsiTheme="minorHAnsi" w:cs="Arial"/>
          <w:sz w:val="24"/>
          <w:szCs w:val="24"/>
        </w:rPr>
        <w:t xml:space="preserve">t. Sebastian Inlet Tax District, Brevard County, Florida, </w:t>
      </w:r>
      <w:r w:rsidRPr="00C21873">
        <w:rPr>
          <w:rFonts w:asciiTheme="minorHAnsi" w:hAnsiTheme="minorHAnsi" w:cs="Arial"/>
          <w:sz w:val="24"/>
          <w:szCs w:val="24"/>
        </w:rPr>
        <w:t>$140,000</w:t>
      </w:r>
      <w:r w:rsidR="00CD2A29">
        <w:rPr>
          <w:rFonts w:asciiTheme="minorHAnsi" w:hAnsiTheme="minorHAnsi" w:cs="Arial"/>
          <w:sz w:val="24"/>
          <w:szCs w:val="24"/>
        </w:rPr>
        <w:t xml:space="preserve"> (FIT).</w:t>
      </w:r>
    </w:p>
    <w:p w14:paraId="4F5BF1AA" w14:textId="1FE50094"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1996</w:t>
      </w:r>
      <w:r w:rsidR="009B2F04">
        <w:rPr>
          <w:rFonts w:asciiTheme="minorHAnsi" w:hAnsiTheme="minorHAnsi" w:cs="Arial"/>
          <w:sz w:val="24"/>
          <w:szCs w:val="24"/>
        </w:rPr>
        <w:t xml:space="preserve">. </w:t>
      </w:r>
      <w:r w:rsidRPr="00C21873">
        <w:rPr>
          <w:rFonts w:asciiTheme="minorHAnsi" w:hAnsiTheme="minorHAnsi" w:cs="Arial"/>
          <w:sz w:val="24"/>
          <w:szCs w:val="24"/>
        </w:rPr>
        <w:t>Evaluation of Physical and Biological Effects of Beach Nourishment on Sea Turtle Nesting an</w:t>
      </w:r>
      <w:r>
        <w:rPr>
          <w:rFonts w:asciiTheme="minorHAnsi" w:hAnsiTheme="minorHAnsi" w:cs="Arial"/>
          <w:sz w:val="24"/>
          <w:szCs w:val="24"/>
        </w:rPr>
        <w:t>d Hatching Success.</w:t>
      </w:r>
      <w:r w:rsidRPr="00C21873">
        <w:rPr>
          <w:rFonts w:asciiTheme="minorHAnsi" w:hAnsiTheme="minorHAnsi" w:cs="Arial"/>
          <w:sz w:val="24"/>
          <w:szCs w:val="24"/>
        </w:rPr>
        <w:t xml:space="preserve"> Sebast</w:t>
      </w:r>
      <w:r>
        <w:rPr>
          <w:rFonts w:asciiTheme="minorHAnsi" w:hAnsiTheme="minorHAnsi" w:cs="Arial"/>
          <w:sz w:val="24"/>
          <w:szCs w:val="24"/>
        </w:rPr>
        <w:t>ian Inlet Tax District, Brevard County, Florida, $64,000</w:t>
      </w:r>
      <w:r w:rsidR="00CD2A29">
        <w:rPr>
          <w:rFonts w:asciiTheme="minorHAnsi" w:hAnsiTheme="minorHAnsi" w:cs="Arial"/>
          <w:sz w:val="24"/>
          <w:szCs w:val="24"/>
        </w:rPr>
        <w:t xml:space="preserve"> (FIT).</w:t>
      </w:r>
    </w:p>
    <w:p w14:paraId="29340B99" w14:textId="4BB5FEB4"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1995</w:t>
      </w:r>
      <w:r w:rsidR="009B2F04">
        <w:rPr>
          <w:rFonts w:asciiTheme="minorHAnsi" w:hAnsiTheme="minorHAnsi" w:cs="Arial"/>
          <w:sz w:val="24"/>
          <w:szCs w:val="24"/>
        </w:rPr>
        <w:t xml:space="preserve">. </w:t>
      </w:r>
      <w:r w:rsidRPr="00C21873">
        <w:rPr>
          <w:rFonts w:asciiTheme="minorHAnsi" w:hAnsiTheme="minorHAnsi" w:cs="Arial"/>
          <w:sz w:val="24"/>
          <w:szCs w:val="24"/>
        </w:rPr>
        <w:t>Evaluation of Physical and Biological Effects of Beach Nourishment on Sea Turtle Nesting and Hatc</w:t>
      </w:r>
      <w:r>
        <w:rPr>
          <w:rFonts w:asciiTheme="minorHAnsi" w:hAnsiTheme="minorHAnsi" w:cs="Arial"/>
          <w:sz w:val="24"/>
          <w:szCs w:val="24"/>
        </w:rPr>
        <w:t>hing Success.</w:t>
      </w:r>
      <w:r w:rsidRPr="00C21873">
        <w:rPr>
          <w:rFonts w:asciiTheme="minorHAnsi" w:hAnsiTheme="minorHAnsi" w:cs="Arial"/>
          <w:sz w:val="24"/>
          <w:szCs w:val="24"/>
        </w:rPr>
        <w:t xml:space="preserve"> Sebast</w:t>
      </w:r>
      <w:r>
        <w:rPr>
          <w:rFonts w:asciiTheme="minorHAnsi" w:hAnsiTheme="minorHAnsi" w:cs="Arial"/>
          <w:sz w:val="24"/>
          <w:szCs w:val="24"/>
        </w:rPr>
        <w:t>ian Inlet Tax District, Brevard County, Florida, $60,000</w:t>
      </w:r>
      <w:r w:rsidR="00CD2A29">
        <w:rPr>
          <w:rFonts w:asciiTheme="minorHAnsi" w:hAnsiTheme="minorHAnsi" w:cs="Arial"/>
          <w:sz w:val="24"/>
          <w:szCs w:val="24"/>
        </w:rPr>
        <w:t xml:space="preserve"> </w:t>
      </w:r>
      <w:r w:rsidR="00CD2A29">
        <w:rPr>
          <w:rFonts w:asciiTheme="minorHAnsi" w:hAnsiTheme="minorHAnsi" w:cs="Arial"/>
          <w:sz w:val="24"/>
          <w:szCs w:val="24"/>
        </w:rPr>
        <w:lastRenderedPageBreak/>
        <w:t>(FIT).</w:t>
      </w:r>
    </w:p>
    <w:p w14:paraId="3FADC569" w14:textId="073BAD88"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1995</w:t>
      </w:r>
      <w:r w:rsidR="009B2F04">
        <w:rPr>
          <w:rFonts w:asciiTheme="minorHAnsi" w:hAnsiTheme="minorHAnsi" w:cs="Arial"/>
          <w:sz w:val="24"/>
          <w:szCs w:val="24"/>
        </w:rPr>
        <w:t xml:space="preserve">. </w:t>
      </w:r>
      <w:r w:rsidRPr="00C21873">
        <w:rPr>
          <w:rFonts w:asciiTheme="minorHAnsi" w:hAnsiTheme="minorHAnsi" w:cs="Arial"/>
          <w:sz w:val="24"/>
          <w:szCs w:val="24"/>
        </w:rPr>
        <w:t>Effects of Selective Trim</w:t>
      </w:r>
      <w:r>
        <w:rPr>
          <w:rFonts w:asciiTheme="minorHAnsi" w:hAnsiTheme="minorHAnsi" w:cs="Arial"/>
          <w:sz w:val="24"/>
          <w:szCs w:val="24"/>
        </w:rPr>
        <w:t>ming on Macro-Benthos and Algae.</w:t>
      </w:r>
      <w:r w:rsidRPr="00C21873">
        <w:rPr>
          <w:rFonts w:asciiTheme="minorHAnsi" w:hAnsiTheme="minorHAnsi" w:cs="Arial"/>
          <w:sz w:val="24"/>
          <w:szCs w:val="24"/>
        </w:rPr>
        <w:t xml:space="preserve"> Florida Sea </w:t>
      </w:r>
      <w:r>
        <w:rPr>
          <w:rFonts w:asciiTheme="minorHAnsi" w:hAnsiTheme="minorHAnsi" w:cs="Arial"/>
          <w:sz w:val="24"/>
          <w:szCs w:val="24"/>
        </w:rPr>
        <w:t>Grant, $18,000</w:t>
      </w:r>
      <w:r w:rsidR="00CD2A29">
        <w:rPr>
          <w:rFonts w:asciiTheme="minorHAnsi" w:hAnsiTheme="minorHAnsi" w:cs="Arial"/>
          <w:sz w:val="24"/>
          <w:szCs w:val="24"/>
        </w:rPr>
        <w:t xml:space="preserve"> (FIT).</w:t>
      </w:r>
    </w:p>
    <w:p w14:paraId="75BBF86D" w14:textId="2D66DBE8"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1995</w:t>
      </w:r>
      <w:r w:rsidR="009B2F04">
        <w:rPr>
          <w:rFonts w:asciiTheme="minorHAnsi" w:hAnsiTheme="minorHAnsi" w:cs="Arial"/>
          <w:sz w:val="24"/>
          <w:szCs w:val="24"/>
        </w:rPr>
        <w:t xml:space="preserve">. </w:t>
      </w:r>
      <w:r w:rsidRPr="00C21873">
        <w:rPr>
          <w:rFonts w:asciiTheme="minorHAnsi" w:hAnsiTheme="minorHAnsi" w:cs="Arial"/>
          <w:sz w:val="24"/>
          <w:szCs w:val="24"/>
        </w:rPr>
        <w:t>Project Extension: Evaluation of Permitted Mangrove Pruning on</w:t>
      </w:r>
      <w:r>
        <w:rPr>
          <w:rFonts w:asciiTheme="minorHAnsi" w:hAnsiTheme="minorHAnsi" w:cs="Arial"/>
          <w:sz w:val="24"/>
          <w:szCs w:val="24"/>
        </w:rPr>
        <w:t xml:space="preserve"> Productivity and Habitat Value.</w:t>
      </w:r>
      <w:r w:rsidRPr="00C21873">
        <w:rPr>
          <w:rFonts w:asciiTheme="minorHAnsi" w:hAnsiTheme="minorHAnsi" w:cs="Arial"/>
          <w:sz w:val="24"/>
          <w:szCs w:val="24"/>
        </w:rPr>
        <w:t xml:space="preserve"> U.S. Environme</w:t>
      </w:r>
      <w:r>
        <w:rPr>
          <w:rFonts w:asciiTheme="minorHAnsi" w:hAnsiTheme="minorHAnsi" w:cs="Arial"/>
          <w:sz w:val="24"/>
          <w:szCs w:val="24"/>
        </w:rPr>
        <w:t>ntal Protection Agency, $20,000</w:t>
      </w:r>
      <w:r w:rsidR="00CD2A29">
        <w:rPr>
          <w:rFonts w:asciiTheme="minorHAnsi" w:hAnsiTheme="minorHAnsi" w:cs="Arial"/>
          <w:sz w:val="24"/>
          <w:szCs w:val="24"/>
        </w:rPr>
        <w:t xml:space="preserve"> (FIT).</w:t>
      </w:r>
    </w:p>
    <w:p w14:paraId="0BDA7D59" w14:textId="5869B923"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1995</w:t>
      </w:r>
      <w:r w:rsidR="009B2F04">
        <w:rPr>
          <w:rFonts w:asciiTheme="minorHAnsi" w:hAnsiTheme="minorHAnsi" w:cs="Arial"/>
          <w:sz w:val="24"/>
          <w:szCs w:val="24"/>
        </w:rPr>
        <w:t xml:space="preserve">. </w:t>
      </w:r>
      <w:r w:rsidRPr="00C21873">
        <w:rPr>
          <w:rFonts w:asciiTheme="minorHAnsi" w:hAnsiTheme="minorHAnsi" w:cs="Arial"/>
          <w:sz w:val="24"/>
          <w:szCs w:val="24"/>
        </w:rPr>
        <w:t>Shoreline</w:t>
      </w:r>
      <w:r>
        <w:rPr>
          <w:rFonts w:asciiTheme="minorHAnsi" w:hAnsiTheme="minorHAnsi" w:cs="Arial"/>
          <w:sz w:val="24"/>
          <w:szCs w:val="24"/>
        </w:rPr>
        <w:t xml:space="preserve"> Stabilization of Spoil Islands.</w:t>
      </w:r>
      <w:r w:rsidRPr="00C21873">
        <w:rPr>
          <w:rFonts w:asciiTheme="minorHAnsi" w:hAnsiTheme="minorHAnsi" w:cs="Arial"/>
          <w:sz w:val="24"/>
          <w:szCs w:val="24"/>
        </w:rPr>
        <w:t xml:space="preserve"> A Pilot Project: St. Johns River Wat</w:t>
      </w:r>
      <w:r>
        <w:rPr>
          <w:rFonts w:asciiTheme="minorHAnsi" w:hAnsiTheme="minorHAnsi" w:cs="Arial"/>
          <w:sz w:val="24"/>
          <w:szCs w:val="24"/>
        </w:rPr>
        <w:t>er Management District, $15,000</w:t>
      </w:r>
      <w:r w:rsidR="00CD2A29">
        <w:rPr>
          <w:rFonts w:asciiTheme="minorHAnsi" w:hAnsiTheme="minorHAnsi" w:cs="Arial"/>
          <w:sz w:val="24"/>
          <w:szCs w:val="24"/>
        </w:rPr>
        <w:t xml:space="preserve"> (FIT).</w:t>
      </w:r>
    </w:p>
    <w:p w14:paraId="300BA98A" w14:textId="00347615"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1994</w:t>
      </w:r>
      <w:r w:rsidR="009B2F04">
        <w:rPr>
          <w:rFonts w:asciiTheme="minorHAnsi" w:hAnsiTheme="minorHAnsi" w:cs="Arial"/>
          <w:sz w:val="24"/>
          <w:szCs w:val="24"/>
        </w:rPr>
        <w:t xml:space="preserve">. </w:t>
      </w:r>
      <w:r w:rsidRPr="00C21873">
        <w:rPr>
          <w:rFonts w:asciiTheme="minorHAnsi" w:hAnsiTheme="minorHAnsi" w:cs="Arial"/>
          <w:sz w:val="24"/>
          <w:szCs w:val="24"/>
        </w:rPr>
        <w:t>Evaluation of Permitted Mangrove Pruning on</w:t>
      </w:r>
      <w:r>
        <w:rPr>
          <w:rFonts w:asciiTheme="minorHAnsi" w:hAnsiTheme="minorHAnsi" w:cs="Arial"/>
          <w:sz w:val="24"/>
          <w:szCs w:val="24"/>
        </w:rPr>
        <w:t xml:space="preserve"> Productivity and Habitat Value.</w:t>
      </w:r>
      <w:r w:rsidRPr="00C21873">
        <w:rPr>
          <w:rFonts w:asciiTheme="minorHAnsi" w:hAnsiTheme="minorHAnsi" w:cs="Arial"/>
          <w:sz w:val="24"/>
          <w:szCs w:val="24"/>
        </w:rPr>
        <w:t xml:space="preserve"> U.S.</w:t>
      </w:r>
      <w:r>
        <w:rPr>
          <w:rFonts w:asciiTheme="minorHAnsi" w:hAnsiTheme="minorHAnsi" w:cs="Arial"/>
          <w:sz w:val="24"/>
          <w:szCs w:val="24"/>
        </w:rPr>
        <w:t xml:space="preserve"> </w:t>
      </w:r>
      <w:r w:rsidRPr="00C21873">
        <w:rPr>
          <w:rFonts w:asciiTheme="minorHAnsi" w:hAnsiTheme="minorHAnsi" w:cs="Arial"/>
          <w:sz w:val="24"/>
          <w:szCs w:val="24"/>
        </w:rPr>
        <w:t>Environmental Protection Agency, Florida Department of Environmental Protection, St. Johns River Water Management District, and South Florida Wat</w:t>
      </w:r>
      <w:r>
        <w:rPr>
          <w:rFonts w:asciiTheme="minorHAnsi" w:hAnsiTheme="minorHAnsi" w:cs="Arial"/>
          <w:sz w:val="24"/>
          <w:szCs w:val="24"/>
        </w:rPr>
        <w:t>er Management District, $60,000</w:t>
      </w:r>
      <w:r w:rsidR="00CD2A29">
        <w:rPr>
          <w:rFonts w:asciiTheme="minorHAnsi" w:hAnsiTheme="minorHAnsi" w:cs="Arial"/>
          <w:sz w:val="24"/>
          <w:szCs w:val="24"/>
        </w:rPr>
        <w:t xml:space="preserve"> (FIT).</w:t>
      </w:r>
    </w:p>
    <w:p w14:paraId="57A8340E" w14:textId="29ED09F3"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1994</w:t>
      </w:r>
      <w:r w:rsidR="009B2F04">
        <w:rPr>
          <w:rFonts w:asciiTheme="minorHAnsi" w:hAnsiTheme="minorHAnsi" w:cs="Arial"/>
          <w:sz w:val="24"/>
          <w:szCs w:val="24"/>
        </w:rPr>
        <w:t xml:space="preserve">. </w:t>
      </w:r>
      <w:r w:rsidRPr="00C21873">
        <w:rPr>
          <w:rFonts w:asciiTheme="minorHAnsi" w:hAnsiTheme="minorHAnsi" w:cs="Arial"/>
          <w:sz w:val="24"/>
          <w:szCs w:val="24"/>
        </w:rPr>
        <w:t>Environmenta</w:t>
      </w:r>
      <w:r>
        <w:rPr>
          <w:rFonts w:asciiTheme="minorHAnsi" w:hAnsiTheme="minorHAnsi" w:cs="Arial"/>
          <w:sz w:val="24"/>
          <w:szCs w:val="24"/>
        </w:rPr>
        <w:t>l Monitoring of Sebastian Inlet.</w:t>
      </w:r>
      <w:r w:rsidRPr="00C21873">
        <w:rPr>
          <w:rFonts w:asciiTheme="minorHAnsi" w:hAnsiTheme="minorHAnsi" w:cs="Arial"/>
          <w:sz w:val="24"/>
          <w:szCs w:val="24"/>
        </w:rPr>
        <w:t xml:space="preserve"> Sebastian Inlet Tax District</w:t>
      </w:r>
      <w:r>
        <w:rPr>
          <w:rFonts w:asciiTheme="minorHAnsi" w:hAnsiTheme="minorHAnsi" w:cs="Arial"/>
          <w:sz w:val="24"/>
          <w:szCs w:val="24"/>
        </w:rPr>
        <w:t xml:space="preserve"> Commission,</w:t>
      </w:r>
      <w:r w:rsidRPr="00C21873">
        <w:rPr>
          <w:rFonts w:asciiTheme="minorHAnsi" w:hAnsiTheme="minorHAnsi" w:cs="Arial"/>
          <w:sz w:val="24"/>
          <w:szCs w:val="24"/>
        </w:rPr>
        <w:t xml:space="preserve"> </w:t>
      </w:r>
      <w:r>
        <w:rPr>
          <w:rFonts w:asciiTheme="minorHAnsi" w:hAnsiTheme="minorHAnsi" w:cs="Arial"/>
          <w:sz w:val="24"/>
          <w:szCs w:val="24"/>
        </w:rPr>
        <w:t xml:space="preserve">Brevard County, Florida, </w:t>
      </w:r>
      <w:r w:rsidRPr="00C21873">
        <w:rPr>
          <w:rFonts w:asciiTheme="minorHAnsi" w:hAnsiTheme="minorHAnsi" w:cs="Arial"/>
          <w:sz w:val="24"/>
          <w:szCs w:val="24"/>
        </w:rPr>
        <w:t>$224,000</w:t>
      </w:r>
      <w:r w:rsidR="00CD2A29">
        <w:rPr>
          <w:rFonts w:asciiTheme="minorHAnsi" w:hAnsiTheme="minorHAnsi" w:cs="Arial"/>
          <w:sz w:val="24"/>
          <w:szCs w:val="24"/>
        </w:rPr>
        <w:t xml:space="preserve"> (FIT).</w:t>
      </w:r>
    </w:p>
    <w:p w14:paraId="797FBFE8" w14:textId="55E5764D"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1994</w:t>
      </w:r>
      <w:r w:rsidR="009B2F04">
        <w:rPr>
          <w:rFonts w:asciiTheme="minorHAnsi" w:hAnsiTheme="minorHAnsi" w:cs="Arial"/>
          <w:sz w:val="24"/>
          <w:szCs w:val="24"/>
        </w:rPr>
        <w:t xml:space="preserve">. </w:t>
      </w:r>
      <w:r w:rsidRPr="00C21873">
        <w:rPr>
          <w:rFonts w:asciiTheme="minorHAnsi" w:hAnsiTheme="minorHAnsi" w:cs="Arial"/>
          <w:sz w:val="24"/>
          <w:szCs w:val="24"/>
        </w:rPr>
        <w:t>Physical and Biological Assessment of Sebastian Inlet Rock Reefs</w:t>
      </w:r>
      <w:r>
        <w:rPr>
          <w:rFonts w:asciiTheme="minorHAnsi" w:hAnsiTheme="minorHAnsi" w:cs="Arial"/>
          <w:sz w:val="24"/>
          <w:szCs w:val="24"/>
        </w:rPr>
        <w:t>.</w:t>
      </w:r>
      <w:r w:rsidRPr="00C21873">
        <w:rPr>
          <w:rFonts w:asciiTheme="minorHAnsi" w:hAnsiTheme="minorHAnsi" w:cs="Arial"/>
          <w:sz w:val="24"/>
          <w:szCs w:val="24"/>
        </w:rPr>
        <w:t xml:space="preserve"> Sebastian Inlet Tax District </w:t>
      </w:r>
      <w:r>
        <w:rPr>
          <w:rFonts w:asciiTheme="minorHAnsi" w:hAnsiTheme="minorHAnsi" w:cs="Arial"/>
          <w:sz w:val="24"/>
          <w:szCs w:val="24"/>
        </w:rPr>
        <w:t>Commission,</w:t>
      </w:r>
      <w:r w:rsidRPr="00C21873">
        <w:rPr>
          <w:rFonts w:asciiTheme="minorHAnsi" w:hAnsiTheme="minorHAnsi" w:cs="Arial"/>
          <w:sz w:val="24"/>
          <w:szCs w:val="24"/>
        </w:rPr>
        <w:t xml:space="preserve"> </w:t>
      </w:r>
      <w:r>
        <w:rPr>
          <w:rFonts w:asciiTheme="minorHAnsi" w:hAnsiTheme="minorHAnsi" w:cs="Arial"/>
          <w:sz w:val="24"/>
          <w:szCs w:val="24"/>
        </w:rPr>
        <w:t xml:space="preserve">Brevard County, Florida, </w:t>
      </w:r>
      <w:r w:rsidRPr="00C21873">
        <w:rPr>
          <w:rFonts w:asciiTheme="minorHAnsi" w:hAnsiTheme="minorHAnsi" w:cs="Arial"/>
          <w:sz w:val="24"/>
          <w:szCs w:val="24"/>
        </w:rPr>
        <w:t>$30,000</w:t>
      </w:r>
      <w:r w:rsidR="00CD2A29">
        <w:rPr>
          <w:rFonts w:asciiTheme="minorHAnsi" w:hAnsiTheme="minorHAnsi" w:cs="Arial"/>
          <w:sz w:val="24"/>
          <w:szCs w:val="24"/>
        </w:rPr>
        <w:t xml:space="preserve"> (FIT).</w:t>
      </w:r>
    </w:p>
    <w:p w14:paraId="4863177C" w14:textId="474775E3"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1993</w:t>
      </w:r>
      <w:r w:rsidR="009B2F04">
        <w:rPr>
          <w:rFonts w:asciiTheme="minorHAnsi" w:hAnsiTheme="minorHAnsi" w:cs="Arial"/>
          <w:sz w:val="24"/>
          <w:szCs w:val="24"/>
        </w:rPr>
        <w:t xml:space="preserve">. </w:t>
      </w:r>
      <w:r w:rsidRPr="00C21873">
        <w:rPr>
          <w:rFonts w:asciiTheme="minorHAnsi" w:hAnsiTheme="minorHAnsi" w:cs="Arial"/>
          <w:sz w:val="24"/>
          <w:szCs w:val="24"/>
        </w:rPr>
        <w:t>Geotechnical Assessment of Pr</w:t>
      </w:r>
      <w:r>
        <w:rPr>
          <w:rFonts w:asciiTheme="minorHAnsi" w:hAnsiTheme="minorHAnsi" w:cs="Arial"/>
          <w:sz w:val="24"/>
          <w:szCs w:val="24"/>
        </w:rPr>
        <w:t>oposed Ft. Pierce Turning Basin.</w:t>
      </w:r>
      <w:r w:rsidRPr="00C21873">
        <w:rPr>
          <w:rFonts w:asciiTheme="minorHAnsi" w:hAnsiTheme="minorHAnsi" w:cs="Arial"/>
          <w:sz w:val="24"/>
          <w:szCs w:val="24"/>
        </w:rPr>
        <w:t xml:space="preserve"> Harbor Branch Oce</w:t>
      </w:r>
      <w:r>
        <w:rPr>
          <w:rFonts w:asciiTheme="minorHAnsi" w:hAnsiTheme="minorHAnsi" w:cs="Arial"/>
          <w:sz w:val="24"/>
          <w:szCs w:val="24"/>
        </w:rPr>
        <w:t>anographic Institution, Ft. Pierce, Florida, $11,000</w:t>
      </w:r>
      <w:r w:rsidR="00CD2A29">
        <w:rPr>
          <w:rFonts w:asciiTheme="minorHAnsi" w:hAnsiTheme="minorHAnsi" w:cs="Arial"/>
          <w:sz w:val="24"/>
          <w:szCs w:val="24"/>
        </w:rPr>
        <w:t xml:space="preserve"> (FIT).</w:t>
      </w:r>
    </w:p>
    <w:p w14:paraId="461D81FE" w14:textId="17E489C5"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1993</w:t>
      </w:r>
      <w:r w:rsidR="009B2F04">
        <w:rPr>
          <w:rFonts w:asciiTheme="minorHAnsi" w:hAnsiTheme="minorHAnsi" w:cs="Arial"/>
          <w:sz w:val="24"/>
          <w:szCs w:val="24"/>
        </w:rPr>
        <w:t xml:space="preserve">. </w:t>
      </w:r>
      <w:r w:rsidRPr="00C21873">
        <w:rPr>
          <w:rFonts w:asciiTheme="minorHAnsi" w:hAnsiTheme="minorHAnsi" w:cs="Arial"/>
          <w:sz w:val="24"/>
          <w:szCs w:val="24"/>
        </w:rPr>
        <w:t>Physical Attributes of a Renourished and Natural</w:t>
      </w:r>
      <w:r>
        <w:rPr>
          <w:rFonts w:asciiTheme="minorHAnsi" w:hAnsiTheme="minorHAnsi" w:cs="Arial"/>
          <w:sz w:val="24"/>
          <w:szCs w:val="24"/>
        </w:rPr>
        <w:t xml:space="preserve"> Beach, Sebastian Inlet, Florida, S</w:t>
      </w:r>
      <w:r w:rsidRPr="00C21873">
        <w:rPr>
          <w:rFonts w:asciiTheme="minorHAnsi" w:hAnsiTheme="minorHAnsi" w:cs="Arial"/>
          <w:sz w:val="24"/>
          <w:szCs w:val="24"/>
        </w:rPr>
        <w:t>ebastian Inle</w:t>
      </w:r>
      <w:r>
        <w:rPr>
          <w:rFonts w:asciiTheme="minorHAnsi" w:hAnsiTheme="minorHAnsi" w:cs="Arial"/>
          <w:sz w:val="24"/>
          <w:szCs w:val="24"/>
        </w:rPr>
        <w:t>t Tax District, Brevard County, Florida, $14,500</w:t>
      </w:r>
      <w:r w:rsidR="00CD2A29">
        <w:rPr>
          <w:rFonts w:asciiTheme="minorHAnsi" w:hAnsiTheme="minorHAnsi" w:cs="Arial"/>
          <w:sz w:val="24"/>
          <w:szCs w:val="24"/>
        </w:rPr>
        <w:t xml:space="preserve"> (FIT).</w:t>
      </w:r>
    </w:p>
    <w:p w14:paraId="1DDEEA4A" w14:textId="30CEDCA5"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1992</w:t>
      </w:r>
      <w:r w:rsidR="009B2F04">
        <w:rPr>
          <w:rFonts w:asciiTheme="minorHAnsi" w:hAnsiTheme="minorHAnsi" w:cs="Arial"/>
          <w:sz w:val="24"/>
          <w:szCs w:val="24"/>
        </w:rPr>
        <w:t xml:space="preserve">. </w:t>
      </w:r>
      <w:r w:rsidRPr="00C21873">
        <w:rPr>
          <w:rFonts w:asciiTheme="minorHAnsi" w:hAnsiTheme="minorHAnsi" w:cs="Arial"/>
          <w:sz w:val="24"/>
          <w:szCs w:val="24"/>
        </w:rPr>
        <w:t>Environmental Monitor</w:t>
      </w:r>
      <w:r>
        <w:rPr>
          <w:rFonts w:asciiTheme="minorHAnsi" w:hAnsiTheme="minorHAnsi" w:cs="Arial"/>
          <w:sz w:val="24"/>
          <w:szCs w:val="24"/>
        </w:rPr>
        <w:t>ing Program, Sebastian Inlet.</w:t>
      </w:r>
      <w:r w:rsidRPr="00C21873">
        <w:rPr>
          <w:rFonts w:asciiTheme="minorHAnsi" w:hAnsiTheme="minorHAnsi" w:cs="Arial"/>
          <w:sz w:val="24"/>
          <w:szCs w:val="24"/>
        </w:rPr>
        <w:t xml:space="preserve"> Sebastian Inlet Tax District</w:t>
      </w:r>
      <w:r w:rsidRPr="006B78CE">
        <w:rPr>
          <w:rFonts w:asciiTheme="minorHAnsi" w:hAnsiTheme="minorHAnsi" w:cs="Arial"/>
          <w:sz w:val="24"/>
          <w:szCs w:val="24"/>
        </w:rPr>
        <w:t xml:space="preserve"> </w:t>
      </w:r>
      <w:r>
        <w:rPr>
          <w:rFonts w:asciiTheme="minorHAnsi" w:hAnsiTheme="minorHAnsi" w:cs="Arial"/>
          <w:sz w:val="24"/>
          <w:szCs w:val="24"/>
        </w:rPr>
        <w:t xml:space="preserve">Brevard County, Florida, </w:t>
      </w:r>
      <w:r w:rsidRPr="00C21873">
        <w:rPr>
          <w:rFonts w:asciiTheme="minorHAnsi" w:hAnsiTheme="minorHAnsi" w:cs="Arial"/>
          <w:sz w:val="24"/>
          <w:szCs w:val="24"/>
        </w:rPr>
        <w:t>(wit</w:t>
      </w:r>
      <w:r>
        <w:rPr>
          <w:rFonts w:asciiTheme="minorHAnsi" w:hAnsiTheme="minorHAnsi" w:cs="Arial"/>
          <w:sz w:val="24"/>
          <w:szCs w:val="24"/>
        </w:rPr>
        <w:t>h Walter Nelson, FIT): $130,000</w:t>
      </w:r>
      <w:r w:rsidR="00CD2A29">
        <w:rPr>
          <w:rFonts w:asciiTheme="minorHAnsi" w:hAnsiTheme="minorHAnsi" w:cs="Arial"/>
          <w:sz w:val="24"/>
          <w:szCs w:val="24"/>
        </w:rPr>
        <w:t xml:space="preserve"> (FIT).</w:t>
      </w:r>
    </w:p>
    <w:p w14:paraId="1A6295FD" w14:textId="459CE85E"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1992</w:t>
      </w:r>
      <w:r w:rsidR="009B2F04">
        <w:rPr>
          <w:rFonts w:asciiTheme="minorHAnsi" w:hAnsiTheme="minorHAnsi" w:cs="Arial"/>
          <w:sz w:val="24"/>
          <w:szCs w:val="24"/>
        </w:rPr>
        <w:t xml:space="preserve">. </w:t>
      </w:r>
      <w:r w:rsidRPr="00C21873">
        <w:rPr>
          <w:rFonts w:asciiTheme="minorHAnsi" w:hAnsiTheme="minorHAnsi" w:cs="Arial"/>
          <w:sz w:val="24"/>
          <w:szCs w:val="24"/>
        </w:rPr>
        <w:t>Natural Resource Assessment of Proposed Navigation Channel</w:t>
      </w:r>
      <w:r>
        <w:rPr>
          <w:rFonts w:asciiTheme="minorHAnsi" w:hAnsiTheme="minorHAnsi" w:cs="Arial"/>
          <w:sz w:val="24"/>
          <w:szCs w:val="24"/>
        </w:rPr>
        <w:t xml:space="preserve"> Extension, Sebastian Inlet.</w:t>
      </w:r>
      <w:r w:rsidRPr="00C21873">
        <w:rPr>
          <w:rFonts w:asciiTheme="minorHAnsi" w:hAnsiTheme="minorHAnsi" w:cs="Arial"/>
          <w:sz w:val="24"/>
          <w:szCs w:val="24"/>
        </w:rPr>
        <w:t xml:space="preserve"> Sebastian Inlet Tax District</w:t>
      </w:r>
      <w:r w:rsidRPr="006B78CE">
        <w:rPr>
          <w:rFonts w:asciiTheme="minorHAnsi" w:hAnsiTheme="minorHAnsi" w:cs="Arial"/>
          <w:sz w:val="24"/>
          <w:szCs w:val="24"/>
        </w:rPr>
        <w:t xml:space="preserve"> </w:t>
      </w:r>
      <w:r>
        <w:rPr>
          <w:rFonts w:asciiTheme="minorHAnsi" w:hAnsiTheme="minorHAnsi" w:cs="Arial"/>
          <w:sz w:val="24"/>
          <w:szCs w:val="24"/>
        </w:rPr>
        <w:t xml:space="preserve">Brevard County, Florida, </w:t>
      </w:r>
      <w:r w:rsidRPr="00C21873">
        <w:rPr>
          <w:rFonts w:asciiTheme="minorHAnsi" w:hAnsiTheme="minorHAnsi" w:cs="Arial"/>
          <w:sz w:val="24"/>
          <w:szCs w:val="24"/>
        </w:rPr>
        <w:t>(wi</w:t>
      </w:r>
      <w:r>
        <w:rPr>
          <w:rFonts w:asciiTheme="minorHAnsi" w:hAnsiTheme="minorHAnsi" w:cs="Arial"/>
          <w:sz w:val="24"/>
          <w:szCs w:val="24"/>
        </w:rPr>
        <w:t>th Walter Nelson, FIT): $14,500</w:t>
      </w:r>
      <w:r w:rsidR="00CD2A29">
        <w:rPr>
          <w:rFonts w:asciiTheme="minorHAnsi" w:hAnsiTheme="minorHAnsi" w:cs="Arial"/>
          <w:sz w:val="24"/>
          <w:szCs w:val="24"/>
        </w:rPr>
        <w:t xml:space="preserve"> (FIT).</w:t>
      </w:r>
    </w:p>
    <w:p w14:paraId="2D034D4F" w14:textId="1D759BD1"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1992</w:t>
      </w:r>
      <w:r w:rsidR="009B2F04">
        <w:rPr>
          <w:rFonts w:asciiTheme="minorHAnsi" w:hAnsiTheme="minorHAnsi" w:cs="Arial"/>
          <w:sz w:val="24"/>
          <w:szCs w:val="24"/>
        </w:rPr>
        <w:t xml:space="preserve">. </w:t>
      </w:r>
      <w:r w:rsidRPr="00C21873">
        <w:rPr>
          <w:rFonts w:asciiTheme="minorHAnsi" w:hAnsiTheme="minorHAnsi" w:cs="Arial"/>
          <w:sz w:val="24"/>
          <w:szCs w:val="24"/>
        </w:rPr>
        <w:t>Physical Attributes of a Renourished and Natural Beach, Sebastian Inlet, Florida</w:t>
      </w:r>
      <w:r>
        <w:rPr>
          <w:rFonts w:asciiTheme="minorHAnsi" w:hAnsiTheme="minorHAnsi" w:cs="Arial"/>
          <w:sz w:val="24"/>
          <w:szCs w:val="24"/>
        </w:rPr>
        <w:t>.</w:t>
      </w:r>
      <w:r w:rsidRPr="00C21873">
        <w:rPr>
          <w:rFonts w:asciiTheme="minorHAnsi" w:hAnsiTheme="minorHAnsi" w:cs="Arial"/>
          <w:sz w:val="24"/>
          <w:szCs w:val="24"/>
        </w:rPr>
        <w:t xml:space="preserve"> Sebast</w:t>
      </w:r>
      <w:r>
        <w:rPr>
          <w:rFonts w:asciiTheme="minorHAnsi" w:hAnsiTheme="minorHAnsi" w:cs="Arial"/>
          <w:sz w:val="24"/>
          <w:szCs w:val="24"/>
        </w:rPr>
        <w:t>ian Inlet Tax District, Brevard County, Florida, $13,000</w:t>
      </w:r>
      <w:r w:rsidR="00CD2A29">
        <w:rPr>
          <w:rFonts w:asciiTheme="minorHAnsi" w:hAnsiTheme="minorHAnsi" w:cs="Arial"/>
          <w:sz w:val="24"/>
          <w:szCs w:val="24"/>
        </w:rPr>
        <w:t xml:space="preserve"> (FIT).</w:t>
      </w:r>
    </w:p>
    <w:p w14:paraId="52AD9E39" w14:textId="78EF1930"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1992</w:t>
      </w:r>
      <w:r w:rsidR="009B2F04">
        <w:rPr>
          <w:rFonts w:asciiTheme="minorHAnsi" w:hAnsiTheme="minorHAnsi" w:cs="Arial"/>
          <w:sz w:val="24"/>
          <w:szCs w:val="24"/>
        </w:rPr>
        <w:t xml:space="preserve">. </w:t>
      </w:r>
      <w:r w:rsidRPr="00C21873">
        <w:rPr>
          <w:rFonts w:asciiTheme="minorHAnsi" w:hAnsiTheme="minorHAnsi" w:cs="Arial"/>
          <w:sz w:val="24"/>
          <w:szCs w:val="24"/>
        </w:rPr>
        <w:t>Evaluation of the Effectiveness of Salt Marsh R</w:t>
      </w:r>
      <w:r>
        <w:rPr>
          <w:rFonts w:asciiTheme="minorHAnsi" w:hAnsiTheme="minorHAnsi" w:cs="Arial"/>
          <w:sz w:val="24"/>
          <w:szCs w:val="24"/>
        </w:rPr>
        <w:t>estoration with Rotary Ditching.</w:t>
      </w:r>
      <w:r w:rsidRPr="00C21873">
        <w:rPr>
          <w:rFonts w:asciiTheme="minorHAnsi" w:hAnsiTheme="minorHAnsi" w:cs="Arial"/>
          <w:sz w:val="24"/>
          <w:szCs w:val="24"/>
        </w:rPr>
        <w:t xml:space="preserve"> East Volusia County Mosquito Control (wi</w:t>
      </w:r>
      <w:r>
        <w:rPr>
          <w:rFonts w:asciiTheme="minorHAnsi" w:hAnsiTheme="minorHAnsi" w:cs="Arial"/>
          <w:sz w:val="24"/>
          <w:szCs w:val="24"/>
        </w:rPr>
        <w:t>th Walter Nelson, FIT), $20,000</w:t>
      </w:r>
      <w:r w:rsidR="00CD2A29">
        <w:rPr>
          <w:rFonts w:asciiTheme="minorHAnsi" w:hAnsiTheme="minorHAnsi" w:cs="Arial"/>
          <w:sz w:val="24"/>
          <w:szCs w:val="24"/>
        </w:rPr>
        <w:t xml:space="preserve"> (FIT).</w:t>
      </w:r>
    </w:p>
    <w:p w14:paraId="1CAA0103" w14:textId="662C98C8"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1991</w:t>
      </w:r>
      <w:r w:rsidR="009B2F04">
        <w:rPr>
          <w:rFonts w:asciiTheme="minorHAnsi" w:hAnsiTheme="minorHAnsi" w:cs="Arial"/>
          <w:sz w:val="24"/>
          <w:szCs w:val="24"/>
        </w:rPr>
        <w:t xml:space="preserve">. </w:t>
      </w:r>
      <w:r w:rsidRPr="00C21873">
        <w:rPr>
          <w:rFonts w:asciiTheme="minorHAnsi" w:hAnsiTheme="minorHAnsi" w:cs="Arial"/>
          <w:sz w:val="24"/>
          <w:szCs w:val="24"/>
        </w:rPr>
        <w:t>Geological Investigation of St. Lucie County Mosquito Control Impoundment 10A</w:t>
      </w:r>
      <w:r>
        <w:rPr>
          <w:rFonts w:asciiTheme="minorHAnsi" w:hAnsiTheme="minorHAnsi" w:cs="Arial"/>
          <w:sz w:val="24"/>
          <w:szCs w:val="24"/>
        </w:rPr>
        <w:t>.</w:t>
      </w:r>
      <w:r w:rsidRPr="00C21873">
        <w:rPr>
          <w:rFonts w:asciiTheme="minorHAnsi" w:hAnsiTheme="minorHAnsi" w:cs="Arial"/>
          <w:sz w:val="24"/>
          <w:szCs w:val="24"/>
        </w:rPr>
        <w:t xml:space="preserve"> St. Lucie County Mosquito Con</w:t>
      </w:r>
      <w:r>
        <w:rPr>
          <w:rFonts w:asciiTheme="minorHAnsi" w:hAnsiTheme="minorHAnsi" w:cs="Arial"/>
          <w:sz w:val="24"/>
          <w:szCs w:val="24"/>
        </w:rPr>
        <w:t>trol, $5,000</w:t>
      </w:r>
      <w:r w:rsidR="00CD2A29">
        <w:rPr>
          <w:rFonts w:asciiTheme="minorHAnsi" w:hAnsiTheme="minorHAnsi" w:cs="Arial"/>
          <w:sz w:val="24"/>
          <w:szCs w:val="24"/>
        </w:rPr>
        <w:t xml:space="preserve"> (FIT).</w:t>
      </w:r>
    </w:p>
    <w:p w14:paraId="26C7D7B6" w14:textId="1DFEF642"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1991</w:t>
      </w:r>
      <w:r w:rsidR="009B2F04">
        <w:rPr>
          <w:rFonts w:asciiTheme="minorHAnsi" w:hAnsiTheme="minorHAnsi" w:cs="Arial"/>
          <w:sz w:val="24"/>
          <w:szCs w:val="24"/>
        </w:rPr>
        <w:t xml:space="preserve">. </w:t>
      </w:r>
      <w:r w:rsidRPr="00C21873">
        <w:rPr>
          <w:rFonts w:asciiTheme="minorHAnsi" w:hAnsiTheme="minorHAnsi" w:cs="Arial"/>
          <w:sz w:val="24"/>
          <w:szCs w:val="24"/>
        </w:rPr>
        <w:t>Habitat and Water Quality Monitor</w:t>
      </w:r>
      <w:r>
        <w:rPr>
          <w:rFonts w:asciiTheme="minorHAnsi" w:hAnsiTheme="minorHAnsi" w:cs="Arial"/>
          <w:sz w:val="24"/>
          <w:szCs w:val="24"/>
        </w:rPr>
        <w:t xml:space="preserve">ing of the Sebastian Inlet Area. </w:t>
      </w:r>
      <w:r w:rsidRPr="00C21873">
        <w:rPr>
          <w:rFonts w:asciiTheme="minorHAnsi" w:hAnsiTheme="minorHAnsi" w:cs="Arial"/>
          <w:sz w:val="24"/>
          <w:szCs w:val="24"/>
        </w:rPr>
        <w:t>S</w:t>
      </w:r>
      <w:r>
        <w:rPr>
          <w:rFonts w:asciiTheme="minorHAnsi" w:hAnsiTheme="minorHAnsi" w:cs="Arial"/>
          <w:sz w:val="24"/>
          <w:szCs w:val="24"/>
        </w:rPr>
        <w:t>e</w:t>
      </w:r>
      <w:r w:rsidRPr="00C21873">
        <w:rPr>
          <w:rFonts w:asciiTheme="minorHAnsi" w:hAnsiTheme="minorHAnsi" w:cs="Arial"/>
          <w:sz w:val="24"/>
          <w:szCs w:val="24"/>
        </w:rPr>
        <w:t>bastian I</w:t>
      </w:r>
      <w:r>
        <w:rPr>
          <w:rFonts w:asciiTheme="minorHAnsi" w:hAnsiTheme="minorHAnsi" w:cs="Arial"/>
          <w:sz w:val="24"/>
          <w:szCs w:val="24"/>
        </w:rPr>
        <w:t>nlet Tax District Commission, Brevard County, Florida, $54,000</w:t>
      </w:r>
      <w:r w:rsidR="00CD2A29">
        <w:rPr>
          <w:rFonts w:asciiTheme="minorHAnsi" w:hAnsiTheme="minorHAnsi" w:cs="Arial"/>
          <w:sz w:val="24"/>
          <w:szCs w:val="24"/>
        </w:rPr>
        <w:t xml:space="preserve"> (FIT).</w:t>
      </w:r>
    </w:p>
    <w:p w14:paraId="4F1947AE" w14:textId="29A04731" w:rsidR="003E495E"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1991</w:t>
      </w:r>
      <w:r w:rsidR="009B2F04">
        <w:rPr>
          <w:rFonts w:asciiTheme="minorHAnsi" w:hAnsiTheme="minorHAnsi" w:cs="Arial"/>
          <w:sz w:val="24"/>
          <w:szCs w:val="24"/>
        </w:rPr>
        <w:t xml:space="preserve">. </w:t>
      </w:r>
      <w:r w:rsidRPr="00C21873">
        <w:rPr>
          <w:rFonts w:asciiTheme="minorHAnsi" w:hAnsiTheme="minorHAnsi" w:cs="Arial"/>
          <w:sz w:val="24"/>
          <w:szCs w:val="24"/>
        </w:rPr>
        <w:t>Shoreface Sediment Distribution Patterns</w:t>
      </w:r>
      <w:r>
        <w:rPr>
          <w:rFonts w:asciiTheme="minorHAnsi" w:hAnsiTheme="minorHAnsi" w:cs="Arial"/>
          <w:sz w:val="24"/>
          <w:szCs w:val="24"/>
        </w:rPr>
        <w:t>: A Measure of Inlet Influence?</w:t>
      </w:r>
      <w:r w:rsidRPr="00C21873">
        <w:rPr>
          <w:rFonts w:asciiTheme="minorHAnsi" w:hAnsiTheme="minorHAnsi" w:cs="Arial"/>
          <w:sz w:val="24"/>
          <w:szCs w:val="24"/>
        </w:rPr>
        <w:t xml:space="preserve"> National Oceanographic and Atmo</w:t>
      </w:r>
      <w:r>
        <w:rPr>
          <w:rFonts w:asciiTheme="minorHAnsi" w:hAnsiTheme="minorHAnsi" w:cs="Arial"/>
          <w:sz w:val="24"/>
          <w:szCs w:val="24"/>
        </w:rPr>
        <w:t>spheric Administration, $41,100</w:t>
      </w:r>
      <w:r w:rsidR="00CD2A29">
        <w:rPr>
          <w:rFonts w:asciiTheme="minorHAnsi" w:hAnsiTheme="minorHAnsi" w:cs="Arial"/>
          <w:sz w:val="24"/>
          <w:szCs w:val="24"/>
        </w:rPr>
        <w:t xml:space="preserve"> (FIT).</w:t>
      </w:r>
    </w:p>
    <w:p w14:paraId="7EC6C3D2" w14:textId="6579EFC0"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lastRenderedPageBreak/>
        <w:t>1991</w:t>
      </w:r>
      <w:r w:rsidR="009B2F04">
        <w:rPr>
          <w:rFonts w:asciiTheme="minorHAnsi" w:hAnsiTheme="minorHAnsi" w:cs="Arial"/>
          <w:sz w:val="24"/>
          <w:szCs w:val="24"/>
        </w:rPr>
        <w:t xml:space="preserve">. </w:t>
      </w:r>
      <w:r w:rsidRPr="00C21873">
        <w:rPr>
          <w:rFonts w:asciiTheme="minorHAnsi" w:hAnsiTheme="minorHAnsi" w:cs="Arial"/>
          <w:sz w:val="24"/>
          <w:szCs w:val="24"/>
        </w:rPr>
        <w:t xml:space="preserve">Grain Size Analysis of Nourished and Control Beach </w:t>
      </w:r>
      <w:r>
        <w:rPr>
          <w:rFonts w:asciiTheme="minorHAnsi" w:hAnsiTheme="minorHAnsi" w:cs="Arial"/>
          <w:sz w:val="24"/>
          <w:szCs w:val="24"/>
        </w:rPr>
        <w:t>Sites: Sebastian Inlet, Florida.</w:t>
      </w:r>
      <w:r w:rsidRPr="00C21873">
        <w:rPr>
          <w:rFonts w:asciiTheme="minorHAnsi" w:hAnsiTheme="minorHAnsi" w:cs="Arial"/>
          <w:sz w:val="24"/>
          <w:szCs w:val="24"/>
        </w:rPr>
        <w:t xml:space="preserve"> Sebastian Inlet </w:t>
      </w:r>
      <w:r>
        <w:rPr>
          <w:rFonts w:asciiTheme="minorHAnsi" w:hAnsiTheme="minorHAnsi" w:cs="Arial"/>
          <w:sz w:val="24"/>
          <w:szCs w:val="24"/>
        </w:rPr>
        <w:t>Tax District Commission, Brevard County, Florida, $5,800</w:t>
      </w:r>
      <w:r w:rsidR="00CD2A29">
        <w:rPr>
          <w:rFonts w:asciiTheme="minorHAnsi" w:hAnsiTheme="minorHAnsi" w:cs="Arial"/>
          <w:sz w:val="24"/>
          <w:szCs w:val="24"/>
        </w:rPr>
        <w:t xml:space="preserve"> (FIT).</w:t>
      </w:r>
    </w:p>
    <w:p w14:paraId="56B08274" w14:textId="15AFBE07"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1990</w:t>
      </w:r>
      <w:r w:rsidR="009B2F04">
        <w:rPr>
          <w:rFonts w:asciiTheme="minorHAnsi" w:hAnsiTheme="minorHAnsi" w:cs="Arial"/>
          <w:sz w:val="24"/>
          <w:szCs w:val="24"/>
        </w:rPr>
        <w:t xml:space="preserve">. Sedimentology and Stratigraphy </w:t>
      </w:r>
      <w:r w:rsidRPr="00C21873">
        <w:rPr>
          <w:rFonts w:asciiTheme="minorHAnsi" w:hAnsiTheme="minorHAnsi" w:cs="Arial"/>
          <w:sz w:val="24"/>
          <w:szCs w:val="24"/>
        </w:rPr>
        <w:t>of the Sebastian Inlet Ebb Shoal</w:t>
      </w:r>
      <w:r>
        <w:rPr>
          <w:rFonts w:asciiTheme="minorHAnsi" w:hAnsiTheme="minorHAnsi" w:cs="Arial"/>
          <w:sz w:val="24"/>
          <w:szCs w:val="24"/>
        </w:rPr>
        <w:t>.</w:t>
      </w:r>
      <w:r w:rsidRPr="00C21873">
        <w:rPr>
          <w:rFonts w:asciiTheme="minorHAnsi" w:hAnsiTheme="minorHAnsi" w:cs="Arial"/>
          <w:sz w:val="24"/>
          <w:szCs w:val="24"/>
        </w:rPr>
        <w:t xml:space="preserve"> Sebastian Inlet T</w:t>
      </w:r>
      <w:r>
        <w:rPr>
          <w:rFonts w:asciiTheme="minorHAnsi" w:hAnsiTheme="minorHAnsi" w:cs="Arial"/>
          <w:sz w:val="24"/>
          <w:szCs w:val="24"/>
        </w:rPr>
        <w:t>ax District Commission, Brevard County, Florida, $15,000</w:t>
      </w:r>
      <w:r w:rsidR="00CD2A29">
        <w:rPr>
          <w:rFonts w:asciiTheme="minorHAnsi" w:hAnsiTheme="minorHAnsi" w:cs="Arial"/>
          <w:sz w:val="24"/>
          <w:szCs w:val="24"/>
        </w:rPr>
        <w:t xml:space="preserve"> (FIT).</w:t>
      </w:r>
    </w:p>
    <w:p w14:paraId="52A4F727" w14:textId="36D6F6A5"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1989</w:t>
      </w:r>
      <w:r w:rsidR="009B2F04">
        <w:rPr>
          <w:rFonts w:asciiTheme="minorHAnsi" w:hAnsiTheme="minorHAnsi" w:cs="Arial"/>
          <w:sz w:val="24"/>
          <w:szCs w:val="24"/>
        </w:rPr>
        <w:t xml:space="preserve">. </w:t>
      </w:r>
      <w:r w:rsidRPr="00C21873">
        <w:rPr>
          <w:rFonts w:asciiTheme="minorHAnsi" w:hAnsiTheme="minorHAnsi" w:cs="Arial"/>
          <w:sz w:val="24"/>
          <w:szCs w:val="24"/>
        </w:rPr>
        <w:t xml:space="preserve">A </w:t>
      </w:r>
      <w:r w:rsidR="00A537BF" w:rsidRPr="00C21873">
        <w:rPr>
          <w:rFonts w:asciiTheme="minorHAnsi" w:hAnsiTheme="minorHAnsi" w:cs="Arial"/>
          <w:sz w:val="24"/>
          <w:szCs w:val="24"/>
        </w:rPr>
        <w:t>Five-Year</w:t>
      </w:r>
      <w:r w:rsidRPr="00C21873">
        <w:rPr>
          <w:rFonts w:asciiTheme="minorHAnsi" w:hAnsiTheme="minorHAnsi" w:cs="Arial"/>
          <w:sz w:val="24"/>
          <w:szCs w:val="24"/>
        </w:rPr>
        <w:t xml:space="preserve"> Biological Monitoring Program of the Sebastian Inlet Area</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 </w:t>
      </w:r>
      <w:r>
        <w:rPr>
          <w:rFonts w:asciiTheme="minorHAnsi" w:hAnsiTheme="minorHAnsi" w:cs="Arial"/>
          <w:sz w:val="24"/>
          <w:szCs w:val="24"/>
        </w:rPr>
        <w:t xml:space="preserve">Brevard County, Florida, </w:t>
      </w:r>
      <w:r w:rsidRPr="00C21873">
        <w:rPr>
          <w:rFonts w:asciiTheme="minorHAnsi" w:hAnsiTheme="minorHAnsi" w:cs="Arial"/>
          <w:sz w:val="24"/>
          <w:szCs w:val="24"/>
        </w:rPr>
        <w:t>(wit</w:t>
      </w:r>
      <w:r>
        <w:rPr>
          <w:rFonts w:asciiTheme="minorHAnsi" w:hAnsiTheme="minorHAnsi" w:cs="Arial"/>
          <w:sz w:val="24"/>
          <w:szCs w:val="24"/>
        </w:rPr>
        <w:t>h Walter Nelson, FIT), $170,000</w:t>
      </w:r>
      <w:r w:rsidR="00CD2A29">
        <w:rPr>
          <w:rFonts w:asciiTheme="minorHAnsi" w:hAnsiTheme="minorHAnsi" w:cs="Arial"/>
          <w:sz w:val="24"/>
          <w:szCs w:val="24"/>
        </w:rPr>
        <w:t xml:space="preserve"> (FIT).</w:t>
      </w:r>
    </w:p>
    <w:p w14:paraId="30D9783B" w14:textId="105EF46F" w:rsidR="00F6340D"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1989</w:t>
      </w:r>
      <w:r w:rsidR="009B2F04">
        <w:rPr>
          <w:rFonts w:asciiTheme="minorHAnsi" w:hAnsiTheme="minorHAnsi" w:cs="Arial"/>
          <w:sz w:val="24"/>
          <w:szCs w:val="24"/>
        </w:rPr>
        <w:t xml:space="preserve">. </w:t>
      </w:r>
      <w:r w:rsidRPr="00C21873">
        <w:rPr>
          <w:rFonts w:asciiTheme="minorHAnsi" w:hAnsiTheme="minorHAnsi" w:cs="Arial"/>
          <w:sz w:val="24"/>
          <w:szCs w:val="24"/>
        </w:rPr>
        <w:t>Core Borings and Sediment Analysi</w:t>
      </w:r>
      <w:r>
        <w:rPr>
          <w:rFonts w:asciiTheme="minorHAnsi" w:hAnsiTheme="minorHAnsi" w:cs="Arial"/>
          <w:sz w:val="24"/>
          <w:szCs w:val="24"/>
        </w:rPr>
        <w:t>s of the Fort Pierce Harbor Area.</w:t>
      </w:r>
      <w:r w:rsidRPr="00C21873">
        <w:rPr>
          <w:rFonts w:asciiTheme="minorHAnsi" w:hAnsiTheme="minorHAnsi" w:cs="Arial"/>
          <w:sz w:val="24"/>
          <w:szCs w:val="24"/>
        </w:rPr>
        <w:t xml:space="preserve"> </w:t>
      </w:r>
      <w:proofErr w:type="spellStart"/>
      <w:r w:rsidRPr="00C21873">
        <w:rPr>
          <w:rFonts w:asciiTheme="minorHAnsi" w:hAnsiTheme="minorHAnsi" w:cs="Arial"/>
          <w:sz w:val="24"/>
          <w:szCs w:val="24"/>
        </w:rPr>
        <w:t>Beindorf</w:t>
      </w:r>
      <w:proofErr w:type="spellEnd"/>
      <w:r w:rsidRPr="00C21873">
        <w:rPr>
          <w:rFonts w:asciiTheme="minorHAnsi" w:hAnsiTheme="minorHAnsi" w:cs="Arial"/>
          <w:sz w:val="24"/>
          <w:szCs w:val="24"/>
        </w:rPr>
        <w:t xml:space="preserve"> and Associates</w:t>
      </w:r>
      <w:r>
        <w:rPr>
          <w:rFonts w:asciiTheme="minorHAnsi" w:hAnsiTheme="minorHAnsi" w:cs="Arial"/>
          <w:sz w:val="24"/>
          <w:szCs w:val="24"/>
        </w:rPr>
        <w:t xml:space="preserve"> (with Lee Harris, FIT), $6,000</w:t>
      </w:r>
      <w:r w:rsidR="00CD2A29">
        <w:rPr>
          <w:rFonts w:asciiTheme="minorHAnsi" w:hAnsiTheme="minorHAnsi" w:cs="Arial"/>
          <w:sz w:val="24"/>
          <w:szCs w:val="24"/>
        </w:rPr>
        <w:t xml:space="preserve"> (FIT).</w:t>
      </w:r>
    </w:p>
    <w:p w14:paraId="1B286D82" w14:textId="055B86B1" w:rsidR="00F6340D" w:rsidRDefault="00F6340D"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1989</w:t>
      </w:r>
      <w:r w:rsidR="009B2F04">
        <w:rPr>
          <w:rFonts w:asciiTheme="minorHAnsi" w:hAnsiTheme="minorHAnsi" w:cs="Arial"/>
          <w:sz w:val="24"/>
          <w:szCs w:val="24"/>
        </w:rPr>
        <w:t xml:space="preserve">. </w:t>
      </w:r>
      <w:r w:rsidRPr="00C21873">
        <w:rPr>
          <w:rFonts w:asciiTheme="minorHAnsi" w:hAnsiTheme="minorHAnsi" w:cs="Arial"/>
          <w:sz w:val="24"/>
          <w:szCs w:val="24"/>
        </w:rPr>
        <w:t>Pesticide Residue in Barrier Island Salt Marshe</w:t>
      </w:r>
      <w:r>
        <w:rPr>
          <w:rFonts w:asciiTheme="minorHAnsi" w:hAnsiTheme="minorHAnsi" w:cs="Arial"/>
          <w:sz w:val="24"/>
          <w:szCs w:val="24"/>
        </w:rPr>
        <w:t>s along the Indian River Lagoon.</w:t>
      </w:r>
      <w:r w:rsidRPr="00C21873">
        <w:rPr>
          <w:rFonts w:asciiTheme="minorHAnsi" w:hAnsiTheme="minorHAnsi" w:cs="Arial"/>
          <w:sz w:val="24"/>
          <w:szCs w:val="24"/>
        </w:rPr>
        <w:t xml:space="preserve"> Department of Environmental Regulation </w:t>
      </w:r>
      <w:r>
        <w:rPr>
          <w:rFonts w:asciiTheme="minorHAnsi" w:hAnsiTheme="minorHAnsi" w:cs="Arial"/>
          <w:sz w:val="24"/>
          <w:szCs w:val="24"/>
        </w:rPr>
        <w:t>(with Tsen Wang, HBOI), $98,000</w:t>
      </w:r>
      <w:r w:rsidR="00CD2A29">
        <w:rPr>
          <w:rFonts w:asciiTheme="minorHAnsi" w:hAnsiTheme="minorHAnsi" w:cs="Arial"/>
          <w:sz w:val="24"/>
          <w:szCs w:val="24"/>
        </w:rPr>
        <w:t xml:space="preserve"> (FIT).</w:t>
      </w:r>
    </w:p>
    <w:p w14:paraId="3DD1544F" w14:textId="7C07985D" w:rsidR="00F6340D" w:rsidRPr="00C21873" w:rsidRDefault="00F6340D" w:rsidP="007441EA">
      <w:pPr>
        <w:tabs>
          <w:tab w:val="left" w:pos="720"/>
          <w:tab w:val="left" w:pos="1440"/>
        </w:tabs>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1988</w:t>
      </w:r>
      <w:r w:rsidR="009B2F04">
        <w:rPr>
          <w:rFonts w:asciiTheme="minorHAnsi" w:hAnsiTheme="minorHAnsi" w:cs="Arial"/>
          <w:sz w:val="24"/>
          <w:szCs w:val="24"/>
        </w:rPr>
        <w:t xml:space="preserve">. </w:t>
      </w:r>
      <w:r w:rsidRPr="00C21873">
        <w:rPr>
          <w:rFonts w:asciiTheme="minorHAnsi" w:hAnsiTheme="minorHAnsi" w:cs="Arial"/>
          <w:sz w:val="24"/>
          <w:szCs w:val="24"/>
        </w:rPr>
        <w:t>Turbidity Monitoring of S</w:t>
      </w:r>
      <w:r>
        <w:rPr>
          <w:rFonts w:asciiTheme="minorHAnsi" w:hAnsiTheme="minorHAnsi" w:cs="Arial"/>
          <w:sz w:val="24"/>
          <w:szCs w:val="24"/>
        </w:rPr>
        <w:t>ebastian Inlet Channel Dredging.</w:t>
      </w:r>
      <w:r w:rsidRPr="00C21873">
        <w:rPr>
          <w:rFonts w:asciiTheme="minorHAnsi" w:hAnsiTheme="minorHAnsi" w:cs="Arial"/>
          <w:sz w:val="24"/>
          <w:szCs w:val="24"/>
        </w:rPr>
        <w:t xml:space="preserve"> Sebastian Inlet T</w:t>
      </w:r>
      <w:r>
        <w:rPr>
          <w:rFonts w:asciiTheme="minorHAnsi" w:hAnsiTheme="minorHAnsi" w:cs="Arial"/>
          <w:sz w:val="24"/>
          <w:szCs w:val="24"/>
        </w:rPr>
        <w:t>ax District Commission,</w:t>
      </w:r>
      <w:r w:rsidRPr="006B78CE">
        <w:rPr>
          <w:rFonts w:asciiTheme="minorHAnsi" w:hAnsiTheme="minorHAnsi" w:cs="Arial"/>
          <w:sz w:val="24"/>
          <w:szCs w:val="24"/>
        </w:rPr>
        <w:t xml:space="preserve"> </w:t>
      </w:r>
      <w:r>
        <w:rPr>
          <w:rFonts w:asciiTheme="minorHAnsi" w:hAnsiTheme="minorHAnsi" w:cs="Arial"/>
          <w:sz w:val="24"/>
          <w:szCs w:val="24"/>
        </w:rPr>
        <w:t>Brevard County, Florida, $15,000</w:t>
      </w:r>
      <w:r w:rsidR="00CD2A29">
        <w:rPr>
          <w:rFonts w:asciiTheme="minorHAnsi" w:hAnsiTheme="minorHAnsi" w:cs="Arial"/>
          <w:sz w:val="24"/>
          <w:szCs w:val="24"/>
        </w:rPr>
        <w:t xml:space="preserve"> (FIT).</w:t>
      </w:r>
    </w:p>
    <w:p w14:paraId="6DA66F48" w14:textId="0A38A210" w:rsidR="0053207F" w:rsidRPr="0053207F" w:rsidRDefault="0053207F" w:rsidP="0053207F">
      <w:pPr>
        <w:spacing w:after="120" w:line="259" w:lineRule="auto"/>
        <w:ind w:left="720" w:hanging="720"/>
        <w:jc w:val="center"/>
        <w:rPr>
          <w:rFonts w:asciiTheme="minorHAnsi" w:hAnsiTheme="minorHAnsi" w:cs="Arial"/>
          <w:b/>
          <w:bCs/>
          <w:sz w:val="24"/>
          <w:szCs w:val="22"/>
        </w:rPr>
      </w:pPr>
      <w:bookmarkStart w:id="23" w:name="_Hlk170200523"/>
      <w:r w:rsidRPr="0053207F">
        <w:rPr>
          <w:rFonts w:asciiTheme="minorHAnsi" w:hAnsiTheme="minorHAnsi" w:cs="Arial"/>
          <w:b/>
          <w:bCs/>
          <w:sz w:val="24"/>
          <w:szCs w:val="22"/>
        </w:rPr>
        <w:t>REPORTS</w:t>
      </w:r>
    </w:p>
    <w:p w14:paraId="6932CE5A" w14:textId="0FB8B820" w:rsidR="00F51F61" w:rsidRDefault="00F15CE5" w:rsidP="000175D2">
      <w:pPr>
        <w:pStyle w:val="Default"/>
        <w:spacing w:after="120" w:line="259" w:lineRule="auto"/>
        <w:ind w:left="720" w:hanging="720"/>
        <w:rPr>
          <w:rFonts w:asciiTheme="minorHAnsi" w:hAnsiTheme="minorHAnsi" w:cstheme="minorHAnsi"/>
          <w:noProof/>
        </w:rPr>
      </w:pPr>
      <w:bookmarkStart w:id="24" w:name="_Hlk27555067"/>
      <w:r>
        <w:rPr>
          <w:rFonts w:asciiTheme="minorHAnsi" w:hAnsiTheme="minorHAnsi" w:cstheme="minorHAnsi"/>
          <w:noProof/>
        </w:rPr>
        <w:t>Parkinson, R.W., Scinto, L., Orimolade, O., Jerez, J., 2026. S</w:t>
      </w:r>
      <w:r w:rsidRPr="00F15CE5">
        <w:rPr>
          <w:rFonts w:asciiTheme="minorHAnsi" w:hAnsiTheme="minorHAnsi" w:cstheme="minorHAnsi"/>
          <w:noProof/>
        </w:rPr>
        <w:t xml:space="preserve">ource Analysis of Canal Water Collected During Sediment and Water Sampling Events 1 and 2 in the Lake Worth Lagoon Modified Watershed. Report of Investigation Number 2, prepared to accompany Florida International University Semi-Annual Report #4 (March 2026), EPA Grant Number (FAIN) 03409224. 76 pages.  </w:t>
      </w:r>
      <w:hyperlink r:id="rId43" w:history="1">
        <w:r w:rsidR="00F51F61" w:rsidRPr="00222AF6">
          <w:rPr>
            <w:rStyle w:val="Hyperlink"/>
            <w:rFonts w:asciiTheme="minorHAnsi" w:hAnsiTheme="minorHAnsi" w:cstheme="minorHAnsi"/>
            <w:noProof/>
          </w:rPr>
          <w:t>http://DOI.org/10.5281/zenodo.18418460</w:t>
        </w:r>
      </w:hyperlink>
    </w:p>
    <w:p w14:paraId="72D28100" w14:textId="6A919555" w:rsidR="000175D2" w:rsidRDefault="00DA0876" w:rsidP="00F15CE5">
      <w:pPr>
        <w:pStyle w:val="Default"/>
        <w:spacing w:after="120" w:line="259" w:lineRule="auto"/>
        <w:ind w:left="720" w:hanging="720"/>
        <w:rPr>
          <w:rFonts w:asciiTheme="minorHAnsi" w:hAnsiTheme="minorHAnsi" w:cstheme="minorHAnsi"/>
          <w:noProof/>
        </w:rPr>
      </w:pPr>
      <w:r w:rsidRPr="00DA0876">
        <w:rPr>
          <w:rFonts w:asciiTheme="minorHAnsi" w:hAnsiTheme="minorHAnsi" w:cstheme="minorHAnsi"/>
          <w:noProof/>
        </w:rPr>
        <w:t>Parkinson, R.W., Orimolade, O., and Jerez, L.M. 2025. Channel Geometry and Sediment Distribution in the Lake Worth Lagoon Modified Watershed, Report of Investigation Number 1. Prepared in association with Bi-Annual Report #3 (September 2025). EPA Grant Number (FAIN): 03409224. 72 pages.</w:t>
      </w:r>
      <w:bookmarkStart w:id="25" w:name="_Hlk214521065"/>
      <w:r w:rsidRPr="00DA0876">
        <w:rPr>
          <w:rFonts w:asciiTheme="minorHAnsi" w:hAnsiTheme="minorHAnsi" w:cstheme="minorHAnsi"/>
          <w:noProof/>
        </w:rPr>
        <w:t xml:space="preserve"> </w:t>
      </w:r>
      <w:hyperlink r:id="rId44" w:history="1">
        <w:r w:rsidR="000175D2" w:rsidRPr="00AB2CCD">
          <w:rPr>
            <w:rStyle w:val="Hyperlink"/>
            <w:rFonts w:asciiTheme="minorHAnsi" w:hAnsiTheme="minorHAnsi" w:cstheme="minorHAnsi"/>
            <w:noProof/>
          </w:rPr>
          <w:t>https://DOI.org/10.5281/zenodo.17661212</w:t>
        </w:r>
      </w:hyperlink>
      <w:bookmarkEnd w:id="25"/>
    </w:p>
    <w:p w14:paraId="1693BF09" w14:textId="37195AAD" w:rsidR="00A7673E" w:rsidRPr="00A7673E" w:rsidRDefault="00A7673E" w:rsidP="000175D2">
      <w:pPr>
        <w:pStyle w:val="Default"/>
        <w:spacing w:after="120" w:line="259" w:lineRule="auto"/>
        <w:ind w:left="720" w:hanging="720"/>
        <w:rPr>
          <w:rFonts w:asciiTheme="minorHAnsi" w:hAnsiTheme="minorHAnsi" w:cstheme="minorHAnsi"/>
          <w:noProof/>
        </w:rPr>
      </w:pPr>
      <w:r w:rsidRPr="00A7673E">
        <w:rPr>
          <w:rFonts w:asciiTheme="minorHAnsi" w:hAnsiTheme="minorHAnsi" w:cstheme="minorHAnsi"/>
          <w:noProof/>
        </w:rPr>
        <w:t>Parkinson, R</w:t>
      </w:r>
      <w:r>
        <w:rPr>
          <w:rFonts w:asciiTheme="minorHAnsi" w:hAnsiTheme="minorHAnsi" w:cstheme="minorHAnsi"/>
          <w:noProof/>
        </w:rPr>
        <w:t>.</w:t>
      </w:r>
      <w:r w:rsidRPr="00A7673E">
        <w:rPr>
          <w:rFonts w:asciiTheme="minorHAnsi" w:hAnsiTheme="minorHAnsi" w:cstheme="minorHAnsi"/>
          <w:noProof/>
        </w:rPr>
        <w:t xml:space="preserve"> W., Juhasz, L</w:t>
      </w:r>
      <w:r>
        <w:rPr>
          <w:rFonts w:asciiTheme="minorHAnsi" w:hAnsiTheme="minorHAnsi" w:cstheme="minorHAnsi"/>
          <w:noProof/>
        </w:rPr>
        <w:t>.</w:t>
      </w:r>
      <w:r w:rsidRPr="00A7673E">
        <w:rPr>
          <w:rFonts w:asciiTheme="minorHAnsi" w:hAnsiTheme="minorHAnsi" w:cstheme="minorHAnsi"/>
          <w:noProof/>
        </w:rPr>
        <w:t>, and Fu, J. 2025. Enhancing Living Shoreline Suitability Analyses to Optimize Resilience to Future Sea-Level Rise. Development Grant 02D16822 Final Report. Submitted to EPA Region 4 Wetland Program, Atlanta, Georgia. 97 pgs.</w:t>
      </w:r>
    </w:p>
    <w:p w14:paraId="2507FFFD" w14:textId="10EAB0F7"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Parkinson, R.W. 2022. Bird Island Restoration Plan. Brevard Zoo. 26 </w:t>
      </w:r>
      <w:proofErr w:type="spellStart"/>
      <w:r>
        <w:rPr>
          <w:rFonts w:asciiTheme="minorHAnsi" w:hAnsiTheme="minorHAnsi" w:cs="Arial"/>
          <w:bCs/>
        </w:rPr>
        <w:t>pgs</w:t>
      </w:r>
      <w:proofErr w:type="spellEnd"/>
      <w:r w:rsidR="00CD2A29">
        <w:rPr>
          <w:rFonts w:asciiTheme="minorHAnsi" w:hAnsiTheme="minorHAnsi" w:cs="Arial"/>
          <w:bCs/>
        </w:rPr>
        <w:t xml:space="preserve"> (Consultant)</w:t>
      </w:r>
      <w:r>
        <w:rPr>
          <w:rFonts w:asciiTheme="minorHAnsi" w:hAnsiTheme="minorHAnsi" w:cs="Arial"/>
          <w:bCs/>
        </w:rPr>
        <w:t>.</w:t>
      </w:r>
    </w:p>
    <w:p w14:paraId="3EF456DD" w14:textId="09A48DC4"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Parkinson, R.W., Adams, A., </w:t>
      </w:r>
      <w:proofErr w:type="spellStart"/>
      <w:r>
        <w:rPr>
          <w:rFonts w:asciiTheme="minorHAnsi" w:hAnsiTheme="minorHAnsi" w:cs="Arial"/>
          <w:bCs/>
        </w:rPr>
        <w:t>Dourte</w:t>
      </w:r>
      <w:proofErr w:type="spellEnd"/>
      <w:r>
        <w:rPr>
          <w:rFonts w:asciiTheme="minorHAnsi" w:hAnsiTheme="minorHAnsi" w:cs="Arial"/>
          <w:bCs/>
        </w:rPr>
        <w:t xml:space="preserve">, D., and Bainbridge, A. 2022.  </w:t>
      </w:r>
      <w:r w:rsidRPr="007C1E14">
        <w:rPr>
          <w:rFonts w:asciiTheme="minorHAnsi" w:hAnsiTheme="minorHAnsi" w:cs="Arial"/>
          <w:bCs/>
        </w:rPr>
        <w:t>Using Citizen Science to Build a Strategic Spatial Framework to Guide Conservation and Restoration of Indian River Lagoon Habitats and Associated Recreational Fisheries</w:t>
      </w:r>
      <w:r>
        <w:rPr>
          <w:rFonts w:asciiTheme="minorHAnsi" w:hAnsiTheme="minorHAnsi" w:cs="Arial"/>
          <w:bCs/>
        </w:rPr>
        <w:t xml:space="preserve">. Brevard County Tourist Development Office. 18 </w:t>
      </w:r>
      <w:proofErr w:type="spellStart"/>
      <w:r>
        <w:rPr>
          <w:rFonts w:asciiTheme="minorHAnsi" w:hAnsiTheme="minorHAnsi" w:cs="Arial"/>
          <w:bCs/>
        </w:rPr>
        <w:t>pgs</w:t>
      </w:r>
      <w:proofErr w:type="spellEnd"/>
      <w:r w:rsidR="00CD2A29">
        <w:rPr>
          <w:rFonts w:asciiTheme="minorHAnsi" w:hAnsiTheme="minorHAnsi" w:cs="Arial"/>
          <w:bCs/>
        </w:rPr>
        <w:t xml:space="preserve"> (Consultant)</w:t>
      </w:r>
      <w:r>
        <w:rPr>
          <w:rFonts w:asciiTheme="minorHAnsi" w:hAnsiTheme="minorHAnsi" w:cs="Arial"/>
          <w:bCs/>
        </w:rPr>
        <w:t>.</w:t>
      </w:r>
    </w:p>
    <w:p w14:paraId="3EB540D7" w14:textId="77777777"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Parkinson, R.W., Meeder, J., Olivas, P., Ross, M., and Vidales, R. 2022. </w:t>
      </w:r>
      <w:r w:rsidRPr="002B4BCE">
        <w:rPr>
          <w:rFonts w:asciiTheme="minorHAnsi" w:hAnsiTheme="minorHAnsi" w:cs="Arial"/>
          <w:bCs/>
        </w:rPr>
        <w:t>Revised and Final Site Investigation Report</w:t>
      </w:r>
      <w:r>
        <w:rPr>
          <w:rFonts w:asciiTheme="minorHAnsi" w:hAnsiTheme="minorHAnsi" w:cs="Arial"/>
          <w:bCs/>
        </w:rPr>
        <w:t xml:space="preserve"> </w:t>
      </w:r>
      <w:r w:rsidRPr="002B4BCE">
        <w:rPr>
          <w:rFonts w:asciiTheme="minorHAnsi" w:hAnsiTheme="minorHAnsi" w:cs="Arial"/>
          <w:bCs/>
        </w:rPr>
        <w:t>Biscayne Bay Coastal Wetlands – Cutler Flow Way</w:t>
      </w:r>
      <w:r>
        <w:rPr>
          <w:rFonts w:asciiTheme="minorHAnsi" w:hAnsiTheme="minorHAnsi" w:cs="Arial"/>
          <w:bCs/>
        </w:rPr>
        <w:t xml:space="preserve">. South Florida Water Management District </w:t>
      </w:r>
      <w:r w:rsidRPr="002B4BCE">
        <w:rPr>
          <w:rFonts w:asciiTheme="minorHAnsi" w:hAnsiTheme="minorHAnsi" w:cs="Arial"/>
          <w:bCs/>
        </w:rPr>
        <w:t>Agreement No. 460004561</w:t>
      </w:r>
      <w:r>
        <w:rPr>
          <w:rFonts w:asciiTheme="minorHAnsi" w:hAnsiTheme="minorHAnsi" w:cs="Arial"/>
          <w:bCs/>
        </w:rPr>
        <w:t>. 35 pgs.</w:t>
      </w:r>
    </w:p>
    <w:p w14:paraId="4A8548CE" w14:textId="77777777"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Parkinson, R.W., </w:t>
      </w:r>
      <w:r w:rsidRPr="002B4BCE">
        <w:rPr>
          <w:rFonts w:asciiTheme="minorHAnsi" w:hAnsiTheme="minorHAnsi" w:cs="Arial"/>
          <w:bCs/>
        </w:rPr>
        <w:t xml:space="preserve">Ogurcak, </w:t>
      </w:r>
      <w:r>
        <w:rPr>
          <w:rFonts w:asciiTheme="minorHAnsi" w:hAnsiTheme="minorHAnsi" w:cs="Arial"/>
          <w:bCs/>
        </w:rPr>
        <w:t xml:space="preserve">D., </w:t>
      </w:r>
      <w:r w:rsidRPr="002B4BCE">
        <w:rPr>
          <w:rFonts w:asciiTheme="minorHAnsi" w:hAnsiTheme="minorHAnsi" w:cs="Arial"/>
          <w:bCs/>
        </w:rPr>
        <w:t>and Olivas</w:t>
      </w:r>
      <w:r>
        <w:rPr>
          <w:rFonts w:asciiTheme="minorHAnsi" w:hAnsiTheme="minorHAnsi" w:cs="Arial"/>
          <w:bCs/>
        </w:rPr>
        <w:t xml:space="preserve">, P. 2022. </w:t>
      </w:r>
      <w:r w:rsidRPr="002B4BCE">
        <w:rPr>
          <w:rFonts w:asciiTheme="minorHAnsi" w:hAnsiTheme="minorHAnsi" w:cs="Arial"/>
          <w:bCs/>
        </w:rPr>
        <w:t xml:space="preserve">Cumulative Observations and Future Implications of Shoreline Stability at three Cultural Resource Sites Located in Everglades </w:t>
      </w:r>
      <w:r w:rsidRPr="002B4BCE">
        <w:rPr>
          <w:rFonts w:asciiTheme="minorHAnsi" w:hAnsiTheme="minorHAnsi" w:cs="Arial"/>
          <w:bCs/>
        </w:rPr>
        <w:lastRenderedPageBreak/>
        <w:t>National Park</w:t>
      </w:r>
      <w:r>
        <w:rPr>
          <w:rFonts w:asciiTheme="minorHAnsi" w:hAnsiTheme="minorHAnsi" w:cs="Arial"/>
          <w:bCs/>
        </w:rPr>
        <w:t xml:space="preserve">. National Park Service </w:t>
      </w:r>
      <w:r w:rsidRPr="002B4BCE">
        <w:rPr>
          <w:rFonts w:asciiTheme="minorHAnsi" w:hAnsiTheme="minorHAnsi" w:cs="Arial"/>
          <w:bCs/>
        </w:rPr>
        <w:t>Task Agreement Number P16AC01733</w:t>
      </w:r>
      <w:r>
        <w:rPr>
          <w:rFonts w:asciiTheme="minorHAnsi" w:hAnsiTheme="minorHAnsi" w:cs="Arial"/>
          <w:bCs/>
        </w:rPr>
        <w:t>. 64 pgs.</w:t>
      </w:r>
    </w:p>
    <w:p w14:paraId="7646D25C" w14:textId="68D8CC32"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Parkinson, R.W., and Seidel, V. 2021. Indian River Lagoon: Climate Ready Estuary: Indian River Lagoon. Technical Report No. 003. Indian River Lagoon National Estuary Program. Sebastian, FL. 198 </w:t>
      </w:r>
      <w:proofErr w:type="spellStart"/>
      <w:r>
        <w:rPr>
          <w:rFonts w:asciiTheme="minorHAnsi" w:hAnsiTheme="minorHAnsi" w:cs="Arial"/>
          <w:bCs/>
        </w:rPr>
        <w:t>pgs</w:t>
      </w:r>
      <w:proofErr w:type="spellEnd"/>
      <w:r w:rsidR="00CD2A29">
        <w:rPr>
          <w:rFonts w:asciiTheme="minorHAnsi" w:hAnsiTheme="minorHAnsi" w:cs="Arial"/>
          <w:bCs/>
        </w:rPr>
        <w:t xml:space="preserve"> (Consultant)</w:t>
      </w:r>
      <w:r>
        <w:rPr>
          <w:rFonts w:asciiTheme="minorHAnsi" w:hAnsiTheme="minorHAnsi" w:cs="Arial"/>
          <w:bCs/>
        </w:rPr>
        <w:t>.</w:t>
      </w:r>
    </w:p>
    <w:p w14:paraId="16011739" w14:textId="7FD0644D"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Parkinson, R. W., Seidel, V., Henderson, C., 2020. </w:t>
      </w:r>
      <w:r w:rsidRPr="003429DE">
        <w:rPr>
          <w:rFonts w:asciiTheme="minorHAnsi" w:hAnsiTheme="minorHAnsi" w:cs="Arial"/>
          <w:bCs/>
        </w:rPr>
        <w:t>Ensuring Resiliency of the Indian River Lagoon to Climate Change Stressors: Monitoring and Review of Action Plans</w:t>
      </w:r>
      <w:r>
        <w:rPr>
          <w:rFonts w:asciiTheme="minorHAnsi" w:hAnsiTheme="minorHAnsi" w:cs="Arial"/>
          <w:bCs/>
        </w:rPr>
        <w:t xml:space="preserve">. Indian River Lagoon National Estuary Program. 26 </w:t>
      </w:r>
      <w:proofErr w:type="spellStart"/>
      <w:r>
        <w:rPr>
          <w:rFonts w:asciiTheme="minorHAnsi" w:hAnsiTheme="minorHAnsi" w:cs="Arial"/>
          <w:bCs/>
        </w:rPr>
        <w:t>pgs</w:t>
      </w:r>
      <w:proofErr w:type="spellEnd"/>
      <w:r w:rsidR="00CD2A29">
        <w:rPr>
          <w:rFonts w:asciiTheme="minorHAnsi" w:hAnsiTheme="minorHAnsi" w:cs="Arial"/>
          <w:bCs/>
        </w:rPr>
        <w:t xml:space="preserve"> </w:t>
      </w:r>
      <w:bookmarkStart w:id="26" w:name="_Hlk193981470"/>
      <w:r w:rsidR="00CD2A29">
        <w:rPr>
          <w:rFonts w:asciiTheme="minorHAnsi" w:hAnsiTheme="minorHAnsi" w:cs="Arial"/>
          <w:bCs/>
        </w:rPr>
        <w:t>(Consultant)</w:t>
      </w:r>
      <w:bookmarkEnd w:id="26"/>
      <w:r>
        <w:rPr>
          <w:rFonts w:asciiTheme="minorHAnsi" w:hAnsiTheme="minorHAnsi" w:cs="Arial"/>
          <w:bCs/>
        </w:rPr>
        <w:t>.</w:t>
      </w:r>
    </w:p>
    <w:p w14:paraId="42E4ACAA" w14:textId="330DD024"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The Balmoral Group &amp; RWParkinson Consulting, 2020. Nassau County Vulnerability Assessment: Phase II – Report of Vulnerability Assessment. Nassau County. 78 </w:t>
      </w:r>
      <w:proofErr w:type="spellStart"/>
      <w:r>
        <w:rPr>
          <w:rFonts w:asciiTheme="minorHAnsi" w:hAnsiTheme="minorHAnsi" w:cs="Arial"/>
          <w:bCs/>
        </w:rPr>
        <w:t>pgs</w:t>
      </w:r>
      <w:proofErr w:type="spellEnd"/>
      <w:r w:rsidR="00CD2A29">
        <w:rPr>
          <w:rFonts w:asciiTheme="minorHAnsi" w:hAnsiTheme="minorHAnsi" w:cs="Arial"/>
          <w:bCs/>
        </w:rPr>
        <w:t xml:space="preserve"> (Consultant)</w:t>
      </w:r>
      <w:r>
        <w:rPr>
          <w:rFonts w:asciiTheme="minorHAnsi" w:hAnsiTheme="minorHAnsi" w:cs="Arial"/>
          <w:bCs/>
        </w:rPr>
        <w:t>.</w:t>
      </w:r>
    </w:p>
    <w:p w14:paraId="59C0D01F" w14:textId="77777777"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Parkinson, R.W., 2020. Paleoenvironmental Context Before, During, and After Construction of Shell Works in the Ten Thousand Islands Area of Southwest Florida, U.S.A.  National Park Service Southeast Archeological Center, Tallahassee, Florida.</w:t>
      </w:r>
    </w:p>
    <w:p w14:paraId="54FD1159" w14:textId="6EDC719E" w:rsidR="0053207F" w:rsidRDefault="0053207F" w:rsidP="0053207F">
      <w:pPr>
        <w:pStyle w:val="Default"/>
        <w:spacing w:after="120" w:line="259" w:lineRule="auto"/>
        <w:ind w:left="720" w:hanging="720"/>
        <w:rPr>
          <w:rFonts w:asciiTheme="minorHAnsi" w:hAnsiTheme="minorHAnsi" w:cs="Arial"/>
          <w:bCs/>
        </w:rPr>
      </w:pPr>
      <w:bookmarkStart w:id="27" w:name="_Hlk33610537"/>
      <w:r>
        <w:rPr>
          <w:rFonts w:asciiTheme="minorHAnsi" w:hAnsiTheme="minorHAnsi" w:cs="Arial"/>
          <w:bCs/>
        </w:rPr>
        <w:t xml:space="preserve">The Balmoral Group &amp; RWParkinson Consulting, 2019. Nassau County Vulnerability Assessment: Phase I – Report of Vulnerability Assessment. Nassau County. 70 </w:t>
      </w:r>
      <w:proofErr w:type="spellStart"/>
      <w:r>
        <w:rPr>
          <w:rFonts w:asciiTheme="minorHAnsi" w:hAnsiTheme="minorHAnsi" w:cs="Arial"/>
          <w:bCs/>
        </w:rPr>
        <w:t>pgs</w:t>
      </w:r>
      <w:proofErr w:type="spellEnd"/>
      <w:r w:rsidR="00CD2A29">
        <w:rPr>
          <w:rFonts w:asciiTheme="minorHAnsi" w:hAnsiTheme="minorHAnsi" w:cs="Arial"/>
          <w:bCs/>
        </w:rPr>
        <w:t xml:space="preserve"> (Consultant)</w:t>
      </w:r>
      <w:r>
        <w:rPr>
          <w:rFonts w:asciiTheme="minorHAnsi" w:hAnsiTheme="minorHAnsi" w:cs="Arial"/>
          <w:bCs/>
        </w:rPr>
        <w:t>.</w:t>
      </w:r>
    </w:p>
    <w:bookmarkEnd w:id="24"/>
    <w:bookmarkEnd w:id="27"/>
    <w:p w14:paraId="0B8F663E" w14:textId="7EC3E46F"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Parkinson, R., and Seidel, V., 2018. Risk-Based Vulnerability Assessment of the Indian River Lagoon to Climate Change – Final. Submitted to the Indian River Lagoon Council, Sebastian, Florida. 110 </w:t>
      </w:r>
      <w:proofErr w:type="spellStart"/>
      <w:r>
        <w:rPr>
          <w:rFonts w:asciiTheme="minorHAnsi" w:hAnsiTheme="minorHAnsi" w:cs="Arial"/>
          <w:bCs/>
        </w:rPr>
        <w:t>pgs</w:t>
      </w:r>
      <w:proofErr w:type="spellEnd"/>
      <w:r w:rsidR="00CD2A29">
        <w:rPr>
          <w:rFonts w:asciiTheme="minorHAnsi" w:hAnsiTheme="minorHAnsi" w:cs="Arial"/>
          <w:bCs/>
        </w:rPr>
        <w:t xml:space="preserve"> (Consultant)</w:t>
      </w:r>
      <w:r>
        <w:rPr>
          <w:rFonts w:asciiTheme="minorHAnsi" w:hAnsiTheme="minorHAnsi" w:cs="Arial"/>
          <w:bCs/>
        </w:rPr>
        <w:t>.</w:t>
      </w:r>
    </w:p>
    <w:p w14:paraId="17520303" w14:textId="49BF2A4C"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Seidel, V., and Parkinson, R., 2014. </w:t>
      </w:r>
      <w:r w:rsidRPr="00FA24A1">
        <w:rPr>
          <w:rFonts w:asciiTheme="minorHAnsi" w:hAnsiTheme="minorHAnsi" w:cs="Arial"/>
          <w:bCs/>
        </w:rPr>
        <w:t>Prioritizing Total Maximum Daily Loads (TMDLs) Using Seagrass Habitat</w:t>
      </w:r>
      <w:r>
        <w:rPr>
          <w:rFonts w:asciiTheme="minorHAnsi" w:hAnsiTheme="minorHAnsi" w:cs="Arial"/>
          <w:bCs/>
        </w:rPr>
        <w:t xml:space="preserve"> </w:t>
      </w:r>
      <w:r w:rsidRPr="00FA24A1">
        <w:rPr>
          <w:rFonts w:asciiTheme="minorHAnsi" w:hAnsiTheme="minorHAnsi" w:cs="Arial"/>
          <w:bCs/>
        </w:rPr>
        <w:t>Vulnerability to Sea Level Rise</w:t>
      </w:r>
      <w:r>
        <w:rPr>
          <w:rFonts w:asciiTheme="minorHAnsi" w:hAnsiTheme="minorHAnsi" w:cs="Arial"/>
          <w:bCs/>
        </w:rPr>
        <w:t xml:space="preserve"> Phase II. Saint Johns River Water Management District, Palatka, Florida</w:t>
      </w:r>
      <w:r w:rsidR="00CD2A29">
        <w:rPr>
          <w:rFonts w:asciiTheme="minorHAnsi" w:hAnsiTheme="minorHAnsi" w:cs="Arial"/>
          <w:bCs/>
        </w:rPr>
        <w:t xml:space="preserve"> (Consultant)</w:t>
      </w:r>
      <w:r>
        <w:rPr>
          <w:rFonts w:asciiTheme="minorHAnsi" w:hAnsiTheme="minorHAnsi" w:cs="Arial"/>
          <w:bCs/>
        </w:rPr>
        <w:t>.</w:t>
      </w:r>
    </w:p>
    <w:p w14:paraId="404A3D31" w14:textId="6E0DEE2D" w:rsidR="0053207F" w:rsidRDefault="0053207F" w:rsidP="0053207F">
      <w:pPr>
        <w:pStyle w:val="Default"/>
        <w:spacing w:after="120" w:line="259" w:lineRule="auto"/>
        <w:ind w:left="720" w:hanging="720"/>
        <w:rPr>
          <w:rFonts w:asciiTheme="minorHAnsi" w:hAnsiTheme="minorHAnsi" w:cs="Arial"/>
          <w:bCs/>
        </w:rPr>
      </w:pPr>
      <w:r>
        <w:rPr>
          <w:rFonts w:asciiTheme="minorHAnsi" w:hAnsiTheme="minorHAnsi" w:cs="Arial"/>
          <w:bCs/>
        </w:rPr>
        <w:t xml:space="preserve">Seidel, V., and Parkinson, R., 2013. </w:t>
      </w:r>
      <w:r w:rsidRPr="00FA24A1">
        <w:rPr>
          <w:rFonts w:asciiTheme="minorHAnsi" w:hAnsiTheme="minorHAnsi" w:cs="Arial"/>
          <w:bCs/>
        </w:rPr>
        <w:t>Prioritizing Total Maximum Daily Loads (TMDLs) Using Seagrass Habitat</w:t>
      </w:r>
      <w:r>
        <w:rPr>
          <w:rFonts w:asciiTheme="minorHAnsi" w:hAnsiTheme="minorHAnsi" w:cs="Arial"/>
          <w:bCs/>
        </w:rPr>
        <w:t xml:space="preserve"> </w:t>
      </w:r>
      <w:r w:rsidRPr="00FA24A1">
        <w:rPr>
          <w:rFonts w:asciiTheme="minorHAnsi" w:hAnsiTheme="minorHAnsi" w:cs="Arial"/>
          <w:bCs/>
        </w:rPr>
        <w:t>Vulnerability to Sea Level Rise</w:t>
      </w:r>
      <w:r>
        <w:rPr>
          <w:rFonts w:asciiTheme="minorHAnsi" w:hAnsiTheme="minorHAnsi" w:cs="Arial"/>
          <w:bCs/>
        </w:rPr>
        <w:t xml:space="preserve"> Phase I. Saint Johns River Water Management District, Palatka, Florida</w:t>
      </w:r>
      <w:r w:rsidR="00CD2A29">
        <w:rPr>
          <w:rFonts w:asciiTheme="minorHAnsi" w:hAnsiTheme="minorHAnsi" w:cs="Arial"/>
          <w:bCs/>
        </w:rPr>
        <w:t xml:space="preserve"> (Consultant)</w:t>
      </w:r>
      <w:r>
        <w:rPr>
          <w:rFonts w:asciiTheme="minorHAnsi" w:hAnsiTheme="minorHAnsi" w:cs="Arial"/>
          <w:bCs/>
        </w:rPr>
        <w:t>.</w:t>
      </w:r>
    </w:p>
    <w:p w14:paraId="7B1A55FE" w14:textId="206796BB" w:rsidR="0053207F" w:rsidRDefault="0053207F" w:rsidP="0053207F">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w:t>
      </w:r>
      <w:r>
        <w:rPr>
          <w:rFonts w:asciiTheme="minorHAnsi" w:hAnsiTheme="minorHAnsi" w:cs="Arial"/>
          <w:sz w:val="24"/>
          <w:szCs w:val="24"/>
        </w:rPr>
        <w:t>arkinson, R.W. 2010. Municipal Adaptation to Sea-Level R</w:t>
      </w:r>
      <w:r w:rsidRPr="00C21873">
        <w:rPr>
          <w:rFonts w:asciiTheme="minorHAnsi" w:hAnsiTheme="minorHAnsi" w:cs="Arial"/>
          <w:sz w:val="24"/>
          <w:szCs w:val="24"/>
        </w:rPr>
        <w:t>ise: City of Satellite Beach, Florida</w:t>
      </w:r>
      <w:r>
        <w:rPr>
          <w:rFonts w:asciiTheme="minorHAnsi" w:hAnsiTheme="minorHAnsi" w:cs="Arial"/>
          <w:sz w:val="24"/>
          <w:szCs w:val="24"/>
        </w:rPr>
        <w:t>.</w:t>
      </w:r>
      <w:r w:rsidRPr="00C21873">
        <w:rPr>
          <w:rFonts w:asciiTheme="minorHAnsi" w:hAnsiTheme="minorHAnsi" w:cs="Arial"/>
          <w:sz w:val="24"/>
          <w:szCs w:val="24"/>
        </w:rPr>
        <w:t xml:space="preserve"> City of Satellite Beach, Florida</w:t>
      </w:r>
      <w:r w:rsidR="00CD2A29">
        <w:rPr>
          <w:rFonts w:asciiTheme="minorHAnsi" w:hAnsiTheme="minorHAnsi" w:cs="Arial"/>
          <w:sz w:val="24"/>
          <w:szCs w:val="24"/>
        </w:rPr>
        <w:t xml:space="preserve"> </w:t>
      </w:r>
      <w:r w:rsidR="00CD2A29">
        <w:rPr>
          <w:rFonts w:asciiTheme="minorHAnsi" w:hAnsiTheme="minorHAnsi" w:cs="Arial"/>
          <w:bCs/>
        </w:rPr>
        <w:t>(Consultant)</w:t>
      </w:r>
      <w:r w:rsidRPr="00C21873">
        <w:rPr>
          <w:rFonts w:asciiTheme="minorHAnsi" w:hAnsiTheme="minorHAnsi" w:cs="Arial"/>
          <w:sz w:val="24"/>
          <w:szCs w:val="24"/>
        </w:rPr>
        <w:t>.</w:t>
      </w:r>
    </w:p>
    <w:p w14:paraId="3C61DF45" w14:textId="5E60D44B" w:rsidR="0053207F" w:rsidRDefault="0053207F" w:rsidP="0053207F">
      <w:pPr>
        <w:pStyle w:val="Default"/>
        <w:spacing w:after="120" w:line="259" w:lineRule="auto"/>
        <w:ind w:left="720" w:hanging="720"/>
        <w:rPr>
          <w:rFonts w:asciiTheme="minorHAnsi" w:hAnsiTheme="minorHAnsi" w:cs="Arial"/>
          <w:bCs/>
        </w:rPr>
      </w:pPr>
      <w:r w:rsidRPr="00C21873">
        <w:rPr>
          <w:rFonts w:asciiTheme="minorHAnsi" w:hAnsiTheme="minorHAnsi" w:cs="Arial"/>
          <w:bCs/>
        </w:rPr>
        <w:t>Ernest, R., and Parkinson, R., 2010. Implementing Sediment Quality Assurance Measures for the Bathtub Beach Restoration Proj</w:t>
      </w:r>
      <w:r>
        <w:rPr>
          <w:rFonts w:asciiTheme="minorHAnsi" w:hAnsiTheme="minorHAnsi" w:cs="Arial"/>
          <w:bCs/>
        </w:rPr>
        <w:t>ect, Hutchinson Island, Florida.</w:t>
      </w:r>
      <w:r w:rsidRPr="00C21873">
        <w:rPr>
          <w:rFonts w:asciiTheme="minorHAnsi" w:hAnsiTheme="minorHAnsi" w:cs="Arial"/>
          <w:bCs/>
        </w:rPr>
        <w:t xml:space="preserve"> Martin County, Stuart, Florida</w:t>
      </w:r>
      <w:r w:rsidR="00CD2A29">
        <w:rPr>
          <w:rFonts w:asciiTheme="minorHAnsi" w:hAnsiTheme="minorHAnsi" w:cs="Arial"/>
          <w:bCs/>
        </w:rPr>
        <w:t xml:space="preserve"> (Consultant)</w:t>
      </w:r>
      <w:r>
        <w:rPr>
          <w:rFonts w:asciiTheme="minorHAnsi" w:hAnsiTheme="minorHAnsi" w:cs="Arial"/>
          <w:bCs/>
        </w:rPr>
        <w:t>.</w:t>
      </w:r>
    </w:p>
    <w:p w14:paraId="11BF266C" w14:textId="49C1E148" w:rsidR="0053207F" w:rsidRDefault="0053207F" w:rsidP="0053207F">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R.W., 2008. Geological Assessment of Pine Island Conservation Area</w:t>
      </w:r>
      <w:r>
        <w:rPr>
          <w:rFonts w:asciiTheme="minorHAnsi" w:hAnsiTheme="minorHAnsi" w:cs="Arial"/>
          <w:sz w:val="24"/>
          <w:szCs w:val="24"/>
        </w:rPr>
        <w:t>.</w:t>
      </w:r>
      <w:r w:rsidRPr="00C21873">
        <w:rPr>
          <w:rFonts w:asciiTheme="minorHAnsi" w:hAnsiTheme="minorHAnsi" w:cs="Arial"/>
          <w:sz w:val="24"/>
          <w:szCs w:val="24"/>
        </w:rPr>
        <w:t xml:space="preserve"> Environmentally Endangered Lands Committee, Brevard County Florida</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D2A29">
        <w:rPr>
          <w:rFonts w:asciiTheme="minorHAnsi" w:hAnsiTheme="minorHAnsi" w:cs="Arial"/>
          <w:sz w:val="24"/>
          <w:szCs w:val="24"/>
        </w:rPr>
        <w:t>.</w:t>
      </w:r>
    </w:p>
    <w:p w14:paraId="6D31B43B" w14:textId="636584DF" w:rsidR="0053207F" w:rsidRPr="00CD2A29" w:rsidRDefault="0053207F" w:rsidP="0053207F">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 xml:space="preserve">Parkinson, </w:t>
      </w:r>
      <w:r>
        <w:rPr>
          <w:rFonts w:asciiTheme="minorHAnsi" w:hAnsiTheme="minorHAnsi" w:cs="Arial"/>
          <w:sz w:val="24"/>
          <w:szCs w:val="24"/>
        </w:rPr>
        <w:t>R.</w:t>
      </w:r>
      <w:r w:rsidRPr="00C21873">
        <w:rPr>
          <w:rFonts w:asciiTheme="minorHAnsi" w:hAnsiTheme="minorHAnsi" w:cs="Arial"/>
          <w:sz w:val="24"/>
          <w:szCs w:val="24"/>
        </w:rPr>
        <w:t xml:space="preserve"> 2008. Spoonbill Bay Cumulative Impact Assessment of Geohazards</w:t>
      </w:r>
      <w:r>
        <w:rPr>
          <w:rFonts w:asciiTheme="minorHAnsi" w:hAnsiTheme="minorHAnsi" w:cs="Arial"/>
          <w:sz w:val="24"/>
          <w:szCs w:val="24"/>
        </w:rPr>
        <w:t>.</w:t>
      </w:r>
      <w:r w:rsidRPr="00C21873">
        <w:rPr>
          <w:rFonts w:asciiTheme="minorHAnsi" w:hAnsiTheme="minorHAnsi" w:cs="Arial"/>
          <w:sz w:val="24"/>
          <w:szCs w:val="24"/>
        </w:rPr>
        <w:t xml:space="preserve"> Spoonbill Bay Holdings, LP, Galveston, Texas</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D2A29">
        <w:rPr>
          <w:rFonts w:asciiTheme="minorHAnsi" w:hAnsiTheme="minorHAnsi" w:cs="Arial"/>
          <w:sz w:val="24"/>
          <w:szCs w:val="24"/>
        </w:rPr>
        <w:t>.</w:t>
      </w:r>
    </w:p>
    <w:p w14:paraId="26DC21B6" w14:textId="6E9FE166" w:rsidR="0053207F" w:rsidRPr="00CD2A29"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2008. Report of Investigation - Reach 8 Offshore Sand Search Survey</w:t>
      </w:r>
      <w:r>
        <w:rPr>
          <w:rFonts w:asciiTheme="minorHAnsi" w:hAnsiTheme="minorHAnsi" w:cs="Arial"/>
          <w:sz w:val="24"/>
          <w:szCs w:val="24"/>
        </w:rPr>
        <w:t>.</w:t>
      </w:r>
      <w:r w:rsidRPr="00C21873">
        <w:rPr>
          <w:rFonts w:asciiTheme="minorHAnsi" w:hAnsiTheme="minorHAnsi" w:cs="Arial"/>
          <w:sz w:val="24"/>
          <w:szCs w:val="24"/>
        </w:rPr>
        <w:t xml:space="preserve"> Surfrider Foundation, Inc</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D2A29">
        <w:rPr>
          <w:rFonts w:asciiTheme="minorHAnsi" w:hAnsiTheme="minorHAnsi" w:cs="Arial"/>
          <w:sz w:val="24"/>
          <w:szCs w:val="24"/>
        </w:rPr>
        <w:t>.</w:t>
      </w:r>
    </w:p>
    <w:p w14:paraId="66061AB5" w14:textId="3FCA0482"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lastRenderedPageBreak/>
        <w:t>Parkinson, R.</w:t>
      </w:r>
      <w:r w:rsidRPr="00C21873">
        <w:rPr>
          <w:rFonts w:asciiTheme="minorHAnsi" w:hAnsiTheme="minorHAnsi" w:cs="Arial"/>
          <w:sz w:val="24"/>
          <w:szCs w:val="24"/>
        </w:rPr>
        <w:t xml:space="preserve">, 2008. Report </w:t>
      </w:r>
      <w:proofErr w:type="gramStart"/>
      <w:r w:rsidRPr="00C21873">
        <w:rPr>
          <w:rFonts w:asciiTheme="minorHAnsi" w:hAnsiTheme="minorHAnsi" w:cs="Arial"/>
          <w:sz w:val="24"/>
          <w:szCs w:val="24"/>
        </w:rPr>
        <w:t>of</w:t>
      </w:r>
      <w:proofErr w:type="gramEnd"/>
      <w:r w:rsidRPr="00C21873">
        <w:rPr>
          <w:rFonts w:asciiTheme="minorHAnsi" w:hAnsiTheme="minorHAnsi" w:cs="Arial"/>
          <w:sz w:val="24"/>
          <w:szCs w:val="24"/>
        </w:rPr>
        <w:t xml:space="preserve"> Investigation - Reach 7</w:t>
      </w:r>
      <w:r>
        <w:rPr>
          <w:rFonts w:asciiTheme="minorHAnsi" w:hAnsiTheme="minorHAnsi" w:cs="Arial"/>
          <w:sz w:val="24"/>
          <w:szCs w:val="24"/>
        </w:rPr>
        <w:t xml:space="preserve"> Project Performance Assessment.</w:t>
      </w:r>
      <w:r w:rsidRPr="00C21873">
        <w:rPr>
          <w:rFonts w:asciiTheme="minorHAnsi" w:hAnsiTheme="minorHAnsi" w:cs="Arial"/>
          <w:sz w:val="24"/>
          <w:szCs w:val="24"/>
        </w:rPr>
        <w:t xml:space="preserve"> Surfrider Foundation, Inc</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21873">
        <w:rPr>
          <w:rFonts w:asciiTheme="minorHAnsi" w:hAnsiTheme="minorHAnsi" w:cs="Arial"/>
          <w:sz w:val="24"/>
          <w:szCs w:val="24"/>
        </w:rPr>
        <w:t>.</w:t>
      </w:r>
    </w:p>
    <w:p w14:paraId="133B788F" w14:textId="78E38402"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2007. Report of Investigation - Reserve at Bay Harbor Development Geohazards Cumulativ</w:t>
      </w:r>
      <w:r>
        <w:rPr>
          <w:rFonts w:asciiTheme="minorHAnsi" w:hAnsiTheme="minorHAnsi" w:cs="Arial"/>
          <w:sz w:val="24"/>
          <w:szCs w:val="24"/>
        </w:rPr>
        <w:t xml:space="preserve">e Impact Assessment – Phase II. </w:t>
      </w:r>
      <w:r w:rsidRPr="00C21873">
        <w:rPr>
          <w:rFonts w:asciiTheme="minorHAnsi" w:hAnsiTheme="minorHAnsi" w:cs="Arial"/>
          <w:sz w:val="24"/>
          <w:szCs w:val="24"/>
        </w:rPr>
        <w:t>Rush Development, LP, Katy, Texas</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21873">
        <w:rPr>
          <w:rFonts w:asciiTheme="minorHAnsi" w:hAnsiTheme="minorHAnsi" w:cs="Arial"/>
          <w:sz w:val="24"/>
          <w:szCs w:val="24"/>
        </w:rPr>
        <w:t>.</w:t>
      </w:r>
    </w:p>
    <w:p w14:paraId="6B8CC184" w14:textId="47219F1B"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2007. Report of Investigation - Reserve at Bay Harbor Development Geohazards Cumulative Impact Assessment – Phase I. Rush Development, LP, Katy, Texas</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21873">
        <w:rPr>
          <w:rFonts w:asciiTheme="minorHAnsi" w:hAnsiTheme="minorHAnsi" w:cs="Arial"/>
          <w:sz w:val="24"/>
          <w:szCs w:val="24"/>
        </w:rPr>
        <w:t>.</w:t>
      </w:r>
    </w:p>
    <w:p w14:paraId="11E8CE4E" w14:textId="2139B65E"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2006. Report of Investigation - Offshore Sand Search, Native Beach Characterizatio</w:t>
      </w:r>
      <w:r>
        <w:rPr>
          <w:rFonts w:asciiTheme="minorHAnsi" w:hAnsiTheme="minorHAnsi" w:cs="Arial"/>
          <w:sz w:val="24"/>
          <w:szCs w:val="24"/>
        </w:rPr>
        <w:t>n, and Compatibility Assessment. MRD Associates, Destin, Florida</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21873">
        <w:rPr>
          <w:rFonts w:asciiTheme="minorHAnsi" w:hAnsiTheme="minorHAnsi" w:cs="Arial"/>
          <w:sz w:val="24"/>
          <w:szCs w:val="24"/>
        </w:rPr>
        <w:t>.</w:t>
      </w:r>
    </w:p>
    <w:p w14:paraId="2B3F48CD" w14:textId="691EB9E6"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2005. Report of Investigation - Offshore Sand Search, Native Beach Characterization</w:t>
      </w:r>
      <w:r>
        <w:rPr>
          <w:rFonts w:asciiTheme="minorHAnsi" w:hAnsiTheme="minorHAnsi" w:cs="Arial"/>
          <w:sz w:val="24"/>
          <w:szCs w:val="24"/>
        </w:rPr>
        <w:t xml:space="preserve">, and Compatibility Assessment. </w:t>
      </w:r>
      <w:r w:rsidRPr="00C21873">
        <w:rPr>
          <w:rFonts w:asciiTheme="minorHAnsi" w:hAnsiTheme="minorHAnsi" w:cs="Arial"/>
          <w:sz w:val="24"/>
          <w:szCs w:val="24"/>
        </w:rPr>
        <w:t>Volusia County</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21873">
        <w:rPr>
          <w:rFonts w:asciiTheme="minorHAnsi" w:hAnsiTheme="minorHAnsi" w:cs="Arial"/>
          <w:sz w:val="24"/>
          <w:szCs w:val="24"/>
        </w:rPr>
        <w:t>.</w:t>
      </w:r>
    </w:p>
    <w:p w14:paraId="35D8985F" w14:textId="77777777"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2004. Report of Investigation - Offshore Sand Search, Native Beach Characterization, and Compatibility Assessment, Phase II</w:t>
      </w:r>
      <w:r>
        <w:rPr>
          <w:rFonts w:asciiTheme="minorHAnsi" w:hAnsiTheme="minorHAnsi" w:cs="Arial"/>
          <w:sz w:val="24"/>
          <w:szCs w:val="24"/>
        </w:rPr>
        <w:t>.</w:t>
      </w:r>
      <w:r w:rsidRPr="00C21873">
        <w:rPr>
          <w:rFonts w:asciiTheme="minorHAnsi" w:hAnsiTheme="minorHAnsi" w:cs="Arial"/>
          <w:sz w:val="24"/>
          <w:szCs w:val="24"/>
        </w:rPr>
        <w:t xml:space="preserve"> Santa Rosa County.</w:t>
      </w:r>
    </w:p>
    <w:p w14:paraId="515A3B51" w14:textId="77777777"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2003. Report of Investigation - Offshore Sand Search, Native Beach Characterizatio</w:t>
      </w:r>
      <w:r>
        <w:rPr>
          <w:rFonts w:asciiTheme="minorHAnsi" w:hAnsiTheme="minorHAnsi" w:cs="Arial"/>
          <w:sz w:val="24"/>
          <w:szCs w:val="24"/>
        </w:rPr>
        <w:t>n, and Compatibility Assessment.</w:t>
      </w:r>
      <w:r w:rsidRPr="00C21873">
        <w:rPr>
          <w:rFonts w:asciiTheme="minorHAnsi" w:hAnsiTheme="minorHAnsi" w:cs="Arial"/>
          <w:sz w:val="24"/>
          <w:szCs w:val="24"/>
        </w:rPr>
        <w:t xml:space="preserve"> Sarasota and Charlotte Counties.</w:t>
      </w:r>
    </w:p>
    <w:p w14:paraId="0DA28538" w14:textId="43483CDC"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2002. Report of Investigation - Offshore Sand Search, Native Beach Characterization, and Co</w:t>
      </w:r>
      <w:r>
        <w:rPr>
          <w:rFonts w:asciiTheme="minorHAnsi" w:hAnsiTheme="minorHAnsi" w:cs="Arial"/>
          <w:sz w:val="24"/>
          <w:szCs w:val="24"/>
        </w:rPr>
        <w:t>mpatibility Assessment, Phase I.</w:t>
      </w:r>
      <w:r w:rsidRPr="00C21873">
        <w:rPr>
          <w:rFonts w:asciiTheme="minorHAnsi" w:hAnsiTheme="minorHAnsi" w:cs="Arial"/>
          <w:sz w:val="24"/>
          <w:szCs w:val="24"/>
        </w:rPr>
        <w:t xml:space="preserve"> Santa Rosa County</w:t>
      </w:r>
      <w:r w:rsidR="00CD2A29">
        <w:rPr>
          <w:rFonts w:asciiTheme="minorHAnsi" w:hAnsiTheme="minorHAnsi" w:cs="Arial"/>
          <w:sz w:val="24"/>
          <w:szCs w:val="24"/>
        </w:rPr>
        <w:t xml:space="preserve"> </w:t>
      </w:r>
      <w:r w:rsidR="00CD2A29" w:rsidRPr="00CD2A29">
        <w:rPr>
          <w:rFonts w:asciiTheme="minorHAnsi" w:hAnsiTheme="minorHAnsi" w:cs="Arial"/>
          <w:bCs/>
          <w:sz w:val="24"/>
          <w:szCs w:val="24"/>
        </w:rPr>
        <w:t>(Consultant)</w:t>
      </w:r>
      <w:r w:rsidRPr="00C21873">
        <w:rPr>
          <w:rFonts w:asciiTheme="minorHAnsi" w:hAnsiTheme="minorHAnsi" w:cs="Arial"/>
          <w:sz w:val="24"/>
          <w:szCs w:val="24"/>
        </w:rPr>
        <w:t>.</w:t>
      </w:r>
    </w:p>
    <w:p w14:paraId="2EDD7350" w14:textId="70ED1240"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w:t>
      </w:r>
      <w:proofErr w:type="spellStart"/>
      <w:r w:rsidRPr="00C21873">
        <w:rPr>
          <w:rFonts w:asciiTheme="minorHAnsi" w:hAnsiTheme="minorHAnsi" w:cs="Arial"/>
          <w:sz w:val="24"/>
          <w:szCs w:val="24"/>
        </w:rPr>
        <w:t>Magron</w:t>
      </w:r>
      <w:proofErr w:type="spellEnd"/>
      <w:r w:rsidRPr="00C21873">
        <w:rPr>
          <w:rFonts w:asciiTheme="minorHAnsi" w:hAnsiTheme="minorHAnsi" w:cs="Arial"/>
          <w:sz w:val="24"/>
          <w:szCs w:val="24"/>
        </w:rPr>
        <w:t>,</w:t>
      </w:r>
      <w:r>
        <w:rPr>
          <w:rFonts w:asciiTheme="minorHAnsi" w:hAnsiTheme="minorHAnsi" w:cs="Arial"/>
          <w:sz w:val="24"/>
          <w:szCs w:val="24"/>
        </w:rPr>
        <w:t xml:space="preserve"> J.</w:t>
      </w:r>
      <w:r w:rsidRPr="00C21873">
        <w:rPr>
          <w:rFonts w:asciiTheme="minorHAnsi" w:hAnsiTheme="minorHAnsi" w:cs="Arial"/>
          <w:sz w:val="24"/>
          <w:szCs w:val="24"/>
        </w:rPr>
        <w:t>, and Lucas, L., 1999.  Physical Attributes of a Natural (Control) and Renourished (Treatment) Beach, S</w:t>
      </w:r>
      <w:r>
        <w:rPr>
          <w:rFonts w:asciiTheme="minorHAnsi" w:hAnsiTheme="minorHAnsi" w:cs="Arial"/>
          <w:sz w:val="24"/>
          <w:szCs w:val="24"/>
        </w:rPr>
        <w:t>ebastian Inlet, Florida, Year 7.</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009D7FDC" w14:textId="1D21F370" w:rsidR="0053207F" w:rsidRPr="00C21873" w:rsidRDefault="0053207F" w:rsidP="0053207F">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R.W., and Lucas, L., 1998.  Biological Monitoring Programs: Marine Turtles-Physical Attributes Sebastian Inlet, Florida</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353ECC73" w14:textId="17339AE6" w:rsidR="0053207F" w:rsidRDefault="0053207F" w:rsidP="0053207F">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 xml:space="preserve">Parkinson, R.W., </w:t>
      </w:r>
      <w:proofErr w:type="spellStart"/>
      <w:r w:rsidRPr="00C21873">
        <w:rPr>
          <w:rFonts w:asciiTheme="minorHAnsi" w:hAnsiTheme="minorHAnsi" w:cs="Arial"/>
          <w:sz w:val="24"/>
          <w:szCs w:val="24"/>
        </w:rPr>
        <w:t>Magron</w:t>
      </w:r>
      <w:proofErr w:type="spellEnd"/>
      <w:r w:rsidRPr="00C21873">
        <w:rPr>
          <w:rFonts w:asciiTheme="minorHAnsi" w:hAnsiTheme="minorHAnsi" w:cs="Arial"/>
          <w:sz w:val="24"/>
          <w:szCs w:val="24"/>
        </w:rPr>
        <w:t>, J.P., and Rozycki, J., 1998.  Physical Attributes of a Natural (Control) and Renourished (Treatment) Beach, Sebastian Inlet, Florida, Year 6</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45363417" w14:textId="355204D7"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Dunlevy, C., 1999. Action Plan for the Shoreline Stabilization of Pelican Island.  U.S. Fish and Wildlife Service Technical Report</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4B79334E" w14:textId="124CBCA2" w:rsidR="0053207F" w:rsidRPr="0042537C"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Bumstead, T., and Dunlevy, C., 1999.  A Preliminary Assessment of the Surman Tract: Recent and Historical Landscape Features. U.S. Fish and Wildlife Service Technical Report</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03B20A83" w14:textId="3C0F08F1" w:rsidR="0053207F" w:rsidRDefault="0053207F" w:rsidP="0053207F">
      <w:pPr>
        <w:pStyle w:val="BodyTextIndent"/>
        <w:spacing w:after="120" w:line="259" w:lineRule="auto"/>
        <w:jc w:val="left"/>
        <w:rPr>
          <w:rFonts w:asciiTheme="minorHAnsi" w:hAnsiTheme="minorHAnsi"/>
        </w:rPr>
      </w:pPr>
      <w:r>
        <w:rPr>
          <w:rFonts w:asciiTheme="minorHAnsi" w:hAnsiTheme="minorHAnsi"/>
        </w:rPr>
        <w:t>Parkinson, R., Wiegman, G., and Dunlevy, C.</w:t>
      </w:r>
      <w:r w:rsidRPr="00C21873">
        <w:rPr>
          <w:rFonts w:asciiTheme="minorHAnsi" w:hAnsiTheme="minorHAnsi"/>
        </w:rPr>
        <w:t>, 1997. Development of Restoration and Management Plans: Pelican Island and Surma</w:t>
      </w:r>
      <w:r>
        <w:rPr>
          <w:rFonts w:asciiTheme="minorHAnsi" w:hAnsiTheme="minorHAnsi"/>
        </w:rPr>
        <w:t xml:space="preserve">n Tract: Project Status Report. </w:t>
      </w:r>
      <w:r w:rsidRPr="00C21873">
        <w:rPr>
          <w:rFonts w:asciiTheme="minorHAnsi" w:hAnsiTheme="minorHAnsi"/>
        </w:rPr>
        <w:lastRenderedPageBreak/>
        <w:t>Unpublished Report Submitted to United States Fish and Wildlife Service, Sabastian, Florida</w:t>
      </w:r>
      <w:r w:rsidR="00CD2A29">
        <w:rPr>
          <w:rFonts w:asciiTheme="minorHAnsi" w:hAnsiTheme="minorHAnsi"/>
        </w:rPr>
        <w:t xml:space="preserve"> (FIT)</w:t>
      </w:r>
      <w:r w:rsidRPr="00C21873">
        <w:rPr>
          <w:rFonts w:asciiTheme="minorHAnsi" w:hAnsiTheme="minorHAnsi"/>
        </w:rPr>
        <w:t>.</w:t>
      </w:r>
    </w:p>
    <w:p w14:paraId="6049E887" w14:textId="76C3CDD6"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Perez-Bedmar, M., 1996. Effects of Selective Trimming on Litter Fall in a Fringing Red Mangr</w:t>
      </w:r>
      <w:r>
        <w:rPr>
          <w:rFonts w:asciiTheme="minorHAnsi" w:hAnsiTheme="minorHAnsi" w:cs="Arial"/>
          <w:sz w:val="24"/>
          <w:szCs w:val="24"/>
        </w:rPr>
        <w:t>ove Forest, Indian River Lagoon.</w:t>
      </w:r>
      <w:r w:rsidRPr="00C21873">
        <w:rPr>
          <w:rFonts w:asciiTheme="minorHAnsi" w:hAnsiTheme="minorHAnsi" w:cs="Arial"/>
          <w:sz w:val="24"/>
          <w:szCs w:val="24"/>
        </w:rPr>
        <w:t xml:space="preserve"> Florida Department of Environmental Protection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0E6A71F1" w14:textId="6BD7DB7C"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Wiegman, G.J., 1996. Characterization of Sand Trap Sed</w:t>
      </w:r>
      <w:r>
        <w:rPr>
          <w:rFonts w:asciiTheme="minorHAnsi" w:hAnsiTheme="minorHAnsi" w:cs="Arial"/>
          <w:sz w:val="24"/>
          <w:szCs w:val="24"/>
        </w:rPr>
        <w:t xml:space="preserve">iment, Sebastian Inlet, Florida. </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24A1D76F" w14:textId="10C6C062"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Nelson, W.G., 1995. Evaluation of the Effectiveness of Salt Marsh Restoration with Rotary Ditching</w:t>
      </w:r>
      <w:r>
        <w:rPr>
          <w:rFonts w:asciiTheme="minorHAnsi" w:hAnsiTheme="minorHAnsi" w:cs="Arial"/>
          <w:sz w:val="24"/>
          <w:szCs w:val="24"/>
        </w:rPr>
        <w:t>.</w:t>
      </w:r>
      <w:r w:rsidRPr="00C21873">
        <w:rPr>
          <w:rFonts w:asciiTheme="minorHAnsi" w:hAnsiTheme="minorHAnsi" w:cs="Arial"/>
          <w:sz w:val="24"/>
          <w:szCs w:val="24"/>
        </w:rPr>
        <w:t xml:space="preserve"> East Volusia County Mosquito Control District</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6FD28F98" w14:textId="2AA73D47"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Parkinson, R., Fluke, L.A., 1995. </w:t>
      </w:r>
      <w:r w:rsidRPr="00C21873">
        <w:rPr>
          <w:rFonts w:asciiTheme="minorHAnsi" w:hAnsiTheme="minorHAnsi" w:cs="Arial"/>
          <w:sz w:val="24"/>
          <w:szCs w:val="24"/>
        </w:rPr>
        <w:t>Characterization of Surficial Sediment, Sebastian Inlet Sand Trap</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7BDBA4FD" w14:textId="65ECD988"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Nelson, W.G., 1995. Annual Technical Report: Biological Monitoring Programs</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345577F8" w14:textId="3393DED4"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xml:space="preserve"> and Fluke, L.A., 1994. Environmental Evaluation of Northern Route for the Proposed Navigation </w:t>
      </w:r>
      <w:r>
        <w:rPr>
          <w:rFonts w:asciiTheme="minorHAnsi" w:hAnsiTheme="minorHAnsi" w:cs="Arial"/>
          <w:sz w:val="24"/>
          <w:szCs w:val="24"/>
        </w:rPr>
        <w:t>Channel Extension to the Inter-C</w:t>
      </w:r>
      <w:r w:rsidRPr="00C21873">
        <w:rPr>
          <w:rFonts w:asciiTheme="minorHAnsi" w:hAnsiTheme="minorHAnsi" w:cs="Arial"/>
          <w:sz w:val="24"/>
          <w:szCs w:val="24"/>
        </w:rPr>
        <w:t>oastal Waterway</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4DE83AE3" w14:textId="65F315EF"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Nelson, W.G.</w:t>
      </w:r>
      <w:r>
        <w:rPr>
          <w:rFonts w:asciiTheme="minorHAnsi" w:hAnsiTheme="minorHAnsi" w:cs="Arial"/>
          <w:sz w:val="24"/>
          <w:szCs w:val="24"/>
        </w:rPr>
        <w:t>, 1994. Annual Technical Report.</w:t>
      </w:r>
      <w:r w:rsidRPr="00C21873">
        <w:rPr>
          <w:rFonts w:asciiTheme="minorHAnsi" w:hAnsiTheme="minorHAnsi" w:cs="Arial"/>
          <w:sz w:val="24"/>
          <w:szCs w:val="24"/>
        </w:rPr>
        <w:t xml:space="preserve"> Biological Monitoring Programs: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6127EF7A" w14:textId="67ADCDE7"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Wiegman, G.J., 1994. Geotechnical Analy</w:t>
      </w:r>
      <w:r>
        <w:rPr>
          <w:rFonts w:asciiTheme="minorHAnsi" w:hAnsiTheme="minorHAnsi" w:cs="Arial"/>
          <w:sz w:val="24"/>
          <w:szCs w:val="24"/>
        </w:rPr>
        <w:t>sis:  Channel Extension Project</w:t>
      </w:r>
      <w:r w:rsidRPr="00C21873">
        <w:rPr>
          <w:rFonts w:asciiTheme="minorHAnsi" w:hAnsiTheme="minorHAnsi" w:cs="Arial"/>
          <w:sz w:val="24"/>
          <w:szCs w:val="24"/>
        </w:rPr>
        <w:t xml:space="preserve"> Technical Report</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541B136E" w14:textId="35FD24D1"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1993. Characterization of Surficial Sediment, Sebastian Inlet Sand Trap</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2DC54352" w14:textId="2A0A299A"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Fluke, L.A., 1993. Geotechnical Analysis of Core Borings, Taylor Creek Area, Ft. Pierce, Florida</w:t>
      </w:r>
      <w:r>
        <w:rPr>
          <w:rFonts w:asciiTheme="minorHAnsi" w:hAnsiTheme="minorHAnsi" w:cs="Arial"/>
          <w:sz w:val="24"/>
          <w:szCs w:val="24"/>
        </w:rPr>
        <w:t>.</w:t>
      </w:r>
      <w:r w:rsidRPr="00C21873">
        <w:rPr>
          <w:rFonts w:asciiTheme="minorHAnsi" w:hAnsiTheme="minorHAnsi" w:cs="Arial"/>
          <w:sz w:val="24"/>
          <w:szCs w:val="24"/>
        </w:rPr>
        <w:t xml:space="preserve"> Harbor Branch Oceanographic Institution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03B46AE6" w14:textId="65D8F85D"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Nelson, W.G., 1993. Annual Technical Report: Biological Monitoring Programs</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3B759F52" w14:textId="1C79052E"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and Nelson</w:t>
      </w:r>
      <w:r>
        <w:rPr>
          <w:rFonts w:asciiTheme="minorHAnsi" w:hAnsiTheme="minorHAnsi" w:cs="Arial"/>
          <w:sz w:val="24"/>
          <w:szCs w:val="24"/>
        </w:rPr>
        <w:t>, W.G.</w:t>
      </w:r>
      <w:r w:rsidRPr="00C21873">
        <w:rPr>
          <w:rFonts w:asciiTheme="minorHAnsi" w:hAnsiTheme="minorHAnsi" w:cs="Arial"/>
          <w:sz w:val="24"/>
          <w:szCs w:val="24"/>
        </w:rPr>
        <w:t>, 1993. Environmental Base-Line Study of Lost Creek and Ten Mile Creek, Volusia County, Florida</w:t>
      </w:r>
      <w:r>
        <w:rPr>
          <w:rFonts w:asciiTheme="minorHAnsi" w:hAnsiTheme="minorHAnsi" w:cs="Arial"/>
          <w:sz w:val="24"/>
          <w:szCs w:val="24"/>
        </w:rPr>
        <w:t>.</w:t>
      </w:r>
      <w:r w:rsidRPr="00C21873">
        <w:rPr>
          <w:rFonts w:asciiTheme="minorHAnsi" w:hAnsiTheme="minorHAnsi" w:cs="Arial"/>
          <w:sz w:val="24"/>
          <w:szCs w:val="24"/>
        </w:rPr>
        <w:t xml:space="preserve"> East Volusia County Mosquito Control</w:t>
      </w:r>
      <w:r>
        <w:rPr>
          <w:rFonts w:asciiTheme="minorHAnsi" w:hAnsiTheme="minorHAnsi" w:cs="Arial"/>
          <w:sz w:val="24"/>
          <w:szCs w:val="24"/>
        </w:rPr>
        <w:t xml:space="preserve"> District</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2A6DD53F" w14:textId="69C8686F"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1992. Physical Attributes of a Natural (Control) and Renourished (Treatment) Beach, Se</w:t>
      </w:r>
      <w:r>
        <w:rPr>
          <w:rFonts w:asciiTheme="minorHAnsi" w:hAnsiTheme="minorHAnsi" w:cs="Arial"/>
          <w:sz w:val="24"/>
          <w:szCs w:val="24"/>
        </w:rPr>
        <w:t>bastian Inlet, Florida - Year 1.</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w:t>
      </w:r>
      <w:r w:rsidRPr="00C21873">
        <w:rPr>
          <w:rFonts w:asciiTheme="minorHAnsi" w:hAnsiTheme="minorHAnsi" w:cs="Arial"/>
          <w:sz w:val="24"/>
          <w:szCs w:val="24"/>
        </w:rPr>
        <w:t>.</w:t>
      </w:r>
    </w:p>
    <w:p w14:paraId="529A9E2A" w14:textId="75E770A7"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1992. Preliminary Environmental Assessment of the Proposed Navigation Channel Extension to the Intracoastal Waterway: Physical Assessment</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10B287A7" w14:textId="1AFC1559"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1992. Geologic History of St. Lucie County Mosquito Control Impoundment 10A</w:t>
      </w:r>
      <w:r>
        <w:rPr>
          <w:rFonts w:asciiTheme="minorHAnsi" w:hAnsiTheme="minorHAnsi" w:cs="Arial"/>
          <w:sz w:val="24"/>
          <w:szCs w:val="24"/>
        </w:rPr>
        <w:t>.</w:t>
      </w:r>
      <w:r w:rsidRPr="00C21873">
        <w:rPr>
          <w:rFonts w:asciiTheme="minorHAnsi" w:hAnsiTheme="minorHAnsi" w:cs="Arial"/>
          <w:sz w:val="24"/>
          <w:szCs w:val="24"/>
        </w:rPr>
        <w:t xml:space="preserve"> </w:t>
      </w:r>
      <w:r w:rsidRPr="00C21873">
        <w:rPr>
          <w:rFonts w:asciiTheme="minorHAnsi" w:hAnsiTheme="minorHAnsi" w:cs="Arial"/>
          <w:sz w:val="24"/>
          <w:szCs w:val="24"/>
        </w:rPr>
        <w:lastRenderedPageBreak/>
        <w:t>St. Lucie County Mosquito Control District</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2C0AD5B4" w14:textId="4989A02B"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and Nelson, W.</w:t>
      </w:r>
      <w:r w:rsidRPr="00C21873">
        <w:rPr>
          <w:rFonts w:asciiTheme="minorHAnsi" w:hAnsiTheme="minorHAnsi" w:cs="Arial"/>
          <w:sz w:val="24"/>
          <w:szCs w:val="24"/>
        </w:rPr>
        <w:t>, 1992. Annual Technical Report:</w:t>
      </w:r>
      <w:r>
        <w:rPr>
          <w:rFonts w:asciiTheme="minorHAnsi" w:hAnsiTheme="minorHAnsi" w:cs="Arial"/>
          <w:sz w:val="24"/>
          <w:szCs w:val="24"/>
        </w:rPr>
        <w:t xml:space="preserve"> Biological Monitoring Programs.</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36B53188" w14:textId="09262060" w:rsidR="0053207F" w:rsidRPr="00C21873" w:rsidRDefault="0053207F" w:rsidP="0053207F">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Parkinson, R.W., 1991. Moisture and Grain Size Characteristics of a Renourished and Control Beach</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603A11C2" w14:textId="2E5705C6"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and Nelson, W.</w:t>
      </w:r>
      <w:r w:rsidRPr="00C21873">
        <w:rPr>
          <w:rFonts w:asciiTheme="minorHAnsi" w:hAnsiTheme="minorHAnsi" w:cs="Arial"/>
          <w:sz w:val="24"/>
          <w:szCs w:val="24"/>
        </w:rPr>
        <w:t>, 1991. Annual Technical Report:</w:t>
      </w:r>
      <w:r>
        <w:rPr>
          <w:rFonts w:asciiTheme="minorHAnsi" w:hAnsiTheme="minorHAnsi" w:cs="Arial"/>
          <w:sz w:val="24"/>
          <w:szCs w:val="24"/>
        </w:rPr>
        <w:t xml:space="preserve"> Biological Monitoring Programs.</w:t>
      </w:r>
      <w:r w:rsidRPr="00F6340D">
        <w:rPr>
          <w:rFonts w:asciiTheme="minorHAnsi" w:hAnsiTheme="minorHAnsi" w:cs="Arial"/>
          <w:sz w:val="24"/>
          <w:szCs w:val="24"/>
        </w:rPr>
        <w:t xml:space="preserve"> </w:t>
      </w:r>
      <w:r w:rsidRPr="00C21873">
        <w:rPr>
          <w:rFonts w:asciiTheme="minorHAnsi" w:hAnsiTheme="minorHAnsi" w:cs="Arial"/>
          <w:sz w:val="24"/>
          <w:szCs w:val="24"/>
        </w:rPr>
        <w:t>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2EC83A23" w14:textId="228D15B3" w:rsidR="0053207F" w:rsidRPr="00C21873"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w:t>
      </w:r>
      <w:r w:rsidRPr="00C21873">
        <w:rPr>
          <w:rFonts w:asciiTheme="minorHAnsi" w:hAnsiTheme="minorHAnsi" w:cs="Arial"/>
          <w:sz w:val="24"/>
          <w:szCs w:val="24"/>
        </w:rPr>
        <w:t>, 1990. Summary Report of Sebasti</w:t>
      </w:r>
      <w:r>
        <w:rPr>
          <w:rFonts w:asciiTheme="minorHAnsi" w:hAnsiTheme="minorHAnsi" w:cs="Arial"/>
          <w:sz w:val="24"/>
          <w:szCs w:val="24"/>
        </w:rPr>
        <w:t>an Inlet Ebb Shoal Core Borings.</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526B1174" w14:textId="501E328E"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 and Nelson, W</w:t>
      </w:r>
      <w:r w:rsidRPr="00C21873">
        <w:rPr>
          <w:rFonts w:asciiTheme="minorHAnsi" w:hAnsiTheme="minorHAnsi" w:cs="Arial"/>
          <w:sz w:val="24"/>
          <w:szCs w:val="24"/>
        </w:rPr>
        <w:t>., 1990. Annual Technical Report: Biological Monitoring Programs</w:t>
      </w:r>
      <w:r>
        <w:rPr>
          <w:rFonts w:asciiTheme="minorHAnsi" w:hAnsiTheme="minorHAnsi" w:cs="Arial"/>
          <w:sz w:val="24"/>
          <w:szCs w:val="24"/>
        </w:rPr>
        <w:t>.</w:t>
      </w:r>
      <w:r w:rsidRPr="00C21873">
        <w:rPr>
          <w:rFonts w:asciiTheme="minorHAnsi" w:hAnsiTheme="minorHAnsi" w:cs="Arial"/>
          <w:sz w:val="24"/>
          <w:szCs w:val="24"/>
        </w:rPr>
        <w:t xml:space="preserve"> Sebastian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70896694" w14:textId="06285BDF"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Wang, T., David, J., 1990. Pesticide Residue in Barrier Island Salt Marshes Along</w:t>
      </w:r>
      <w:r>
        <w:rPr>
          <w:rFonts w:asciiTheme="minorHAnsi" w:hAnsiTheme="minorHAnsi" w:cs="Arial"/>
          <w:sz w:val="24"/>
          <w:szCs w:val="24"/>
        </w:rPr>
        <w:t xml:space="preserve"> the Indian River Lagoon.</w:t>
      </w:r>
      <w:r w:rsidRPr="00C21873">
        <w:rPr>
          <w:rFonts w:asciiTheme="minorHAnsi" w:hAnsiTheme="minorHAnsi" w:cs="Arial"/>
          <w:sz w:val="24"/>
          <w:szCs w:val="24"/>
        </w:rPr>
        <w:t xml:space="preserve"> Coastal Zone Management Program, Florida Department of Environmental Regulation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62313AFE" w14:textId="58C88ADE" w:rsidR="0053207F" w:rsidRDefault="0053207F"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Parkinson, R.</w:t>
      </w:r>
      <w:r w:rsidRPr="00C21873">
        <w:rPr>
          <w:rFonts w:asciiTheme="minorHAnsi" w:hAnsiTheme="minorHAnsi" w:cs="Arial"/>
          <w:sz w:val="24"/>
          <w:szCs w:val="24"/>
        </w:rPr>
        <w:t>, 1988. Turbidity Monitoring of Sebastian Inlet Channel Dredging Project Final Report</w:t>
      </w:r>
      <w:r>
        <w:rPr>
          <w:rFonts w:asciiTheme="minorHAnsi" w:hAnsiTheme="minorHAnsi" w:cs="Arial"/>
          <w:sz w:val="24"/>
          <w:szCs w:val="24"/>
        </w:rPr>
        <w:t>. S</w:t>
      </w:r>
      <w:r w:rsidRPr="00C21873">
        <w:rPr>
          <w:rFonts w:asciiTheme="minorHAnsi" w:hAnsiTheme="minorHAnsi" w:cs="Arial"/>
          <w:sz w:val="24"/>
          <w:szCs w:val="24"/>
        </w:rPr>
        <w:t>ebastian Inlet Tax District Commission</w:t>
      </w:r>
      <w:r w:rsidR="00CD2A29">
        <w:rPr>
          <w:rFonts w:asciiTheme="minorHAnsi" w:hAnsiTheme="minorHAnsi" w:cs="Arial"/>
          <w:sz w:val="24"/>
          <w:szCs w:val="24"/>
        </w:rPr>
        <w:t xml:space="preserve"> (FIT)</w:t>
      </w:r>
      <w:r w:rsidRPr="00C21873">
        <w:rPr>
          <w:rFonts w:asciiTheme="minorHAnsi" w:hAnsiTheme="minorHAnsi" w:cs="Arial"/>
          <w:sz w:val="24"/>
          <w:szCs w:val="24"/>
        </w:rPr>
        <w:t>.</w:t>
      </w:r>
    </w:p>
    <w:p w14:paraId="3788C248" w14:textId="4CDBBCBC" w:rsidR="005E387D" w:rsidRDefault="005E387D" w:rsidP="0053207F">
      <w:pPr>
        <w:spacing w:after="120" w:line="259" w:lineRule="auto"/>
        <w:ind w:left="720" w:hanging="720"/>
        <w:rPr>
          <w:rFonts w:asciiTheme="minorHAnsi" w:hAnsiTheme="minorHAnsi" w:cs="Arial"/>
          <w:sz w:val="24"/>
          <w:szCs w:val="24"/>
        </w:rPr>
      </w:pPr>
      <w:r>
        <w:rPr>
          <w:rFonts w:asciiTheme="minorHAnsi" w:hAnsiTheme="minorHAnsi" w:cs="Arial"/>
          <w:sz w:val="24"/>
          <w:szCs w:val="24"/>
        </w:rPr>
        <w:t>Wanless, H., Cottrel, D., Parkinson, R., and Burton, E. 1984. Sources and Circulation of Turbidity in Biscayne Bay, Florida. Final Report, Florida Sea Grant and Miami-Dade County, Miami, Florida.</w:t>
      </w:r>
    </w:p>
    <w:p w14:paraId="5D5366E8" w14:textId="2CCDD974" w:rsidR="00FF3B3F" w:rsidRPr="00AB205C" w:rsidRDefault="00F84C92" w:rsidP="00333FFE">
      <w:pPr>
        <w:spacing w:after="120" w:line="259" w:lineRule="auto"/>
        <w:jc w:val="center"/>
        <w:rPr>
          <w:rFonts w:asciiTheme="minorHAnsi" w:hAnsiTheme="minorHAnsi" w:cs="Arial"/>
          <w:bCs/>
          <w:sz w:val="24"/>
          <w:szCs w:val="24"/>
        </w:rPr>
      </w:pPr>
      <w:r w:rsidRPr="00AB205C">
        <w:rPr>
          <w:rFonts w:asciiTheme="minorHAnsi" w:hAnsiTheme="minorHAnsi" w:cs="Arial"/>
          <w:b/>
          <w:bCs/>
          <w:sz w:val="24"/>
          <w:szCs w:val="24"/>
        </w:rPr>
        <w:t>INVITED LECTURES</w:t>
      </w:r>
      <w:r w:rsidR="00FF3B3F" w:rsidRPr="00AB205C">
        <w:rPr>
          <w:rFonts w:asciiTheme="minorHAnsi" w:hAnsiTheme="minorHAnsi" w:cs="Arial"/>
          <w:b/>
          <w:bCs/>
          <w:sz w:val="24"/>
          <w:szCs w:val="24"/>
        </w:rPr>
        <w:t xml:space="preserve"> </w:t>
      </w:r>
      <w:r w:rsidR="00724CA3">
        <w:rPr>
          <w:rFonts w:asciiTheme="minorHAnsi" w:hAnsiTheme="minorHAnsi" w:cs="Arial"/>
          <w:b/>
          <w:bCs/>
          <w:sz w:val="24"/>
          <w:szCs w:val="24"/>
        </w:rPr>
        <w:t xml:space="preserve">and PRESENTATIONS </w:t>
      </w:r>
      <w:r w:rsidR="00FF3B3F" w:rsidRPr="00AB205C">
        <w:rPr>
          <w:rFonts w:asciiTheme="minorHAnsi" w:hAnsiTheme="minorHAnsi" w:cs="Arial"/>
          <w:bCs/>
          <w:sz w:val="24"/>
          <w:szCs w:val="24"/>
        </w:rPr>
        <w:t>(select examples)</w:t>
      </w:r>
    </w:p>
    <w:p w14:paraId="7DDB94D6" w14:textId="2B817883" w:rsidR="00724CA3" w:rsidRDefault="00724CA3" w:rsidP="00696DF2">
      <w:pPr>
        <w:spacing w:after="120" w:line="259" w:lineRule="auto"/>
        <w:ind w:left="720" w:hanging="720"/>
        <w:rPr>
          <w:rFonts w:asciiTheme="minorHAnsi" w:hAnsiTheme="minorHAnsi" w:cs="Arial"/>
          <w:sz w:val="24"/>
          <w:szCs w:val="24"/>
        </w:rPr>
      </w:pPr>
      <w:r w:rsidRPr="00724CA3">
        <w:rPr>
          <w:rFonts w:asciiTheme="minorHAnsi" w:hAnsiTheme="minorHAnsi" w:cs="Arial"/>
          <w:sz w:val="24"/>
          <w:szCs w:val="24"/>
        </w:rPr>
        <w:t>Analysis of surface water flow to the impaired Lake Worth Lagoon estuary, Florida, USA (EPA Grant 03409224)</w:t>
      </w:r>
      <w:r>
        <w:rPr>
          <w:rFonts w:asciiTheme="minorHAnsi" w:hAnsiTheme="minorHAnsi" w:cs="Arial"/>
          <w:sz w:val="24"/>
          <w:szCs w:val="24"/>
        </w:rPr>
        <w:t>. Lake Worth Lagoon Initiative Working Group Meeting (June 2, 2026).</w:t>
      </w:r>
    </w:p>
    <w:p w14:paraId="781CA086" w14:textId="701C043D" w:rsidR="00696DF2" w:rsidRDefault="00696DF2" w:rsidP="00696DF2">
      <w:pPr>
        <w:spacing w:after="120" w:line="259" w:lineRule="auto"/>
        <w:ind w:left="720" w:hanging="720"/>
        <w:rPr>
          <w:rFonts w:asciiTheme="minorHAnsi" w:hAnsiTheme="minorHAnsi" w:cs="Arial"/>
          <w:sz w:val="24"/>
          <w:szCs w:val="24"/>
        </w:rPr>
      </w:pPr>
      <w:r>
        <w:rPr>
          <w:rFonts w:asciiTheme="minorHAnsi" w:hAnsiTheme="minorHAnsi" w:cs="Arial"/>
          <w:sz w:val="24"/>
          <w:szCs w:val="24"/>
        </w:rPr>
        <w:t>Identification of LWL pollutant load source areas and efficacy of surface water management upgrades designed to improve water quality. Lake Worth Lagoon Initiative Working Group Meeting (October 7, 2025).</w:t>
      </w:r>
    </w:p>
    <w:p w14:paraId="0D1FBB9D" w14:textId="0C5370D7" w:rsidR="00F75575" w:rsidRDefault="00F75575" w:rsidP="00696DF2">
      <w:pPr>
        <w:spacing w:after="120" w:line="259" w:lineRule="auto"/>
        <w:ind w:left="720" w:hanging="720"/>
        <w:rPr>
          <w:rFonts w:asciiTheme="minorHAnsi" w:hAnsiTheme="minorHAnsi" w:cs="Arial"/>
          <w:sz w:val="24"/>
          <w:szCs w:val="24"/>
        </w:rPr>
      </w:pPr>
      <w:r w:rsidRPr="00F75575">
        <w:rPr>
          <w:rFonts w:asciiTheme="minorHAnsi" w:hAnsiTheme="minorHAnsi" w:cs="Arial"/>
          <w:sz w:val="24"/>
          <w:szCs w:val="24"/>
        </w:rPr>
        <w:t>Sea level rise submergence simulations indicate substantial deterioration of Indian River Lagoon ecosystem services likely by 2050</w:t>
      </w:r>
      <w:r>
        <w:rPr>
          <w:rFonts w:asciiTheme="minorHAnsi" w:hAnsiTheme="minorHAnsi" w:cs="Arial"/>
          <w:sz w:val="24"/>
          <w:szCs w:val="24"/>
        </w:rPr>
        <w:t xml:space="preserve">. Florida Sea Grant </w:t>
      </w:r>
      <w:r w:rsidRPr="00F75575">
        <w:rPr>
          <w:rFonts w:asciiTheme="minorHAnsi" w:hAnsiTheme="minorHAnsi" w:cs="Arial"/>
          <w:sz w:val="24"/>
          <w:szCs w:val="24"/>
        </w:rPr>
        <w:t xml:space="preserve">Martin County Water Ambassador </w:t>
      </w:r>
      <w:r>
        <w:rPr>
          <w:rFonts w:asciiTheme="minorHAnsi" w:hAnsiTheme="minorHAnsi" w:cs="Arial"/>
          <w:sz w:val="24"/>
          <w:szCs w:val="24"/>
        </w:rPr>
        <w:t>Program W</w:t>
      </w:r>
      <w:r w:rsidRPr="00F75575">
        <w:rPr>
          <w:rFonts w:asciiTheme="minorHAnsi" w:hAnsiTheme="minorHAnsi" w:cs="Arial"/>
          <w:sz w:val="24"/>
          <w:szCs w:val="24"/>
        </w:rPr>
        <w:t>ebinar</w:t>
      </w:r>
      <w:r>
        <w:rPr>
          <w:rFonts w:asciiTheme="minorHAnsi" w:hAnsiTheme="minorHAnsi" w:cs="Arial"/>
          <w:sz w:val="24"/>
          <w:szCs w:val="24"/>
        </w:rPr>
        <w:t xml:space="preserve"> (</w:t>
      </w:r>
      <w:r w:rsidRPr="00F75575">
        <w:rPr>
          <w:rFonts w:asciiTheme="minorHAnsi" w:hAnsiTheme="minorHAnsi" w:cs="Arial"/>
          <w:sz w:val="24"/>
          <w:szCs w:val="24"/>
        </w:rPr>
        <w:t>August 19</w:t>
      </w:r>
      <w:r>
        <w:rPr>
          <w:rFonts w:asciiTheme="minorHAnsi" w:hAnsiTheme="minorHAnsi" w:cs="Arial"/>
          <w:sz w:val="24"/>
          <w:szCs w:val="24"/>
        </w:rPr>
        <w:t>, 2025).</w:t>
      </w:r>
    </w:p>
    <w:p w14:paraId="5CA67831" w14:textId="1E85C693" w:rsidR="00CC0ED6" w:rsidRDefault="00CC0ED6" w:rsidP="00425770">
      <w:pPr>
        <w:spacing w:after="120" w:line="259" w:lineRule="auto"/>
        <w:ind w:left="720" w:hanging="720"/>
        <w:rPr>
          <w:rFonts w:asciiTheme="minorHAnsi" w:hAnsiTheme="minorHAnsi" w:cs="Arial"/>
          <w:sz w:val="24"/>
          <w:szCs w:val="24"/>
        </w:rPr>
      </w:pPr>
      <w:r w:rsidRPr="00CC0ED6">
        <w:rPr>
          <w:rFonts w:asciiTheme="minorHAnsi" w:hAnsiTheme="minorHAnsi" w:cs="Arial"/>
          <w:sz w:val="24"/>
          <w:szCs w:val="24"/>
        </w:rPr>
        <w:t>Future Shorelines: a novel geospatial CZM decision support tool that incorporates future conditions based upon locally derived sea-level rise scenarios</w:t>
      </w:r>
      <w:r>
        <w:rPr>
          <w:rFonts w:asciiTheme="minorHAnsi" w:hAnsiTheme="minorHAnsi" w:cs="Arial"/>
          <w:sz w:val="24"/>
          <w:szCs w:val="24"/>
        </w:rPr>
        <w:t>. Treasure Coast Regional Planning Council (April 30, 2025).</w:t>
      </w:r>
    </w:p>
    <w:p w14:paraId="15B6CE02" w14:textId="2B64FF64" w:rsidR="00E06C08" w:rsidRDefault="00E06C08" w:rsidP="00425770">
      <w:pPr>
        <w:spacing w:after="120" w:line="259" w:lineRule="auto"/>
        <w:ind w:left="720" w:hanging="720"/>
        <w:rPr>
          <w:rFonts w:asciiTheme="minorHAnsi" w:hAnsiTheme="minorHAnsi" w:cs="Arial"/>
          <w:sz w:val="24"/>
          <w:szCs w:val="24"/>
        </w:rPr>
      </w:pPr>
      <w:r w:rsidRPr="00E06C08">
        <w:rPr>
          <w:rFonts w:asciiTheme="minorHAnsi" w:hAnsiTheme="minorHAnsi" w:cs="Arial"/>
          <w:sz w:val="24"/>
          <w:szCs w:val="24"/>
        </w:rPr>
        <w:t>The fate of Florida’s coastal zone under conditions of 21</w:t>
      </w:r>
      <w:r w:rsidRPr="00E06C08">
        <w:rPr>
          <w:rFonts w:asciiTheme="minorHAnsi" w:hAnsiTheme="minorHAnsi" w:cs="Arial"/>
          <w:sz w:val="24"/>
          <w:szCs w:val="24"/>
          <w:vertAlign w:val="superscript"/>
        </w:rPr>
        <w:t>st</w:t>
      </w:r>
      <w:r w:rsidRPr="00E06C08">
        <w:rPr>
          <w:rFonts w:asciiTheme="minorHAnsi" w:hAnsiTheme="minorHAnsi" w:cs="Arial"/>
          <w:sz w:val="24"/>
          <w:szCs w:val="24"/>
        </w:rPr>
        <w:t xml:space="preserve"> century accelerating sea level rise</w:t>
      </w:r>
      <w:r>
        <w:rPr>
          <w:rFonts w:asciiTheme="minorHAnsi" w:hAnsiTheme="minorHAnsi" w:cs="Arial"/>
          <w:sz w:val="24"/>
          <w:szCs w:val="24"/>
        </w:rPr>
        <w:t>. RSMAS University of Miami (</w:t>
      </w:r>
      <w:r w:rsidRPr="00E06C08">
        <w:rPr>
          <w:rFonts w:asciiTheme="minorHAnsi" w:hAnsiTheme="minorHAnsi" w:cs="Arial"/>
          <w:sz w:val="24"/>
          <w:szCs w:val="24"/>
        </w:rPr>
        <w:t>October 28, 2024</w:t>
      </w:r>
      <w:r>
        <w:rPr>
          <w:rFonts w:asciiTheme="minorHAnsi" w:hAnsiTheme="minorHAnsi" w:cs="Arial"/>
          <w:sz w:val="24"/>
          <w:szCs w:val="24"/>
        </w:rPr>
        <w:t>).</w:t>
      </w:r>
    </w:p>
    <w:p w14:paraId="1224C339" w14:textId="3428A10A" w:rsidR="00425770" w:rsidRDefault="00425770" w:rsidP="00425770">
      <w:pPr>
        <w:spacing w:after="120" w:line="259" w:lineRule="auto"/>
        <w:ind w:left="720" w:hanging="720"/>
        <w:rPr>
          <w:rFonts w:asciiTheme="minorHAnsi" w:hAnsiTheme="minorHAnsi" w:cs="Arial"/>
          <w:sz w:val="24"/>
          <w:szCs w:val="24"/>
        </w:rPr>
      </w:pPr>
      <w:r w:rsidRPr="007A28EB">
        <w:rPr>
          <w:rFonts w:asciiTheme="minorHAnsi" w:hAnsiTheme="minorHAnsi" w:cs="Arial"/>
          <w:sz w:val="24"/>
          <w:szCs w:val="24"/>
        </w:rPr>
        <w:t xml:space="preserve">A novel geospatial coastal zone management decision support tool that incorporates future </w:t>
      </w:r>
      <w:r w:rsidRPr="007A28EB">
        <w:rPr>
          <w:rFonts w:asciiTheme="minorHAnsi" w:hAnsiTheme="minorHAnsi" w:cs="Arial"/>
          <w:sz w:val="24"/>
          <w:szCs w:val="24"/>
        </w:rPr>
        <w:lastRenderedPageBreak/>
        <w:t>conditions based upon locally derived sea-level rise scenarios</w:t>
      </w:r>
      <w:r>
        <w:rPr>
          <w:rFonts w:asciiTheme="minorHAnsi" w:hAnsiTheme="minorHAnsi" w:cs="Arial"/>
          <w:sz w:val="24"/>
          <w:szCs w:val="24"/>
        </w:rPr>
        <w:t>. University of North Florida (April 25, 2024).</w:t>
      </w:r>
    </w:p>
    <w:p w14:paraId="08820789" w14:textId="2698475A" w:rsidR="00425770" w:rsidRPr="00425770" w:rsidRDefault="00425770" w:rsidP="007441EA">
      <w:pPr>
        <w:spacing w:after="120" w:line="259" w:lineRule="auto"/>
        <w:ind w:left="720" w:hanging="720"/>
        <w:rPr>
          <w:rFonts w:asciiTheme="minorHAnsi" w:hAnsiTheme="minorHAnsi" w:cs="Arial"/>
          <w:sz w:val="24"/>
          <w:szCs w:val="24"/>
        </w:rPr>
      </w:pPr>
      <w:r w:rsidRPr="00425770">
        <w:rPr>
          <w:rFonts w:asciiTheme="minorHAnsi" w:hAnsiTheme="minorHAnsi" w:cs="Arial"/>
          <w:sz w:val="24"/>
          <w:szCs w:val="24"/>
        </w:rPr>
        <w:t xml:space="preserve">Identification of Lake Worth Lagoon </w:t>
      </w:r>
      <w:r>
        <w:rPr>
          <w:rFonts w:asciiTheme="minorHAnsi" w:hAnsiTheme="minorHAnsi" w:cs="Arial"/>
          <w:sz w:val="24"/>
          <w:szCs w:val="24"/>
        </w:rPr>
        <w:t>p</w:t>
      </w:r>
      <w:r w:rsidRPr="00425770">
        <w:rPr>
          <w:rFonts w:asciiTheme="minorHAnsi" w:hAnsiTheme="minorHAnsi" w:cs="Arial"/>
          <w:sz w:val="24"/>
          <w:szCs w:val="24"/>
        </w:rPr>
        <w:t xml:space="preserve">ollutant </w:t>
      </w:r>
      <w:r>
        <w:rPr>
          <w:rFonts w:asciiTheme="minorHAnsi" w:hAnsiTheme="minorHAnsi" w:cs="Arial"/>
          <w:sz w:val="24"/>
          <w:szCs w:val="24"/>
        </w:rPr>
        <w:t>l</w:t>
      </w:r>
      <w:r w:rsidRPr="00425770">
        <w:rPr>
          <w:rFonts w:asciiTheme="minorHAnsi" w:hAnsiTheme="minorHAnsi" w:cs="Arial"/>
          <w:sz w:val="24"/>
          <w:szCs w:val="24"/>
        </w:rPr>
        <w:t xml:space="preserve">oad </w:t>
      </w:r>
      <w:r>
        <w:rPr>
          <w:rFonts w:asciiTheme="minorHAnsi" w:hAnsiTheme="minorHAnsi" w:cs="Arial"/>
          <w:sz w:val="24"/>
          <w:szCs w:val="24"/>
        </w:rPr>
        <w:t>s</w:t>
      </w:r>
      <w:r w:rsidRPr="00425770">
        <w:rPr>
          <w:rFonts w:asciiTheme="minorHAnsi" w:hAnsiTheme="minorHAnsi" w:cs="Arial"/>
          <w:sz w:val="24"/>
          <w:szCs w:val="24"/>
        </w:rPr>
        <w:t xml:space="preserve">ource </w:t>
      </w:r>
      <w:r>
        <w:rPr>
          <w:rFonts w:asciiTheme="minorHAnsi" w:hAnsiTheme="minorHAnsi" w:cs="Arial"/>
          <w:sz w:val="24"/>
          <w:szCs w:val="24"/>
        </w:rPr>
        <w:t>a</w:t>
      </w:r>
      <w:r w:rsidRPr="00425770">
        <w:rPr>
          <w:rFonts w:asciiTheme="minorHAnsi" w:hAnsiTheme="minorHAnsi" w:cs="Arial"/>
          <w:sz w:val="24"/>
          <w:szCs w:val="24"/>
        </w:rPr>
        <w:t xml:space="preserve">reas and </w:t>
      </w:r>
      <w:r>
        <w:rPr>
          <w:rFonts w:asciiTheme="minorHAnsi" w:hAnsiTheme="minorHAnsi" w:cs="Arial"/>
          <w:sz w:val="24"/>
          <w:szCs w:val="24"/>
        </w:rPr>
        <w:t>e</w:t>
      </w:r>
      <w:r w:rsidRPr="00425770">
        <w:rPr>
          <w:rFonts w:asciiTheme="minorHAnsi" w:hAnsiTheme="minorHAnsi" w:cs="Arial"/>
          <w:sz w:val="24"/>
          <w:szCs w:val="24"/>
        </w:rPr>
        <w:t xml:space="preserve">fficacy of </w:t>
      </w:r>
      <w:r>
        <w:rPr>
          <w:rFonts w:asciiTheme="minorHAnsi" w:hAnsiTheme="minorHAnsi" w:cs="Arial"/>
          <w:sz w:val="24"/>
          <w:szCs w:val="24"/>
        </w:rPr>
        <w:t>s</w:t>
      </w:r>
      <w:r w:rsidRPr="00425770">
        <w:rPr>
          <w:rFonts w:asciiTheme="minorHAnsi" w:hAnsiTheme="minorHAnsi" w:cs="Arial"/>
          <w:sz w:val="24"/>
          <w:szCs w:val="24"/>
        </w:rPr>
        <w:t xml:space="preserve">urface </w:t>
      </w:r>
      <w:r>
        <w:rPr>
          <w:rFonts w:asciiTheme="minorHAnsi" w:hAnsiTheme="minorHAnsi" w:cs="Arial"/>
          <w:sz w:val="24"/>
          <w:szCs w:val="24"/>
        </w:rPr>
        <w:t>w</w:t>
      </w:r>
      <w:r w:rsidRPr="00425770">
        <w:rPr>
          <w:rFonts w:asciiTheme="minorHAnsi" w:hAnsiTheme="minorHAnsi" w:cs="Arial"/>
          <w:sz w:val="24"/>
          <w:szCs w:val="24"/>
        </w:rPr>
        <w:t xml:space="preserve">ater </w:t>
      </w:r>
      <w:r>
        <w:rPr>
          <w:rFonts w:asciiTheme="minorHAnsi" w:hAnsiTheme="minorHAnsi" w:cs="Arial"/>
          <w:sz w:val="24"/>
          <w:szCs w:val="24"/>
        </w:rPr>
        <w:t>m</w:t>
      </w:r>
      <w:r w:rsidRPr="00425770">
        <w:rPr>
          <w:rFonts w:asciiTheme="minorHAnsi" w:hAnsiTheme="minorHAnsi" w:cs="Arial"/>
          <w:sz w:val="24"/>
          <w:szCs w:val="24"/>
        </w:rPr>
        <w:t xml:space="preserve">anagement </w:t>
      </w:r>
      <w:r>
        <w:rPr>
          <w:rFonts w:asciiTheme="minorHAnsi" w:hAnsiTheme="minorHAnsi" w:cs="Arial"/>
          <w:sz w:val="24"/>
          <w:szCs w:val="24"/>
        </w:rPr>
        <w:t>u</w:t>
      </w:r>
      <w:r w:rsidRPr="00425770">
        <w:rPr>
          <w:rFonts w:asciiTheme="minorHAnsi" w:hAnsiTheme="minorHAnsi" w:cs="Arial"/>
          <w:sz w:val="24"/>
          <w:szCs w:val="24"/>
        </w:rPr>
        <w:t xml:space="preserve">pgrades </w:t>
      </w:r>
      <w:r>
        <w:rPr>
          <w:rFonts w:asciiTheme="minorHAnsi" w:hAnsiTheme="minorHAnsi" w:cs="Arial"/>
          <w:sz w:val="24"/>
          <w:szCs w:val="24"/>
        </w:rPr>
        <w:t>d</w:t>
      </w:r>
      <w:r w:rsidRPr="00425770">
        <w:rPr>
          <w:rFonts w:asciiTheme="minorHAnsi" w:hAnsiTheme="minorHAnsi" w:cs="Arial"/>
          <w:sz w:val="24"/>
          <w:szCs w:val="24"/>
        </w:rPr>
        <w:t xml:space="preserve">esigned to </w:t>
      </w:r>
      <w:r>
        <w:rPr>
          <w:rFonts w:asciiTheme="minorHAnsi" w:hAnsiTheme="minorHAnsi" w:cs="Arial"/>
          <w:sz w:val="24"/>
          <w:szCs w:val="24"/>
        </w:rPr>
        <w:t>i</w:t>
      </w:r>
      <w:r w:rsidRPr="00425770">
        <w:rPr>
          <w:rFonts w:asciiTheme="minorHAnsi" w:hAnsiTheme="minorHAnsi" w:cs="Arial"/>
          <w:sz w:val="24"/>
          <w:szCs w:val="24"/>
        </w:rPr>
        <w:t xml:space="preserve">mprove </w:t>
      </w:r>
      <w:r>
        <w:rPr>
          <w:rFonts w:asciiTheme="minorHAnsi" w:hAnsiTheme="minorHAnsi" w:cs="Arial"/>
          <w:sz w:val="24"/>
          <w:szCs w:val="24"/>
        </w:rPr>
        <w:t>w</w:t>
      </w:r>
      <w:r w:rsidRPr="00425770">
        <w:rPr>
          <w:rFonts w:asciiTheme="minorHAnsi" w:hAnsiTheme="minorHAnsi" w:cs="Arial"/>
          <w:sz w:val="24"/>
          <w:szCs w:val="24"/>
        </w:rPr>
        <w:t xml:space="preserve">ater </w:t>
      </w:r>
      <w:r>
        <w:rPr>
          <w:rFonts w:asciiTheme="minorHAnsi" w:hAnsiTheme="minorHAnsi" w:cs="Arial"/>
          <w:sz w:val="24"/>
          <w:szCs w:val="24"/>
        </w:rPr>
        <w:t>q</w:t>
      </w:r>
      <w:r w:rsidRPr="00425770">
        <w:rPr>
          <w:rFonts w:asciiTheme="minorHAnsi" w:hAnsiTheme="minorHAnsi" w:cs="Arial"/>
          <w:sz w:val="24"/>
          <w:szCs w:val="24"/>
        </w:rPr>
        <w:t>uality</w:t>
      </w:r>
      <w:r>
        <w:rPr>
          <w:rFonts w:asciiTheme="minorHAnsi" w:hAnsiTheme="minorHAnsi" w:cs="Arial"/>
          <w:sz w:val="24"/>
          <w:szCs w:val="24"/>
        </w:rPr>
        <w:t>. East Central Florida Ecosystem Restoration Team (</w:t>
      </w:r>
      <w:r w:rsidR="00AC0D31">
        <w:rPr>
          <w:rFonts w:asciiTheme="minorHAnsi" w:hAnsiTheme="minorHAnsi" w:cs="Arial"/>
          <w:sz w:val="24"/>
          <w:szCs w:val="24"/>
        </w:rPr>
        <w:t>April 24, 2024</w:t>
      </w:r>
      <w:r>
        <w:rPr>
          <w:rFonts w:asciiTheme="minorHAnsi" w:hAnsiTheme="minorHAnsi" w:cs="Arial"/>
          <w:sz w:val="24"/>
          <w:szCs w:val="24"/>
        </w:rPr>
        <w:t>).</w:t>
      </w:r>
    </w:p>
    <w:p w14:paraId="67148D8B" w14:textId="7E6873D2" w:rsidR="00DC08F3" w:rsidRDefault="0067454E" w:rsidP="007441EA">
      <w:pPr>
        <w:spacing w:after="120" w:line="259" w:lineRule="auto"/>
        <w:ind w:left="720" w:hanging="720"/>
        <w:rPr>
          <w:rFonts w:asciiTheme="minorHAnsi" w:hAnsiTheme="minorHAnsi" w:cs="Arial"/>
          <w:sz w:val="24"/>
          <w:szCs w:val="24"/>
        </w:rPr>
      </w:pPr>
      <w:r w:rsidRPr="0067454E">
        <w:rPr>
          <w:rFonts w:asciiTheme="minorHAnsi" w:hAnsiTheme="minorHAnsi" w:cs="Arial"/>
          <w:sz w:val="24"/>
          <w:szCs w:val="24"/>
        </w:rPr>
        <w:t xml:space="preserve">Identification of Lake Worth Lagoon pollutant load source areas and efficacy of surface water management upgrades designed to improve water quality. Lake Worth Lagoon Initiative Joint Water, Habitat and Public Outreach Working Group (February 6, 2024). </w:t>
      </w:r>
      <w:r w:rsidR="00DC08F3" w:rsidRPr="00DC08F3">
        <w:rPr>
          <w:rFonts w:asciiTheme="minorHAnsi" w:hAnsiTheme="minorHAnsi" w:cs="Arial"/>
          <w:sz w:val="24"/>
          <w:szCs w:val="24"/>
        </w:rPr>
        <w:t>A novel geospatial living shoreline site suitability decision support tool that incorporates future conditions based upon locally derived sea-level rise scenarios</w:t>
      </w:r>
      <w:r w:rsidR="00DC08F3">
        <w:rPr>
          <w:rFonts w:asciiTheme="minorHAnsi" w:hAnsiTheme="minorHAnsi" w:cs="Arial"/>
          <w:sz w:val="24"/>
          <w:szCs w:val="24"/>
        </w:rPr>
        <w:t xml:space="preserve">. </w:t>
      </w:r>
      <w:r w:rsidR="00DC08F3" w:rsidRPr="00DC08F3">
        <w:rPr>
          <w:rFonts w:asciiTheme="minorHAnsi" w:hAnsiTheme="minorHAnsi" w:cs="Arial"/>
          <w:sz w:val="24"/>
          <w:szCs w:val="24"/>
        </w:rPr>
        <w:t>Tampa Bay Estuary Program Habitat Restoration Consortium</w:t>
      </w:r>
      <w:r w:rsidR="00DC08F3">
        <w:rPr>
          <w:rFonts w:asciiTheme="minorHAnsi" w:hAnsiTheme="minorHAnsi" w:cs="Arial"/>
          <w:sz w:val="24"/>
          <w:szCs w:val="24"/>
        </w:rPr>
        <w:t xml:space="preserve"> (December 6, 2023).</w:t>
      </w:r>
    </w:p>
    <w:bookmarkEnd w:id="23"/>
    <w:p w14:paraId="50D1F2DF" w14:textId="1A86F81F" w:rsidR="00584DBC" w:rsidRDefault="00584DBC" w:rsidP="007441EA">
      <w:pPr>
        <w:spacing w:after="120" w:line="259" w:lineRule="auto"/>
        <w:ind w:left="720" w:hanging="720"/>
        <w:rPr>
          <w:rFonts w:asciiTheme="minorHAnsi" w:hAnsiTheme="minorHAnsi" w:cs="Arial"/>
          <w:sz w:val="24"/>
          <w:szCs w:val="24"/>
        </w:rPr>
      </w:pPr>
      <w:r w:rsidRPr="00584DBC">
        <w:rPr>
          <w:rFonts w:asciiTheme="minorHAnsi" w:hAnsiTheme="minorHAnsi" w:cs="Arial"/>
          <w:sz w:val="24"/>
          <w:szCs w:val="24"/>
        </w:rPr>
        <w:t>Historical changes and trends in SLR in South Florida and the fate of mangroves and sediment accumulation: implications for mangrove restoration projects</w:t>
      </w:r>
      <w:r>
        <w:rPr>
          <w:rFonts w:asciiTheme="minorHAnsi" w:hAnsiTheme="minorHAnsi" w:cs="Arial"/>
          <w:sz w:val="24"/>
          <w:szCs w:val="24"/>
        </w:rPr>
        <w:t xml:space="preserve">. Advances in Mangrove Blue Carbon Research. The Everglades Foundation (February 24, 2023). </w:t>
      </w:r>
    </w:p>
    <w:p w14:paraId="404A2624" w14:textId="6DD99FBC" w:rsidR="0038222A" w:rsidRDefault="0038222A"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Restoration of the Indian River Lagoon water quality under changing climate conditions. Lagoon Straight Talk (January 19, 2023)</w:t>
      </w:r>
    </w:p>
    <w:p w14:paraId="79A40691" w14:textId="22431B0F" w:rsidR="00923FEB" w:rsidRDefault="00923FEB" w:rsidP="007441EA">
      <w:pPr>
        <w:spacing w:after="120" w:line="259" w:lineRule="auto"/>
        <w:ind w:left="720" w:hanging="720"/>
        <w:rPr>
          <w:rFonts w:asciiTheme="minorHAnsi" w:hAnsiTheme="minorHAnsi" w:cs="Arial"/>
          <w:sz w:val="24"/>
          <w:szCs w:val="24"/>
        </w:rPr>
      </w:pPr>
      <w:r w:rsidRPr="00923FEB">
        <w:rPr>
          <w:rFonts w:asciiTheme="minorHAnsi" w:hAnsiTheme="minorHAnsi" w:cs="Arial"/>
          <w:sz w:val="24"/>
          <w:szCs w:val="24"/>
        </w:rPr>
        <w:t>The past is the key to the future: a geologist’s perspective on assessing coastal resilience to climate change</w:t>
      </w:r>
      <w:r>
        <w:rPr>
          <w:rFonts w:asciiTheme="minorHAnsi" w:hAnsiTheme="minorHAnsi" w:cs="Arial"/>
          <w:sz w:val="24"/>
          <w:szCs w:val="24"/>
        </w:rPr>
        <w:t>. Florida Coastal Everglades LTER Brownbag Lecture Series (November 4, 2022).</w:t>
      </w:r>
    </w:p>
    <w:p w14:paraId="552152E0" w14:textId="79A63DF6" w:rsidR="00AB469E" w:rsidRDefault="00AB469E" w:rsidP="007441EA">
      <w:pPr>
        <w:spacing w:after="120" w:line="259" w:lineRule="auto"/>
        <w:ind w:left="720" w:hanging="720"/>
        <w:rPr>
          <w:rFonts w:asciiTheme="minorHAnsi" w:hAnsiTheme="minorHAnsi" w:cs="Arial"/>
          <w:sz w:val="24"/>
          <w:szCs w:val="24"/>
        </w:rPr>
      </w:pPr>
      <w:r w:rsidRPr="00AB469E">
        <w:rPr>
          <w:rFonts w:asciiTheme="minorHAnsi" w:hAnsiTheme="minorHAnsi" w:cs="Arial"/>
          <w:sz w:val="24"/>
          <w:szCs w:val="24"/>
        </w:rPr>
        <w:t>UCF Coastal Vision 2022: Challenges and Opportunities. Panel Member (June 3, 2022).</w:t>
      </w:r>
    </w:p>
    <w:p w14:paraId="122AEC24" w14:textId="22DEA435" w:rsidR="007C1E14" w:rsidRDefault="007C1E14" w:rsidP="007441EA">
      <w:pPr>
        <w:spacing w:after="120" w:line="259" w:lineRule="auto"/>
        <w:ind w:left="720" w:hanging="720"/>
        <w:rPr>
          <w:rFonts w:asciiTheme="minorHAnsi" w:hAnsiTheme="minorHAnsi" w:cs="Arial"/>
          <w:sz w:val="24"/>
          <w:szCs w:val="24"/>
        </w:rPr>
      </w:pPr>
      <w:r w:rsidRPr="007C1E14">
        <w:rPr>
          <w:rFonts w:asciiTheme="minorHAnsi" w:hAnsiTheme="minorHAnsi" w:cs="Arial"/>
          <w:sz w:val="24"/>
          <w:szCs w:val="24"/>
        </w:rPr>
        <w:t>Relevance of ongoing mitigation efforts to reduce Indian River Lagoon water quality impairment and restore ecosystem function under conditions of a changing climate.</w:t>
      </w:r>
      <w:r>
        <w:rPr>
          <w:rFonts w:asciiTheme="minorHAnsi" w:hAnsiTheme="minorHAnsi" w:cs="Arial"/>
          <w:sz w:val="24"/>
          <w:szCs w:val="24"/>
        </w:rPr>
        <w:t xml:space="preserve"> Bay Area Scientific Information Symposium, Association of National Estuary Programs (March 2, 2022).</w:t>
      </w:r>
    </w:p>
    <w:p w14:paraId="460ED321" w14:textId="0B6B8241" w:rsidR="00F4439B" w:rsidRDefault="00BE5262" w:rsidP="007441EA">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What is a Climate Ready Estuary? NOAA </w:t>
      </w:r>
      <w:r w:rsidR="00F4439B" w:rsidRPr="00F4439B">
        <w:rPr>
          <w:rFonts w:asciiTheme="minorHAnsi" w:hAnsiTheme="minorHAnsi" w:cs="Arial"/>
          <w:sz w:val="24"/>
          <w:szCs w:val="24"/>
        </w:rPr>
        <w:t>Southeast and Caribbean Disaster Resilience Partnership</w:t>
      </w:r>
      <w:r w:rsidR="00F4439B">
        <w:rPr>
          <w:rFonts w:asciiTheme="minorHAnsi" w:hAnsiTheme="minorHAnsi" w:cs="Arial"/>
          <w:sz w:val="24"/>
          <w:szCs w:val="24"/>
        </w:rPr>
        <w:t xml:space="preserve"> Meeting (December 15, 2021).</w:t>
      </w:r>
    </w:p>
    <w:p w14:paraId="46534E5D" w14:textId="1A61FA54" w:rsidR="00EB3A0E" w:rsidRDefault="00F126FC" w:rsidP="007441EA">
      <w:pPr>
        <w:spacing w:after="120" w:line="259" w:lineRule="auto"/>
        <w:jc w:val="center"/>
        <w:rPr>
          <w:rFonts w:asciiTheme="minorHAnsi" w:hAnsiTheme="minorHAnsi" w:cs="Arial"/>
          <w:b/>
          <w:bCs/>
          <w:sz w:val="24"/>
          <w:szCs w:val="24"/>
        </w:rPr>
      </w:pPr>
      <w:r>
        <w:rPr>
          <w:rFonts w:asciiTheme="minorHAnsi" w:hAnsiTheme="minorHAnsi" w:cs="Arial"/>
          <w:b/>
          <w:bCs/>
          <w:sz w:val="24"/>
          <w:szCs w:val="24"/>
        </w:rPr>
        <w:t xml:space="preserve">NEWS AND SOCIAL MEDIA </w:t>
      </w:r>
      <w:r w:rsidR="00F51F19">
        <w:rPr>
          <w:rFonts w:asciiTheme="minorHAnsi" w:hAnsiTheme="minorHAnsi" w:cs="Arial"/>
          <w:b/>
          <w:bCs/>
          <w:sz w:val="24"/>
          <w:szCs w:val="24"/>
        </w:rPr>
        <w:t>(</w:t>
      </w:r>
      <w:r w:rsidR="00C32D95">
        <w:rPr>
          <w:rFonts w:asciiTheme="minorHAnsi" w:hAnsiTheme="minorHAnsi" w:cs="Arial"/>
          <w:b/>
          <w:bCs/>
          <w:sz w:val="24"/>
          <w:szCs w:val="24"/>
        </w:rPr>
        <w:t>past 2 yrs</w:t>
      </w:r>
      <w:r w:rsidR="00F51F19">
        <w:rPr>
          <w:rFonts w:asciiTheme="minorHAnsi" w:hAnsiTheme="minorHAnsi" w:cs="Arial"/>
          <w:b/>
          <w:bCs/>
          <w:sz w:val="24"/>
          <w:szCs w:val="24"/>
        </w:rPr>
        <w:t>)</w:t>
      </w:r>
    </w:p>
    <w:p w14:paraId="58670ED1" w14:textId="4E715818" w:rsidR="00D80A88" w:rsidRPr="00D80A88" w:rsidRDefault="00D80A88" w:rsidP="00D80A88">
      <w:pPr>
        <w:spacing w:after="120" w:line="259" w:lineRule="auto"/>
        <w:rPr>
          <w:rFonts w:asciiTheme="minorHAnsi" w:hAnsiTheme="minorHAnsi" w:cs="Arial"/>
          <w:sz w:val="24"/>
          <w:szCs w:val="24"/>
        </w:rPr>
      </w:pPr>
      <w:hyperlink r:id="rId45" w:history="1">
        <w:r w:rsidRPr="00D80A88">
          <w:rPr>
            <w:rStyle w:val="Hyperlink"/>
            <w:rFonts w:asciiTheme="minorHAnsi" w:hAnsiTheme="minorHAnsi" w:cs="Arial"/>
            <w:b/>
            <w:bCs/>
            <w:sz w:val="24"/>
            <w:szCs w:val="24"/>
          </w:rPr>
          <w:t>Florida Today USA Today Network</w:t>
        </w:r>
      </w:hyperlink>
      <w:r>
        <w:rPr>
          <w:rFonts w:asciiTheme="minorHAnsi" w:hAnsiTheme="minorHAnsi" w:cs="Arial"/>
          <w:b/>
          <w:bCs/>
          <w:sz w:val="24"/>
          <w:szCs w:val="24"/>
        </w:rPr>
        <w:t xml:space="preserve">. </w:t>
      </w:r>
      <w:r w:rsidRPr="00D80A88">
        <w:rPr>
          <w:rFonts w:asciiTheme="minorHAnsi" w:hAnsiTheme="minorHAnsi" w:cs="Arial"/>
          <w:sz w:val="24"/>
          <w:szCs w:val="24"/>
        </w:rPr>
        <w:t>Earthquake: No one hurt, some rattled</w:t>
      </w:r>
      <w:r>
        <w:rPr>
          <w:rFonts w:asciiTheme="minorHAnsi" w:hAnsiTheme="minorHAnsi" w:cs="Arial"/>
          <w:sz w:val="24"/>
          <w:szCs w:val="24"/>
        </w:rPr>
        <w:t>. June 10, 2026.</w:t>
      </w:r>
    </w:p>
    <w:p w14:paraId="0527EF69" w14:textId="61F88AD2" w:rsidR="00BC1D44" w:rsidRPr="00BC1D44" w:rsidRDefault="00BC1D44" w:rsidP="00BC1D44">
      <w:pPr>
        <w:spacing w:after="120" w:line="259" w:lineRule="auto"/>
        <w:rPr>
          <w:rFonts w:asciiTheme="minorHAnsi" w:hAnsiTheme="minorHAnsi" w:cs="Arial"/>
          <w:sz w:val="24"/>
          <w:szCs w:val="24"/>
        </w:rPr>
      </w:pPr>
      <w:hyperlink r:id="rId46" w:history="1">
        <w:r w:rsidRPr="00BC1D44">
          <w:rPr>
            <w:rStyle w:val="Hyperlink"/>
            <w:rFonts w:asciiTheme="minorHAnsi" w:hAnsiTheme="minorHAnsi" w:cs="Arial"/>
            <w:b/>
            <w:bCs/>
            <w:sz w:val="24"/>
            <w:szCs w:val="24"/>
          </w:rPr>
          <w:t>Florida Today</w:t>
        </w:r>
      </w:hyperlink>
      <w:r>
        <w:rPr>
          <w:rFonts w:asciiTheme="minorHAnsi" w:hAnsiTheme="minorHAnsi" w:cs="Arial"/>
          <w:b/>
          <w:bCs/>
          <w:sz w:val="24"/>
          <w:szCs w:val="24"/>
        </w:rPr>
        <w:t xml:space="preserve">. </w:t>
      </w:r>
      <w:r w:rsidRPr="00BC1D44">
        <w:rPr>
          <w:rFonts w:asciiTheme="minorHAnsi" w:hAnsiTheme="minorHAnsi" w:cs="Arial"/>
          <w:sz w:val="24"/>
          <w:szCs w:val="24"/>
        </w:rPr>
        <w:t xml:space="preserve">Why </w:t>
      </w:r>
      <w:proofErr w:type="gramStart"/>
      <w:r w:rsidRPr="00BC1D44">
        <w:rPr>
          <w:rFonts w:asciiTheme="minorHAnsi" w:hAnsiTheme="minorHAnsi" w:cs="Arial"/>
          <w:sz w:val="24"/>
          <w:szCs w:val="24"/>
        </w:rPr>
        <w:t>stopping</w:t>
      </w:r>
      <w:proofErr w:type="gramEnd"/>
      <w:r w:rsidRPr="00BC1D44">
        <w:rPr>
          <w:rFonts w:asciiTheme="minorHAnsi" w:hAnsiTheme="minorHAnsi" w:cs="Arial"/>
          <w:sz w:val="24"/>
          <w:szCs w:val="24"/>
        </w:rPr>
        <w:t xml:space="preserve"> lagoon restoration now would be a costly mistake. January 19, 2026.</w:t>
      </w:r>
    </w:p>
    <w:p w14:paraId="2F11FC64" w14:textId="435A1972" w:rsidR="00B94BB8" w:rsidRDefault="00B94BB8" w:rsidP="00B94BB8">
      <w:pPr>
        <w:spacing w:after="120" w:line="259" w:lineRule="auto"/>
        <w:rPr>
          <w:rFonts w:asciiTheme="minorHAnsi" w:hAnsiTheme="minorHAnsi" w:cs="Arial"/>
          <w:b/>
          <w:bCs/>
          <w:sz w:val="24"/>
          <w:szCs w:val="24"/>
        </w:rPr>
      </w:pPr>
      <w:hyperlink r:id="rId47" w:history="1">
        <w:r w:rsidRPr="00B94BB8">
          <w:rPr>
            <w:rStyle w:val="Hyperlink"/>
            <w:rFonts w:asciiTheme="minorHAnsi" w:hAnsiTheme="minorHAnsi" w:cs="Arial"/>
            <w:b/>
            <w:bCs/>
            <w:sz w:val="24"/>
            <w:szCs w:val="24"/>
          </w:rPr>
          <w:t>Newsweek</w:t>
        </w:r>
        <w:r w:rsidRPr="00BC1D44">
          <w:rPr>
            <w:rStyle w:val="Hyperlink"/>
            <w:rFonts w:asciiTheme="minorHAnsi" w:hAnsiTheme="minorHAnsi" w:cs="Arial"/>
            <w:sz w:val="24"/>
            <w:szCs w:val="24"/>
            <w:u w:val="none"/>
          </w:rPr>
          <w:t>.</w:t>
        </w:r>
      </w:hyperlink>
      <w:r>
        <w:rPr>
          <w:rFonts w:asciiTheme="minorHAnsi" w:hAnsiTheme="minorHAnsi" w:cs="Arial"/>
          <w:sz w:val="24"/>
          <w:szCs w:val="24"/>
        </w:rPr>
        <w:t xml:space="preserve"> Map Shows US Cities that Could Go Underwater if Sea Levels Rise 10 feet. December 14, 2025.</w:t>
      </w:r>
      <w:r>
        <w:rPr>
          <w:rFonts w:asciiTheme="minorHAnsi" w:hAnsiTheme="minorHAnsi" w:cs="Arial"/>
          <w:b/>
          <w:bCs/>
          <w:sz w:val="24"/>
          <w:szCs w:val="24"/>
        </w:rPr>
        <w:t xml:space="preserve"> </w:t>
      </w:r>
    </w:p>
    <w:bookmarkStart w:id="28" w:name="_Hlk186721742"/>
    <w:p w14:paraId="086CDC31" w14:textId="207215EF" w:rsidR="004A6FAE" w:rsidRDefault="004A6FAE" w:rsidP="00D70442">
      <w:pPr>
        <w:widowControl/>
        <w:autoSpaceDE/>
        <w:adjustRightInd/>
        <w:spacing w:after="120"/>
        <w:rPr>
          <w:rFonts w:ascii="Aptos" w:hAnsi="Aptos" w:cs="Aptos"/>
          <w:b/>
          <w:bCs/>
          <w:color w:val="000000"/>
          <w:sz w:val="24"/>
          <w:szCs w:val="24"/>
        </w:rPr>
      </w:pPr>
      <w:r>
        <w:rPr>
          <w:rFonts w:ascii="Aptos" w:hAnsi="Aptos" w:cs="Aptos"/>
          <w:b/>
          <w:bCs/>
          <w:color w:val="000000"/>
          <w:sz w:val="24"/>
          <w:szCs w:val="24"/>
        </w:rPr>
        <w:fldChar w:fldCharType="begin"/>
      </w:r>
      <w:r>
        <w:rPr>
          <w:rFonts w:ascii="Aptos" w:hAnsi="Aptos" w:cs="Aptos"/>
          <w:b/>
          <w:bCs/>
          <w:color w:val="000000"/>
          <w:sz w:val="24"/>
          <w:szCs w:val="24"/>
        </w:rPr>
        <w:instrText>HYPERLINK "https://www.floridatoday.com/story/news/local/environment/2025/02/09/canaveral-national-seashore-turns-50-new-threats-from-spacex-blue-origin-virgin-galactic-elon-musk/77351182007/?fbclid=IwZXh0bgNhZW0CMTEAAR04a-QVL6Dsc7SCO7PEcHD36fsFSxEBmp9Amq8BGDST_vlVhIWcUGCZjJk_aem_N3IahvXZFJTrXJeR8SM7Dw" \l "coasu5x1us9ycb6txyjueh8pc80wrt24"</w:instrText>
      </w:r>
      <w:r>
        <w:rPr>
          <w:rFonts w:ascii="Aptos" w:hAnsi="Aptos" w:cs="Aptos"/>
          <w:b/>
          <w:bCs/>
          <w:color w:val="000000"/>
          <w:sz w:val="24"/>
          <w:szCs w:val="24"/>
        </w:rPr>
      </w:r>
      <w:r>
        <w:rPr>
          <w:rFonts w:ascii="Aptos" w:hAnsi="Aptos" w:cs="Aptos"/>
          <w:b/>
          <w:bCs/>
          <w:color w:val="000000"/>
          <w:sz w:val="24"/>
          <w:szCs w:val="24"/>
        </w:rPr>
        <w:fldChar w:fldCharType="separate"/>
      </w:r>
      <w:r w:rsidRPr="004A6FAE">
        <w:rPr>
          <w:rStyle w:val="Hyperlink"/>
          <w:rFonts w:ascii="Aptos" w:hAnsi="Aptos" w:cs="Aptos"/>
          <w:b/>
          <w:bCs/>
          <w:sz w:val="24"/>
          <w:szCs w:val="24"/>
        </w:rPr>
        <w:t>Florida Today</w:t>
      </w:r>
      <w:r>
        <w:rPr>
          <w:rFonts w:ascii="Aptos" w:hAnsi="Aptos" w:cs="Aptos"/>
          <w:b/>
          <w:bCs/>
          <w:color w:val="000000"/>
          <w:sz w:val="24"/>
          <w:szCs w:val="24"/>
        </w:rPr>
        <w:fldChar w:fldCharType="end"/>
      </w:r>
      <w:r>
        <w:rPr>
          <w:rFonts w:ascii="Aptos" w:hAnsi="Aptos" w:cs="Aptos"/>
          <w:b/>
          <w:bCs/>
          <w:color w:val="000000"/>
          <w:sz w:val="24"/>
          <w:szCs w:val="24"/>
        </w:rPr>
        <w:t xml:space="preserve">. </w:t>
      </w:r>
      <w:r w:rsidRPr="004A6FAE">
        <w:rPr>
          <w:rFonts w:ascii="Aptos" w:hAnsi="Aptos" w:cs="Aptos"/>
          <w:color w:val="000000"/>
          <w:sz w:val="24"/>
          <w:szCs w:val="24"/>
        </w:rPr>
        <w:t>Canaveral National Seashore, 'Place of Canes,' turns 50, as SpaceX, others eye more</w:t>
      </w:r>
      <w:r>
        <w:rPr>
          <w:rFonts w:ascii="Aptos" w:hAnsi="Aptos" w:cs="Aptos"/>
          <w:color w:val="000000"/>
          <w:sz w:val="24"/>
          <w:szCs w:val="24"/>
        </w:rPr>
        <w:t xml:space="preserve">. February 9, 2025. </w:t>
      </w:r>
      <w:r w:rsidRPr="004A6FAE">
        <w:rPr>
          <w:rFonts w:ascii="Aptos" w:hAnsi="Aptos" w:cs="Aptos"/>
          <w:b/>
          <w:bCs/>
          <w:color w:val="000000"/>
          <w:sz w:val="24"/>
          <w:szCs w:val="24"/>
        </w:rPr>
        <w:t xml:space="preserve"> </w:t>
      </w:r>
    </w:p>
    <w:p w14:paraId="2EB1BBF8" w14:textId="3A042DB8" w:rsidR="00D70442" w:rsidRDefault="00D70442" w:rsidP="00D70442">
      <w:pPr>
        <w:widowControl/>
        <w:autoSpaceDE/>
        <w:adjustRightInd/>
        <w:spacing w:after="120"/>
        <w:rPr>
          <w:rStyle w:val="Strong"/>
          <w:rFonts w:ascii="Roboto" w:hAnsi="Roboto"/>
          <w:b w:val="0"/>
          <w:bCs w:val="0"/>
          <w:color w:val="4A4A4A"/>
          <w:sz w:val="23"/>
          <w:szCs w:val="23"/>
          <w:bdr w:val="none" w:sz="0" w:space="0" w:color="auto" w:frame="1"/>
        </w:rPr>
      </w:pPr>
      <w:hyperlink r:id="rId48" w:anchor="Article2" w:history="1">
        <w:r w:rsidRPr="004A6FAE">
          <w:rPr>
            <w:rStyle w:val="Hyperlink"/>
            <w:rFonts w:ascii="Aptos" w:hAnsi="Aptos" w:cs="Aptos"/>
            <w:b/>
            <w:bCs/>
            <w:sz w:val="24"/>
            <w:szCs w:val="24"/>
          </w:rPr>
          <w:t>Coastal &amp; Estuarine Science News</w:t>
        </w:r>
      </w:hyperlink>
      <w:r>
        <w:rPr>
          <w:rFonts w:ascii="Aptos" w:hAnsi="Aptos" w:cs="Aptos"/>
          <w:b/>
          <w:bCs/>
          <w:color w:val="000000"/>
          <w:sz w:val="24"/>
          <w:szCs w:val="24"/>
        </w:rPr>
        <w:t xml:space="preserve">. </w:t>
      </w:r>
      <w:r>
        <w:rPr>
          <w:rStyle w:val="Strong"/>
          <w:rFonts w:ascii="Roboto" w:hAnsi="Roboto"/>
          <w:b w:val="0"/>
          <w:bCs w:val="0"/>
          <w:color w:val="4A4A4A"/>
          <w:sz w:val="23"/>
          <w:szCs w:val="23"/>
          <w:bdr w:val="none" w:sz="0" w:space="0" w:color="auto" w:frame="1"/>
        </w:rPr>
        <w:t xml:space="preserve">A Decision Tool for Designing Living Shorelines. 2024 Issue 6. </w:t>
      </w:r>
    </w:p>
    <w:p w14:paraId="62EFF21B" w14:textId="12EE32CC" w:rsidR="00EC05B0" w:rsidRDefault="00EC05B0" w:rsidP="00A01F49">
      <w:pPr>
        <w:widowControl/>
        <w:autoSpaceDE/>
        <w:autoSpaceDN/>
        <w:adjustRightInd/>
        <w:spacing w:after="120"/>
        <w:rPr>
          <w:rFonts w:ascii="Aptos" w:hAnsi="Aptos" w:cs="Aptos"/>
          <w:b/>
          <w:bCs/>
          <w:color w:val="000000"/>
          <w:sz w:val="24"/>
          <w:szCs w:val="24"/>
        </w:rPr>
      </w:pPr>
      <w:hyperlink r:id="rId49" w:history="1">
        <w:r w:rsidRPr="004A6FAE">
          <w:rPr>
            <w:rStyle w:val="Hyperlink"/>
            <w:rFonts w:ascii="Aptos" w:hAnsi="Aptos" w:cs="Aptos"/>
            <w:b/>
            <w:bCs/>
            <w:sz w:val="24"/>
            <w:szCs w:val="24"/>
          </w:rPr>
          <w:t>Palm Beach Post</w:t>
        </w:r>
      </w:hyperlink>
      <w:r w:rsidRPr="00EC05B0">
        <w:rPr>
          <w:rFonts w:ascii="Aptos" w:hAnsi="Aptos" w:cs="Aptos"/>
          <w:b/>
          <w:bCs/>
          <w:color w:val="000000"/>
          <w:sz w:val="24"/>
          <w:szCs w:val="24"/>
        </w:rPr>
        <w:t>.</w:t>
      </w:r>
      <w:r w:rsidRPr="00EC05B0">
        <w:rPr>
          <w:rFonts w:ascii="Aptos" w:hAnsi="Aptos" w:cs="Aptos"/>
          <w:color w:val="000000"/>
          <w:sz w:val="24"/>
          <w:szCs w:val="24"/>
        </w:rPr>
        <w:t xml:space="preserve"> Study finds hot spots for sinking building. December 24, 2024.</w:t>
      </w:r>
      <w:r>
        <w:rPr>
          <w:rFonts w:ascii="Aptos" w:hAnsi="Aptos" w:cs="Aptos"/>
          <w:b/>
          <w:bCs/>
          <w:color w:val="000000"/>
          <w:sz w:val="24"/>
          <w:szCs w:val="24"/>
        </w:rPr>
        <w:t xml:space="preserve"> </w:t>
      </w:r>
    </w:p>
    <w:p w14:paraId="6F9C6198" w14:textId="79DB08DD" w:rsidR="00D977B6" w:rsidRPr="00D977B6" w:rsidRDefault="00D977B6" w:rsidP="00A01F49">
      <w:pPr>
        <w:widowControl/>
        <w:autoSpaceDE/>
        <w:autoSpaceDN/>
        <w:adjustRightInd/>
        <w:spacing w:after="120"/>
        <w:rPr>
          <w:rFonts w:ascii="Aptos" w:hAnsi="Aptos" w:cs="Aptos"/>
          <w:color w:val="000000"/>
          <w:sz w:val="24"/>
          <w:szCs w:val="24"/>
        </w:rPr>
      </w:pPr>
      <w:bookmarkStart w:id="29" w:name="_Hlk186721760"/>
      <w:bookmarkEnd w:id="28"/>
      <w:r>
        <w:rPr>
          <w:rFonts w:ascii="Aptos" w:hAnsi="Aptos" w:cs="Aptos"/>
          <w:b/>
          <w:bCs/>
          <w:color w:val="000000"/>
          <w:sz w:val="24"/>
          <w:szCs w:val="24"/>
        </w:rPr>
        <w:t xml:space="preserve">WIOD Miami interview with Wendy Grossman. </w:t>
      </w:r>
      <w:r>
        <w:rPr>
          <w:rFonts w:ascii="Aptos" w:hAnsi="Aptos" w:cs="Aptos"/>
          <w:color w:val="000000"/>
          <w:sz w:val="24"/>
          <w:szCs w:val="24"/>
        </w:rPr>
        <w:t>Provided comment regarding President Biden’s 2035 climate target of reducing gr</w:t>
      </w:r>
      <w:r w:rsidRPr="00D977B6">
        <w:rPr>
          <w:rFonts w:ascii="Aptos" w:hAnsi="Aptos" w:cs="Aptos"/>
          <w:color w:val="000000"/>
          <w:sz w:val="24"/>
          <w:szCs w:val="24"/>
        </w:rPr>
        <w:t>eenhouse gas net emissions by 61-66 percent below 2005 levels</w:t>
      </w:r>
      <w:r>
        <w:rPr>
          <w:rFonts w:ascii="Aptos" w:hAnsi="Aptos" w:cs="Aptos"/>
          <w:color w:val="000000"/>
          <w:sz w:val="24"/>
          <w:szCs w:val="24"/>
        </w:rPr>
        <w:t>.  December 19, 2024.</w:t>
      </w:r>
    </w:p>
    <w:bookmarkEnd w:id="29"/>
    <w:p w14:paraId="1D2E9B1C" w14:textId="7059284E" w:rsidR="00B1798D" w:rsidRDefault="004A6FAE" w:rsidP="00A01F49">
      <w:pPr>
        <w:widowControl/>
        <w:autoSpaceDE/>
        <w:autoSpaceDN/>
        <w:adjustRightInd/>
        <w:spacing w:after="120"/>
        <w:rPr>
          <w:rFonts w:ascii="Aptos" w:hAnsi="Aptos" w:cs="Aptos"/>
          <w:color w:val="000000"/>
          <w:sz w:val="24"/>
          <w:szCs w:val="24"/>
        </w:rPr>
      </w:pPr>
      <w:r>
        <w:rPr>
          <w:rFonts w:ascii="Aptos" w:hAnsi="Aptos" w:cs="Aptos"/>
          <w:b/>
          <w:bCs/>
          <w:color w:val="000000"/>
          <w:sz w:val="24"/>
          <w:szCs w:val="24"/>
        </w:rPr>
        <w:fldChar w:fldCharType="begin"/>
      </w:r>
      <w:r>
        <w:rPr>
          <w:rFonts w:ascii="Aptos" w:hAnsi="Aptos" w:cs="Aptos"/>
          <w:b/>
          <w:bCs/>
          <w:color w:val="000000"/>
          <w:sz w:val="24"/>
          <w:szCs w:val="24"/>
        </w:rPr>
        <w:instrText>HYPERLINK "https://www.actionnewsjax.com/news/local/its-not-solution-forever-critics-question-millions-spent-beach-renourishment/QYDZPDMTR5DBFL4LUMUG3SBBAU/"</w:instrText>
      </w:r>
      <w:r>
        <w:rPr>
          <w:rFonts w:ascii="Aptos" w:hAnsi="Aptos" w:cs="Aptos"/>
          <w:b/>
          <w:bCs/>
          <w:color w:val="000000"/>
          <w:sz w:val="24"/>
          <w:szCs w:val="24"/>
        </w:rPr>
      </w:r>
      <w:r>
        <w:rPr>
          <w:rFonts w:ascii="Aptos" w:hAnsi="Aptos" w:cs="Aptos"/>
          <w:b/>
          <w:bCs/>
          <w:color w:val="000000"/>
          <w:sz w:val="24"/>
          <w:szCs w:val="24"/>
        </w:rPr>
        <w:fldChar w:fldCharType="separate"/>
      </w:r>
      <w:r w:rsidR="00B1798D" w:rsidRPr="004A6FAE">
        <w:rPr>
          <w:rStyle w:val="Hyperlink"/>
          <w:rFonts w:ascii="Aptos" w:hAnsi="Aptos" w:cs="Aptos"/>
          <w:b/>
          <w:bCs/>
          <w:sz w:val="24"/>
          <w:szCs w:val="24"/>
        </w:rPr>
        <w:t>Action News Jax</w:t>
      </w:r>
      <w:r>
        <w:rPr>
          <w:rFonts w:ascii="Aptos" w:hAnsi="Aptos" w:cs="Aptos"/>
          <w:b/>
          <w:bCs/>
          <w:color w:val="000000"/>
          <w:sz w:val="24"/>
          <w:szCs w:val="24"/>
        </w:rPr>
        <w:fldChar w:fldCharType="end"/>
      </w:r>
      <w:r w:rsidR="00B1798D">
        <w:rPr>
          <w:rFonts w:ascii="Aptos" w:hAnsi="Aptos" w:cs="Aptos"/>
          <w:b/>
          <w:bCs/>
          <w:color w:val="000000"/>
          <w:sz w:val="24"/>
          <w:szCs w:val="24"/>
        </w:rPr>
        <w:t>. ‘</w:t>
      </w:r>
      <w:r w:rsidR="00B1798D">
        <w:rPr>
          <w:rFonts w:ascii="Aptos" w:hAnsi="Aptos" w:cs="Aptos"/>
          <w:color w:val="000000"/>
          <w:sz w:val="24"/>
          <w:szCs w:val="24"/>
        </w:rPr>
        <w:t xml:space="preserve">It’s not a solution forever:’ critics question millions spent on beach nourishment. November 25, 2024. </w:t>
      </w:r>
    </w:p>
    <w:p w14:paraId="3A6615AB" w14:textId="40155F9C" w:rsidR="001B42C0" w:rsidRDefault="001B42C0" w:rsidP="00A01F49">
      <w:pPr>
        <w:widowControl/>
        <w:autoSpaceDE/>
        <w:autoSpaceDN/>
        <w:adjustRightInd/>
        <w:spacing w:after="120"/>
        <w:rPr>
          <w:rFonts w:ascii="Aptos" w:hAnsi="Aptos" w:cs="Aptos"/>
          <w:b/>
          <w:bCs/>
          <w:color w:val="000000"/>
          <w:sz w:val="24"/>
          <w:szCs w:val="24"/>
        </w:rPr>
      </w:pPr>
      <w:hyperlink r:id="rId50" w:history="1">
        <w:r w:rsidRPr="004A6FAE">
          <w:rPr>
            <w:rStyle w:val="Hyperlink"/>
            <w:rFonts w:ascii="Aptos" w:hAnsi="Aptos" w:cs="Aptos"/>
            <w:b/>
            <w:bCs/>
            <w:sz w:val="24"/>
            <w:szCs w:val="24"/>
          </w:rPr>
          <w:t>WLRN Public Media</w:t>
        </w:r>
      </w:hyperlink>
      <w:r>
        <w:rPr>
          <w:rFonts w:ascii="Aptos" w:hAnsi="Aptos" w:cs="Aptos"/>
          <w:b/>
          <w:bCs/>
          <w:color w:val="000000"/>
          <w:sz w:val="24"/>
          <w:szCs w:val="24"/>
        </w:rPr>
        <w:t xml:space="preserve"> (Miami). </w:t>
      </w:r>
      <w:r w:rsidRPr="001B42C0">
        <w:rPr>
          <w:rFonts w:ascii="Aptos" w:hAnsi="Aptos" w:cs="Aptos"/>
          <w:color w:val="000000"/>
          <w:sz w:val="24"/>
          <w:szCs w:val="24"/>
        </w:rPr>
        <w:t xml:space="preserve">Milton and Helene: A tale of two storm </w:t>
      </w:r>
      <w:r>
        <w:rPr>
          <w:rFonts w:ascii="Aptos" w:hAnsi="Aptos" w:cs="Aptos"/>
          <w:color w:val="000000"/>
          <w:sz w:val="24"/>
          <w:szCs w:val="24"/>
        </w:rPr>
        <w:t>surge. Published October 14, 2024.</w:t>
      </w:r>
      <w:r w:rsidRPr="001B42C0">
        <w:rPr>
          <w:rFonts w:ascii="Aptos" w:hAnsi="Aptos" w:cs="Aptos"/>
          <w:color w:val="000000"/>
          <w:sz w:val="24"/>
          <w:szCs w:val="24"/>
        </w:rPr>
        <w:t xml:space="preserve">  </w:t>
      </w:r>
    </w:p>
    <w:p w14:paraId="63D36FE3" w14:textId="517EDA87" w:rsidR="00A662C1" w:rsidRDefault="00A662C1" w:rsidP="00A01F49">
      <w:pPr>
        <w:widowControl/>
        <w:autoSpaceDE/>
        <w:autoSpaceDN/>
        <w:adjustRightInd/>
        <w:spacing w:after="120"/>
        <w:rPr>
          <w:rFonts w:ascii="Aptos" w:hAnsi="Aptos" w:cs="Aptos"/>
          <w:color w:val="000000"/>
          <w:sz w:val="24"/>
          <w:szCs w:val="24"/>
        </w:rPr>
      </w:pPr>
      <w:hyperlink r:id="rId51" w:history="1">
        <w:r w:rsidRPr="004A6FAE">
          <w:rPr>
            <w:rStyle w:val="Hyperlink"/>
            <w:rFonts w:ascii="Aptos" w:hAnsi="Aptos" w:cs="Aptos"/>
            <w:b/>
            <w:bCs/>
            <w:sz w:val="24"/>
            <w:szCs w:val="24"/>
          </w:rPr>
          <w:t>Miami Hearld</w:t>
        </w:r>
      </w:hyperlink>
      <w:r>
        <w:rPr>
          <w:rFonts w:ascii="Aptos" w:hAnsi="Aptos" w:cs="Aptos"/>
          <w:b/>
          <w:bCs/>
          <w:color w:val="000000"/>
          <w:sz w:val="24"/>
          <w:szCs w:val="24"/>
        </w:rPr>
        <w:t>.</w:t>
      </w:r>
      <w:r>
        <w:rPr>
          <w:rFonts w:ascii="Aptos" w:hAnsi="Aptos" w:cs="Aptos"/>
          <w:color w:val="000000"/>
          <w:sz w:val="24"/>
          <w:szCs w:val="24"/>
        </w:rPr>
        <w:t xml:space="preserve"> </w:t>
      </w:r>
      <w:r w:rsidRPr="00A662C1">
        <w:rPr>
          <w:rFonts w:ascii="Aptos" w:hAnsi="Aptos" w:cs="Aptos"/>
          <w:color w:val="000000"/>
          <w:sz w:val="24"/>
          <w:szCs w:val="24"/>
        </w:rPr>
        <w:t>Fish on the bike trail? Flooding a fact of life at popular Shark Valley in the Everglades</w:t>
      </w:r>
      <w:r>
        <w:rPr>
          <w:rFonts w:ascii="Aptos" w:hAnsi="Aptos" w:cs="Aptos"/>
          <w:color w:val="000000"/>
          <w:sz w:val="24"/>
          <w:szCs w:val="24"/>
        </w:rPr>
        <w:t xml:space="preserve">. Published September 25, 2024. </w:t>
      </w:r>
    </w:p>
    <w:p w14:paraId="21BFC0EB" w14:textId="1C9F7B65" w:rsidR="00A01F49" w:rsidRPr="00A01F49" w:rsidRDefault="00A01F49" w:rsidP="00A01F49">
      <w:pPr>
        <w:widowControl/>
        <w:autoSpaceDE/>
        <w:autoSpaceDN/>
        <w:adjustRightInd/>
        <w:spacing w:after="120"/>
        <w:rPr>
          <w:rFonts w:ascii="Aptos" w:hAnsi="Aptos" w:cs="Aptos"/>
          <w:color w:val="000000"/>
          <w:sz w:val="24"/>
          <w:szCs w:val="24"/>
        </w:rPr>
      </w:pPr>
      <w:hyperlink r:id="rId52" w:history="1">
        <w:r w:rsidRPr="004A6FAE">
          <w:rPr>
            <w:rStyle w:val="Hyperlink"/>
            <w:rFonts w:ascii="Aptos" w:hAnsi="Aptos" w:cs="Aptos"/>
            <w:b/>
            <w:bCs/>
            <w:sz w:val="24"/>
            <w:szCs w:val="24"/>
          </w:rPr>
          <w:t>Washington Post</w:t>
        </w:r>
      </w:hyperlink>
      <w:r w:rsidRPr="00A01F49">
        <w:rPr>
          <w:rFonts w:ascii="Aptos" w:hAnsi="Aptos" w:cs="Aptos"/>
          <w:b/>
          <w:bCs/>
          <w:color w:val="000000"/>
          <w:sz w:val="24"/>
          <w:szCs w:val="24"/>
        </w:rPr>
        <w:t>.</w:t>
      </w:r>
      <w:r>
        <w:rPr>
          <w:rFonts w:ascii="Aptos" w:hAnsi="Aptos" w:cs="Aptos"/>
          <w:color w:val="000000"/>
          <w:sz w:val="24"/>
          <w:szCs w:val="24"/>
        </w:rPr>
        <w:t xml:space="preserve"> The drowning south: where the sea wall end. Published September 23, 2024.  </w:t>
      </w:r>
    </w:p>
    <w:p w14:paraId="7FB0159B" w14:textId="39501DC2" w:rsidR="00C32D95" w:rsidRDefault="00C32D95" w:rsidP="00F126FC">
      <w:pPr>
        <w:spacing w:after="120" w:line="259" w:lineRule="auto"/>
        <w:rPr>
          <w:rFonts w:asciiTheme="minorHAnsi" w:hAnsiTheme="minorHAnsi" w:cs="Arial"/>
          <w:sz w:val="24"/>
          <w:szCs w:val="24"/>
        </w:rPr>
      </w:pPr>
      <w:hyperlink r:id="rId53" w:history="1">
        <w:r w:rsidRPr="004A6FAE">
          <w:rPr>
            <w:rStyle w:val="Hyperlink"/>
            <w:rFonts w:asciiTheme="minorHAnsi" w:hAnsiTheme="minorHAnsi" w:cs="Arial"/>
            <w:b/>
            <w:bCs/>
            <w:sz w:val="24"/>
            <w:szCs w:val="24"/>
          </w:rPr>
          <w:t>Inside Climate News</w:t>
        </w:r>
      </w:hyperlink>
      <w:r>
        <w:rPr>
          <w:rFonts w:asciiTheme="minorHAnsi" w:hAnsiTheme="minorHAnsi" w:cs="Arial"/>
          <w:b/>
          <w:bCs/>
          <w:sz w:val="24"/>
          <w:szCs w:val="24"/>
        </w:rPr>
        <w:t xml:space="preserve">. </w:t>
      </w:r>
      <w:r w:rsidRPr="00C32D95">
        <w:rPr>
          <w:rFonts w:asciiTheme="minorHAnsi" w:hAnsiTheme="minorHAnsi" w:cs="Arial"/>
          <w:sz w:val="24"/>
          <w:szCs w:val="24"/>
        </w:rPr>
        <w:t>In the South, Sea Level Rise Accelerates at Some of the Most Extreme Rates on Earth</w:t>
      </w:r>
      <w:r>
        <w:rPr>
          <w:rFonts w:asciiTheme="minorHAnsi" w:hAnsiTheme="minorHAnsi" w:cs="Arial"/>
          <w:sz w:val="24"/>
          <w:szCs w:val="24"/>
        </w:rPr>
        <w:t>. Published July 11, 2024.</w:t>
      </w:r>
      <w:r w:rsidR="004A6FAE">
        <w:rPr>
          <w:rFonts w:asciiTheme="minorHAnsi" w:hAnsiTheme="minorHAnsi" w:cs="Arial"/>
          <w:sz w:val="24"/>
          <w:szCs w:val="24"/>
        </w:rPr>
        <w:t xml:space="preserve"> </w:t>
      </w:r>
    </w:p>
    <w:p w14:paraId="3263CE64" w14:textId="62FEE481" w:rsidR="00F126FC" w:rsidRPr="00F126FC" w:rsidRDefault="00F126FC" w:rsidP="00F126FC">
      <w:pPr>
        <w:spacing w:after="120" w:line="259" w:lineRule="auto"/>
        <w:rPr>
          <w:rFonts w:asciiTheme="minorHAnsi" w:hAnsiTheme="minorHAnsi" w:cs="Arial"/>
          <w:b/>
          <w:bCs/>
          <w:sz w:val="24"/>
          <w:szCs w:val="24"/>
        </w:rPr>
      </w:pPr>
      <w:hyperlink r:id="rId54" w:history="1">
        <w:r w:rsidRPr="004A6FAE">
          <w:rPr>
            <w:rStyle w:val="Hyperlink"/>
            <w:rFonts w:asciiTheme="minorHAnsi" w:hAnsiTheme="minorHAnsi" w:cs="Arial"/>
            <w:b/>
            <w:bCs/>
            <w:sz w:val="24"/>
            <w:szCs w:val="24"/>
          </w:rPr>
          <w:t>Miami Herald</w:t>
        </w:r>
      </w:hyperlink>
      <w:r>
        <w:rPr>
          <w:rFonts w:asciiTheme="minorHAnsi" w:hAnsiTheme="minorHAnsi" w:cs="Arial"/>
          <w:b/>
          <w:bCs/>
          <w:sz w:val="24"/>
          <w:szCs w:val="24"/>
        </w:rPr>
        <w:t xml:space="preserve">. </w:t>
      </w:r>
      <w:r w:rsidRPr="00F126FC">
        <w:rPr>
          <w:rFonts w:asciiTheme="minorHAnsi" w:hAnsiTheme="minorHAnsi" w:cs="Arial"/>
          <w:sz w:val="24"/>
          <w:szCs w:val="24"/>
        </w:rPr>
        <w:t>Sea levels are starting to rise faster. Here’s how much South Florida is expecting</w:t>
      </w:r>
      <w:r>
        <w:rPr>
          <w:rFonts w:asciiTheme="minorHAnsi" w:hAnsiTheme="minorHAnsi" w:cs="Arial"/>
          <w:sz w:val="24"/>
          <w:szCs w:val="24"/>
        </w:rPr>
        <w:t xml:space="preserve">. Published May 17, 2024. </w:t>
      </w:r>
    </w:p>
    <w:p w14:paraId="20198DCA" w14:textId="5BB708D5" w:rsidR="00BC1948" w:rsidRPr="00BC1948" w:rsidRDefault="00BC1948" w:rsidP="007441EA">
      <w:pPr>
        <w:spacing w:after="120" w:line="259" w:lineRule="auto"/>
        <w:rPr>
          <w:rFonts w:asciiTheme="minorHAnsi" w:hAnsiTheme="minorHAnsi" w:cs="Arial"/>
          <w:sz w:val="24"/>
          <w:szCs w:val="24"/>
        </w:rPr>
      </w:pPr>
      <w:hyperlink r:id="rId55" w:history="1">
        <w:r w:rsidRPr="004A6FAE">
          <w:rPr>
            <w:rStyle w:val="Hyperlink"/>
            <w:rFonts w:asciiTheme="minorHAnsi" w:hAnsiTheme="minorHAnsi" w:cs="Arial"/>
            <w:b/>
            <w:bCs/>
            <w:sz w:val="24"/>
            <w:szCs w:val="24"/>
          </w:rPr>
          <w:t>E&amp;E News by Politico</w:t>
        </w:r>
      </w:hyperlink>
      <w:r>
        <w:rPr>
          <w:rFonts w:asciiTheme="minorHAnsi" w:hAnsiTheme="minorHAnsi" w:cs="Arial"/>
          <w:sz w:val="24"/>
          <w:szCs w:val="24"/>
        </w:rPr>
        <w:t xml:space="preserve">. </w:t>
      </w:r>
      <w:r w:rsidRPr="00BC1948">
        <w:rPr>
          <w:rFonts w:asciiTheme="minorHAnsi" w:hAnsiTheme="minorHAnsi" w:cs="Arial"/>
          <w:sz w:val="24"/>
          <w:szCs w:val="24"/>
        </w:rPr>
        <w:t>Add sand, lose sand, repeat. The climate conundrum for beaches.</w:t>
      </w:r>
      <w:r>
        <w:rPr>
          <w:rFonts w:asciiTheme="minorHAnsi" w:hAnsiTheme="minorHAnsi" w:cs="Arial"/>
          <w:sz w:val="24"/>
          <w:szCs w:val="24"/>
        </w:rPr>
        <w:t xml:space="preserve"> Published April 15, 2024. </w:t>
      </w:r>
    </w:p>
    <w:p w14:paraId="3E89599D" w14:textId="56F6ED97" w:rsidR="00607627" w:rsidRDefault="0079741A" w:rsidP="007441EA">
      <w:pPr>
        <w:spacing w:after="120" w:line="259" w:lineRule="auto"/>
        <w:jc w:val="center"/>
        <w:rPr>
          <w:rFonts w:asciiTheme="minorHAnsi" w:hAnsiTheme="minorHAnsi" w:cs="Arial"/>
          <w:b/>
          <w:bCs/>
          <w:sz w:val="24"/>
          <w:szCs w:val="24"/>
        </w:rPr>
      </w:pPr>
      <w:bookmarkStart w:id="30" w:name="_Hlk170200714"/>
      <w:r>
        <w:rPr>
          <w:rFonts w:asciiTheme="minorHAnsi" w:hAnsiTheme="minorHAnsi" w:cs="Arial"/>
          <w:b/>
          <w:bCs/>
          <w:sz w:val="24"/>
          <w:szCs w:val="24"/>
        </w:rPr>
        <w:t>SERVICES</w:t>
      </w:r>
    </w:p>
    <w:p w14:paraId="1B2D5997" w14:textId="76FFC72C" w:rsidR="0079741A" w:rsidRDefault="00607627" w:rsidP="007441EA">
      <w:pPr>
        <w:spacing w:after="120" w:line="259" w:lineRule="auto"/>
        <w:rPr>
          <w:rFonts w:asciiTheme="minorHAnsi" w:hAnsiTheme="minorHAnsi" w:cs="Arial"/>
          <w:sz w:val="24"/>
          <w:szCs w:val="24"/>
          <w:u w:val="single"/>
        </w:rPr>
      </w:pPr>
      <w:r w:rsidRPr="00607627">
        <w:rPr>
          <w:rFonts w:asciiTheme="minorHAnsi" w:hAnsiTheme="minorHAnsi" w:cs="Arial"/>
          <w:sz w:val="24"/>
          <w:szCs w:val="24"/>
          <w:u w:val="single"/>
        </w:rPr>
        <w:t>Active</w:t>
      </w:r>
      <w:r w:rsidR="00B30520">
        <w:rPr>
          <w:rFonts w:asciiTheme="minorHAnsi" w:hAnsiTheme="minorHAnsi" w:cs="Arial"/>
          <w:sz w:val="24"/>
          <w:szCs w:val="24"/>
          <w:u w:val="single"/>
        </w:rPr>
        <w:t>: professional</w:t>
      </w:r>
      <w:r w:rsidR="003726DF">
        <w:rPr>
          <w:rFonts w:asciiTheme="minorHAnsi" w:hAnsiTheme="minorHAnsi" w:cs="Arial"/>
          <w:sz w:val="24"/>
          <w:szCs w:val="24"/>
          <w:u w:val="single"/>
        </w:rPr>
        <w:t xml:space="preserve"> (past 3 yrs)</w:t>
      </w:r>
    </w:p>
    <w:p w14:paraId="38FDFEA2" w14:textId="73D23E30" w:rsidR="00EB190A" w:rsidRDefault="00EB190A" w:rsidP="00B30520">
      <w:pPr>
        <w:spacing w:after="120" w:line="259" w:lineRule="auto"/>
        <w:ind w:left="720" w:hanging="720"/>
        <w:rPr>
          <w:rFonts w:asciiTheme="minorHAnsi" w:hAnsiTheme="minorHAnsi" w:cs="Arial"/>
          <w:sz w:val="24"/>
          <w:szCs w:val="24"/>
        </w:rPr>
      </w:pPr>
      <w:bookmarkStart w:id="31" w:name="_Hlk209528891"/>
      <w:r>
        <w:rPr>
          <w:rFonts w:asciiTheme="minorHAnsi" w:hAnsiTheme="minorHAnsi" w:cs="Arial"/>
          <w:sz w:val="24"/>
          <w:szCs w:val="24"/>
        </w:rPr>
        <w:t xml:space="preserve">2025 – 2030. </w:t>
      </w:r>
      <w:r w:rsidRPr="00EB190A">
        <w:rPr>
          <w:rFonts w:asciiTheme="minorHAnsi" w:hAnsiTheme="minorHAnsi" w:cs="Arial"/>
          <w:sz w:val="24"/>
          <w:szCs w:val="24"/>
        </w:rPr>
        <w:t>Member, Management Transition Advisory Group. Coastal Subsurface Monitoring Project. Florida International University</w:t>
      </w:r>
      <w:r>
        <w:rPr>
          <w:rFonts w:asciiTheme="minorHAnsi" w:hAnsiTheme="minorHAnsi" w:cs="Arial"/>
          <w:sz w:val="24"/>
          <w:szCs w:val="24"/>
        </w:rPr>
        <w:t>.</w:t>
      </w:r>
    </w:p>
    <w:bookmarkEnd w:id="31"/>
    <w:p w14:paraId="53D9C623" w14:textId="74CA01FE" w:rsidR="00333FFE" w:rsidRDefault="00333FFE"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2025. Reviewer. Science and Innovation/Habitat Restoration. Fiscal Year 2026 Request for Proposals. Indian River Lagoon National Estuary Program</w:t>
      </w:r>
      <w:r w:rsidR="00EB190A">
        <w:rPr>
          <w:rFonts w:asciiTheme="minorHAnsi" w:hAnsiTheme="minorHAnsi" w:cs="Arial"/>
          <w:sz w:val="24"/>
          <w:szCs w:val="24"/>
        </w:rPr>
        <w:t>.</w:t>
      </w:r>
    </w:p>
    <w:p w14:paraId="3AFCEDD1" w14:textId="35A12D74" w:rsidR="000D5D6D" w:rsidRDefault="000D5D6D"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2025. Subject Matter Expert. Provided Xavier Suarez, former Mayor of Miami and Miami-Dade County Commissioner, with information to update his Sea Level Rise 5-year report.</w:t>
      </w:r>
    </w:p>
    <w:p w14:paraId="2AEF2C24" w14:textId="595C7C1B" w:rsidR="00B30520" w:rsidRPr="00CF2417" w:rsidRDefault="00B30520" w:rsidP="00B30520">
      <w:pPr>
        <w:spacing w:after="120" w:line="259" w:lineRule="auto"/>
        <w:ind w:left="720" w:hanging="720"/>
        <w:rPr>
          <w:rFonts w:asciiTheme="minorHAnsi" w:hAnsiTheme="minorHAnsi" w:cs="Arial"/>
          <w:sz w:val="24"/>
          <w:szCs w:val="24"/>
        </w:rPr>
      </w:pPr>
      <w:r w:rsidRPr="00CF2417">
        <w:rPr>
          <w:rFonts w:asciiTheme="minorHAnsi" w:hAnsiTheme="minorHAnsi" w:cs="Arial"/>
          <w:sz w:val="24"/>
          <w:szCs w:val="24"/>
        </w:rPr>
        <w:t>2024</w:t>
      </w:r>
      <w:r>
        <w:rPr>
          <w:rFonts w:asciiTheme="minorHAnsi" w:hAnsiTheme="minorHAnsi" w:cs="Arial"/>
          <w:sz w:val="24"/>
          <w:szCs w:val="24"/>
        </w:rPr>
        <w:t>-</w:t>
      </w:r>
      <w:r w:rsidR="00F51F61">
        <w:rPr>
          <w:rFonts w:asciiTheme="minorHAnsi" w:hAnsiTheme="minorHAnsi" w:cs="Arial"/>
          <w:sz w:val="24"/>
          <w:szCs w:val="24"/>
        </w:rPr>
        <w:t>2025</w:t>
      </w:r>
      <w:r w:rsidRPr="00CF2417">
        <w:rPr>
          <w:rFonts w:asciiTheme="minorHAnsi" w:hAnsiTheme="minorHAnsi" w:cs="Arial"/>
          <w:sz w:val="24"/>
          <w:szCs w:val="24"/>
        </w:rPr>
        <w:t>. Member</w:t>
      </w:r>
      <w:r>
        <w:rPr>
          <w:rFonts w:asciiTheme="minorHAnsi" w:hAnsiTheme="minorHAnsi" w:cs="Arial"/>
          <w:sz w:val="24"/>
          <w:szCs w:val="24"/>
        </w:rPr>
        <w:t>.</w:t>
      </w:r>
      <w:r w:rsidRPr="00CF2417">
        <w:rPr>
          <w:rFonts w:asciiTheme="minorHAnsi" w:hAnsiTheme="minorHAnsi" w:cs="Arial"/>
          <w:sz w:val="24"/>
          <w:szCs w:val="24"/>
        </w:rPr>
        <w:t xml:space="preserve"> Florida Statewide Shoreline Restoration Plan Steering Committee</w:t>
      </w:r>
      <w:r>
        <w:rPr>
          <w:rFonts w:asciiTheme="minorHAnsi" w:hAnsiTheme="minorHAnsi" w:cs="Arial"/>
          <w:sz w:val="24"/>
          <w:szCs w:val="24"/>
        </w:rPr>
        <w:t xml:space="preserve"> and Meta-Analysis Team</w:t>
      </w:r>
      <w:r w:rsidRPr="00CF2417">
        <w:rPr>
          <w:rFonts w:asciiTheme="minorHAnsi" w:hAnsiTheme="minorHAnsi" w:cs="Arial"/>
          <w:sz w:val="24"/>
          <w:szCs w:val="24"/>
        </w:rPr>
        <w:t>, Florida Department of Environmental Protection</w:t>
      </w:r>
      <w:r>
        <w:rPr>
          <w:rFonts w:asciiTheme="minorHAnsi" w:hAnsiTheme="minorHAnsi" w:cs="Arial"/>
          <w:sz w:val="24"/>
          <w:szCs w:val="24"/>
        </w:rPr>
        <w:t>.</w:t>
      </w:r>
    </w:p>
    <w:p w14:paraId="347D39B8" w14:textId="26E6794C" w:rsidR="00B30520" w:rsidRDefault="00B30520" w:rsidP="00B30520">
      <w:pPr>
        <w:spacing w:after="120" w:line="259" w:lineRule="auto"/>
        <w:ind w:left="720" w:hanging="720"/>
        <w:rPr>
          <w:rStyle w:val="Hyperlink"/>
          <w:rFonts w:asciiTheme="minorHAnsi" w:hAnsiTheme="minorHAnsi" w:cs="Arial"/>
          <w:sz w:val="24"/>
          <w:szCs w:val="24"/>
        </w:rPr>
      </w:pPr>
      <w:r w:rsidRPr="00CF2417">
        <w:rPr>
          <w:rFonts w:asciiTheme="minorHAnsi" w:hAnsiTheme="minorHAnsi" w:cs="Arial"/>
          <w:sz w:val="24"/>
          <w:szCs w:val="24"/>
        </w:rPr>
        <w:t>2023</w:t>
      </w:r>
      <w:r>
        <w:rPr>
          <w:rFonts w:asciiTheme="minorHAnsi" w:hAnsiTheme="minorHAnsi" w:cs="Arial"/>
          <w:sz w:val="24"/>
          <w:szCs w:val="24"/>
        </w:rPr>
        <w:t>-present</w:t>
      </w:r>
      <w:r w:rsidRPr="00CF2417">
        <w:rPr>
          <w:rFonts w:asciiTheme="minorHAnsi" w:hAnsiTheme="minorHAnsi" w:cs="Arial"/>
          <w:sz w:val="24"/>
          <w:szCs w:val="24"/>
        </w:rPr>
        <w:t xml:space="preserve">. Member. Living Shorelines Subcommittee of </w:t>
      </w:r>
      <w:hyperlink r:id="rId56" w:history="1">
        <w:proofErr w:type="spellStart"/>
        <w:r w:rsidRPr="00CF2417">
          <w:rPr>
            <w:rStyle w:val="Hyperlink"/>
            <w:rFonts w:asciiTheme="minorHAnsi" w:hAnsiTheme="minorHAnsi" w:cs="Arial"/>
            <w:sz w:val="24"/>
            <w:szCs w:val="24"/>
          </w:rPr>
          <w:t>BCarbon</w:t>
        </w:r>
        <w:proofErr w:type="spellEnd"/>
      </w:hyperlink>
      <w:r>
        <w:rPr>
          <w:rStyle w:val="Hyperlink"/>
          <w:rFonts w:asciiTheme="minorHAnsi" w:hAnsiTheme="minorHAnsi" w:cs="Arial"/>
          <w:sz w:val="24"/>
          <w:szCs w:val="24"/>
        </w:rPr>
        <w:t>.</w:t>
      </w:r>
    </w:p>
    <w:p w14:paraId="69B08EAB" w14:textId="1A4007C4" w:rsidR="00B30520" w:rsidRPr="00CF2417" w:rsidRDefault="00B30520" w:rsidP="00B30520">
      <w:pPr>
        <w:spacing w:after="120" w:line="259" w:lineRule="auto"/>
        <w:ind w:left="720" w:hanging="720"/>
        <w:rPr>
          <w:rFonts w:asciiTheme="minorHAnsi" w:hAnsiTheme="minorHAnsi" w:cs="Arial"/>
          <w:sz w:val="24"/>
          <w:szCs w:val="24"/>
        </w:rPr>
      </w:pPr>
      <w:r w:rsidRPr="00CF2417">
        <w:rPr>
          <w:rFonts w:asciiTheme="minorHAnsi" w:hAnsiTheme="minorHAnsi" w:cs="Arial"/>
          <w:sz w:val="24"/>
          <w:szCs w:val="24"/>
        </w:rPr>
        <w:t>2023</w:t>
      </w:r>
      <w:r>
        <w:rPr>
          <w:rFonts w:asciiTheme="minorHAnsi" w:hAnsiTheme="minorHAnsi" w:cs="Arial"/>
          <w:sz w:val="24"/>
          <w:szCs w:val="24"/>
        </w:rPr>
        <w:t>-present</w:t>
      </w:r>
      <w:r w:rsidRPr="00CF2417">
        <w:rPr>
          <w:rFonts w:asciiTheme="minorHAnsi" w:hAnsiTheme="minorHAnsi" w:cs="Arial"/>
          <w:sz w:val="24"/>
          <w:szCs w:val="24"/>
        </w:rPr>
        <w:t xml:space="preserve">. Technical Advisor. Guana </w:t>
      </w:r>
      <w:proofErr w:type="spellStart"/>
      <w:r w:rsidRPr="00CF2417">
        <w:rPr>
          <w:rFonts w:asciiTheme="minorHAnsi" w:hAnsiTheme="minorHAnsi" w:cs="Arial"/>
          <w:sz w:val="24"/>
          <w:szCs w:val="24"/>
        </w:rPr>
        <w:t>Tolomato</w:t>
      </w:r>
      <w:proofErr w:type="spellEnd"/>
      <w:r w:rsidRPr="00CF2417">
        <w:rPr>
          <w:rFonts w:asciiTheme="minorHAnsi" w:hAnsiTheme="minorHAnsi" w:cs="Arial"/>
          <w:sz w:val="24"/>
          <w:szCs w:val="24"/>
        </w:rPr>
        <w:t xml:space="preserve"> Matanzas National Estuarine Research Reserve</w:t>
      </w:r>
      <w:r>
        <w:rPr>
          <w:rFonts w:asciiTheme="minorHAnsi" w:hAnsiTheme="minorHAnsi" w:cs="Arial"/>
          <w:sz w:val="24"/>
          <w:szCs w:val="24"/>
        </w:rPr>
        <w:t>.</w:t>
      </w:r>
    </w:p>
    <w:p w14:paraId="37550852" w14:textId="5A0DE74E" w:rsidR="003726DF" w:rsidRDefault="00B30520" w:rsidP="003726DF">
      <w:pPr>
        <w:spacing w:after="120" w:line="259" w:lineRule="auto"/>
        <w:ind w:left="720" w:hanging="720"/>
        <w:rPr>
          <w:rFonts w:asciiTheme="minorHAnsi" w:hAnsiTheme="minorHAnsi"/>
          <w:sz w:val="24"/>
          <w:szCs w:val="24"/>
        </w:rPr>
      </w:pPr>
      <w:r w:rsidRPr="00CF2417">
        <w:rPr>
          <w:rFonts w:asciiTheme="minorHAnsi" w:hAnsiTheme="minorHAnsi" w:cs="Arial"/>
          <w:sz w:val="24"/>
          <w:szCs w:val="24"/>
        </w:rPr>
        <w:t>2023. Guest Editor. Special Issue on Coastal Vulnerability and Adaptation</w:t>
      </w:r>
      <w:r>
        <w:rPr>
          <w:rFonts w:asciiTheme="minorHAnsi" w:hAnsiTheme="minorHAnsi" w:cs="Arial"/>
          <w:sz w:val="24"/>
          <w:szCs w:val="24"/>
        </w:rPr>
        <w:t xml:space="preserve">. </w:t>
      </w:r>
      <w:r w:rsidRPr="00CF2417">
        <w:rPr>
          <w:rFonts w:asciiTheme="minorHAnsi" w:hAnsiTheme="minorHAnsi" w:cs="Arial"/>
          <w:sz w:val="24"/>
          <w:szCs w:val="24"/>
        </w:rPr>
        <w:t>Water</w:t>
      </w:r>
      <w:r>
        <w:rPr>
          <w:rFonts w:asciiTheme="minorHAnsi" w:hAnsiTheme="minorHAnsi" w:cs="Arial"/>
          <w:sz w:val="24"/>
          <w:szCs w:val="24"/>
        </w:rPr>
        <w:t>.</w:t>
      </w:r>
      <w:r w:rsidR="003726DF" w:rsidRPr="003726DF">
        <w:rPr>
          <w:rFonts w:asciiTheme="minorHAnsi" w:hAnsiTheme="minorHAnsi"/>
          <w:sz w:val="24"/>
          <w:szCs w:val="24"/>
        </w:rPr>
        <w:t xml:space="preserve"> </w:t>
      </w:r>
    </w:p>
    <w:p w14:paraId="4C4BAD78" w14:textId="2E636CE3" w:rsidR="003726DF" w:rsidRPr="00B30520" w:rsidRDefault="003726DF" w:rsidP="003726DF">
      <w:pPr>
        <w:spacing w:after="120" w:line="259" w:lineRule="auto"/>
        <w:ind w:left="720" w:hanging="720"/>
        <w:rPr>
          <w:rFonts w:asciiTheme="minorHAnsi" w:hAnsiTheme="minorHAnsi" w:cs="Arial"/>
          <w:sz w:val="24"/>
          <w:szCs w:val="24"/>
        </w:rPr>
      </w:pPr>
      <w:r w:rsidRPr="00B30520">
        <w:rPr>
          <w:rFonts w:asciiTheme="minorHAnsi" w:hAnsiTheme="minorHAnsi"/>
          <w:sz w:val="24"/>
          <w:szCs w:val="24"/>
        </w:rPr>
        <w:lastRenderedPageBreak/>
        <w:t>2020- present. Science Advisor, Mangrove Coastal Collaborative. Rookery Bay National Estuarine Research Reserve.</w:t>
      </w:r>
      <w:r w:rsidRPr="00B30520">
        <w:rPr>
          <w:rFonts w:asciiTheme="minorHAnsi" w:hAnsiTheme="minorHAnsi" w:cs="Arial"/>
          <w:sz w:val="24"/>
          <w:szCs w:val="24"/>
        </w:rPr>
        <w:t xml:space="preserve"> </w:t>
      </w:r>
    </w:p>
    <w:p w14:paraId="55BF56C8" w14:textId="3A724BA6" w:rsidR="00B30520" w:rsidRDefault="00B30520" w:rsidP="007441EA">
      <w:pPr>
        <w:spacing w:after="120" w:line="259" w:lineRule="auto"/>
        <w:rPr>
          <w:rFonts w:asciiTheme="minorHAnsi" w:hAnsiTheme="minorHAnsi" w:cs="Arial"/>
          <w:sz w:val="24"/>
          <w:szCs w:val="24"/>
        </w:rPr>
      </w:pPr>
      <w:r>
        <w:rPr>
          <w:rFonts w:asciiTheme="minorHAnsi" w:hAnsiTheme="minorHAnsi" w:cs="Arial"/>
          <w:sz w:val="24"/>
          <w:szCs w:val="24"/>
          <w:u w:val="single"/>
        </w:rPr>
        <w:t>Active: academic</w:t>
      </w:r>
      <w:r w:rsidR="003726DF">
        <w:rPr>
          <w:rFonts w:asciiTheme="minorHAnsi" w:hAnsiTheme="minorHAnsi" w:cs="Arial"/>
          <w:sz w:val="24"/>
          <w:szCs w:val="24"/>
          <w:u w:val="single"/>
        </w:rPr>
        <w:t xml:space="preserve"> (past 3 yrs)</w:t>
      </w:r>
    </w:p>
    <w:p w14:paraId="6DFF6D6A" w14:textId="35609CAA" w:rsidR="00F51F61" w:rsidRDefault="00F51F61"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2026. Reviewer. Manuscript. Mapping future migration potential of coastal wetlands under rising seas. Earth’s Future.</w:t>
      </w:r>
    </w:p>
    <w:p w14:paraId="21F640E7" w14:textId="72DEF239" w:rsidR="003726DF" w:rsidRDefault="003726DF"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2025. Reviewer. Manuscript. </w:t>
      </w:r>
      <w:r w:rsidRPr="003726DF">
        <w:rPr>
          <w:rFonts w:asciiTheme="minorHAnsi" w:hAnsiTheme="minorHAnsi" w:cs="Arial"/>
          <w:sz w:val="24"/>
          <w:szCs w:val="24"/>
        </w:rPr>
        <w:t>Integrating Disparate National Data to Identify Tidal Wetlands at Risk to Sea Level Rise for the Contiguous United States</w:t>
      </w:r>
      <w:r>
        <w:rPr>
          <w:rFonts w:asciiTheme="minorHAnsi" w:hAnsiTheme="minorHAnsi" w:cs="Arial"/>
          <w:sz w:val="24"/>
          <w:szCs w:val="24"/>
        </w:rPr>
        <w:t>.</w:t>
      </w:r>
      <w:r w:rsidRPr="003726DF">
        <w:rPr>
          <w:rFonts w:asciiTheme="minorHAnsi" w:hAnsiTheme="minorHAnsi" w:cs="Arial"/>
          <w:sz w:val="24"/>
          <w:szCs w:val="24"/>
        </w:rPr>
        <w:t xml:space="preserve"> Transactions in GIS</w:t>
      </w:r>
      <w:r>
        <w:rPr>
          <w:rFonts w:asciiTheme="minorHAnsi" w:hAnsiTheme="minorHAnsi" w:cs="Arial"/>
          <w:sz w:val="24"/>
          <w:szCs w:val="24"/>
        </w:rPr>
        <w:t>.</w:t>
      </w:r>
    </w:p>
    <w:p w14:paraId="2F9A15B0" w14:textId="5C862996" w:rsidR="00B30520" w:rsidRPr="00B30520" w:rsidRDefault="00B30520" w:rsidP="00B30520">
      <w:pPr>
        <w:spacing w:after="120" w:line="259" w:lineRule="auto"/>
        <w:ind w:left="720" w:hanging="720"/>
        <w:rPr>
          <w:rFonts w:asciiTheme="minorHAnsi" w:hAnsiTheme="minorHAnsi" w:cs="Arial"/>
          <w:sz w:val="24"/>
          <w:szCs w:val="24"/>
        </w:rPr>
      </w:pPr>
      <w:r w:rsidRPr="00B30520">
        <w:rPr>
          <w:rFonts w:asciiTheme="minorHAnsi" w:hAnsiTheme="minorHAnsi" w:cs="Arial"/>
          <w:sz w:val="24"/>
          <w:szCs w:val="24"/>
        </w:rPr>
        <w:t>2025. Reviewer. Manuscript. Anthropogenic Influences on Tidal Circulation in a Microtidal Estuary: Implications on Resiliency Building using Nature Based Solutions. Journal: Coastal Conservation.</w:t>
      </w:r>
    </w:p>
    <w:p w14:paraId="427B1EE8" w14:textId="0DEB70EF" w:rsidR="000D5D6D" w:rsidRDefault="000D5D6D"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2024- present. Co-chair. Dissertation committee of </w:t>
      </w:r>
      <w:r w:rsidRPr="000D5D6D">
        <w:rPr>
          <w:rFonts w:asciiTheme="minorHAnsi" w:hAnsiTheme="minorHAnsi" w:cs="Arial"/>
          <w:sz w:val="24"/>
          <w:szCs w:val="24"/>
        </w:rPr>
        <w:t>Oluwatosin Orimolade</w:t>
      </w:r>
      <w:r>
        <w:rPr>
          <w:rFonts w:asciiTheme="minorHAnsi" w:hAnsiTheme="minorHAnsi" w:cs="Arial"/>
          <w:sz w:val="24"/>
          <w:szCs w:val="24"/>
        </w:rPr>
        <w:t>. Department of Earth and Environment, Florida International University.</w:t>
      </w:r>
    </w:p>
    <w:p w14:paraId="148D364D" w14:textId="54CF68CE" w:rsidR="00B30520" w:rsidRPr="00B30520" w:rsidRDefault="00B30520" w:rsidP="00B30520">
      <w:pPr>
        <w:spacing w:after="120" w:line="259" w:lineRule="auto"/>
        <w:ind w:left="720" w:hanging="720"/>
        <w:rPr>
          <w:rFonts w:asciiTheme="minorHAnsi" w:hAnsiTheme="minorHAnsi" w:cs="Arial"/>
          <w:sz w:val="24"/>
          <w:szCs w:val="24"/>
        </w:rPr>
      </w:pPr>
      <w:r w:rsidRPr="00B30520">
        <w:rPr>
          <w:rFonts w:asciiTheme="minorHAnsi" w:hAnsiTheme="minorHAnsi" w:cs="Arial"/>
          <w:sz w:val="24"/>
          <w:szCs w:val="24"/>
        </w:rPr>
        <w:t>2024. Reviewer. Manuscript</w:t>
      </w:r>
      <w:r w:rsidR="003726DF">
        <w:rPr>
          <w:rFonts w:asciiTheme="minorHAnsi" w:hAnsiTheme="minorHAnsi" w:cs="Arial"/>
          <w:sz w:val="24"/>
          <w:szCs w:val="24"/>
        </w:rPr>
        <w:t>.</w:t>
      </w:r>
      <w:r w:rsidRPr="00B30520">
        <w:rPr>
          <w:rFonts w:asciiTheme="minorHAnsi" w:hAnsiTheme="minorHAnsi" w:cs="Arial"/>
          <w:sz w:val="24"/>
          <w:szCs w:val="24"/>
        </w:rPr>
        <w:t xml:space="preserve"> Climate change-induced vulnerability assessment for the Florida Coast using </w:t>
      </w:r>
      <w:proofErr w:type="spellStart"/>
      <w:r w:rsidRPr="00B30520">
        <w:rPr>
          <w:rFonts w:asciiTheme="minorHAnsi" w:hAnsiTheme="minorHAnsi" w:cs="Arial"/>
          <w:sz w:val="24"/>
          <w:szCs w:val="24"/>
        </w:rPr>
        <w:t>InVEST</w:t>
      </w:r>
      <w:proofErr w:type="spellEnd"/>
      <w:r w:rsidRPr="00B30520">
        <w:rPr>
          <w:rFonts w:asciiTheme="minorHAnsi" w:hAnsiTheme="minorHAnsi" w:cs="Arial"/>
          <w:sz w:val="24"/>
          <w:szCs w:val="24"/>
        </w:rPr>
        <w:t xml:space="preserve"> and hybrid machine learning models. Journal: Ocean and Coastal Management.</w:t>
      </w:r>
    </w:p>
    <w:p w14:paraId="0868D575" w14:textId="77777777" w:rsidR="00B30520" w:rsidRPr="00B30520" w:rsidRDefault="00B30520" w:rsidP="00B30520">
      <w:pPr>
        <w:spacing w:after="120" w:line="259" w:lineRule="auto"/>
        <w:ind w:left="720" w:hanging="720"/>
        <w:rPr>
          <w:rFonts w:asciiTheme="minorHAnsi" w:hAnsiTheme="minorHAnsi" w:cs="Arial"/>
          <w:sz w:val="24"/>
          <w:szCs w:val="24"/>
        </w:rPr>
      </w:pPr>
      <w:r w:rsidRPr="00B30520">
        <w:rPr>
          <w:rFonts w:asciiTheme="minorHAnsi" w:hAnsiTheme="minorHAnsi" w:cs="Arial"/>
          <w:sz w:val="24"/>
          <w:szCs w:val="24"/>
        </w:rPr>
        <w:t xml:space="preserve">2024. Reviewer. Manuscript: Factors influencing the persistence of mangroves with sea-level rise in the tropical Daintree River, Queensland, Australia. Journal:  Limnology and Oceanography.  </w:t>
      </w:r>
    </w:p>
    <w:p w14:paraId="47A8922C" w14:textId="38D1A6CC" w:rsidR="00B30520" w:rsidRDefault="00B30520" w:rsidP="00B30520">
      <w:pPr>
        <w:spacing w:after="120" w:line="259" w:lineRule="auto"/>
        <w:ind w:left="720" w:hanging="720"/>
        <w:rPr>
          <w:rFonts w:asciiTheme="minorHAnsi" w:hAnsiTheme="minorHAnsi" w:cs="Arial"/>
          <w:sz w:val="24"/>
          <w:szCs w:val="24"/>
        </w:rPr>
      </w:pPr>
      <w:r w:rsidRPr="00B30520">
        <w:rPr>
          <w:rFonts w:asciiTheme="minorHAnsi" w:hAnsiTheme="minorHAnsi" w:cs="Arial"/>
          <w:sz w:val="24"/>
          <w:szCs w:val="24"/>
        </w:rPr>
        <w:t>2024. Reviewer. Manuscript: Mangrove community structure in Tarakan Island, Indonesia: A basis for coastal rehabilitation initiative. Journal:  Journal of Biological Diversity.</w:t>
      </w:r>
    </w:p>
    <w:p w14:paraId="283859E7" w14:textId="192FA584" w:rsidR="00B30520" w:rsidRDefault="00B30520" w:rsidP="00B30520">
      <w:pPr>
        <w:spacing w:after="120" w:line="259" w:lineRule="auto"/>
        <w:ind w:left="720" w:hanging="720"/>
        <w:rPr>
          <w:rFonts w:asciiTheme="minorHAnsi" w:hAnsiTheme="minorHAnsi" w:cs="Arial"/>
          <w:sz w:val="24"/>
          <w:szCs w:val="24"/>
        </w:rPr>
      </w:pPr>
      <w:r w:rsidRPr="00CF2417">
        <w:rPr>
          <w:rFonts w:asciiTheme="minorHAnsi" w:hAnsiTheme="minorHAnsi" w:cs="Arial"/>
          <w:sz w:val="24"/>
          <w:szCs w:val="24"/>
        </w:rPr>
        <w:t>2023</w:t>
      </w:r>
      <w:r>
        <w:rPr>
          <w:rFonts w:asciiTheme="minorHAnsi" w:hAnsiTheme="minorHAnsi" w:cs="Arial"/>
          <w:sz w:val="24"/>
          <w:szCs w:val="24"/>
        </w:rPr>
        <w:t>- present</w:t>
      </w:r>
      <w:r w:rsidRPr="00CF2417">
        <w:rPr>
          <w:rFonts w:asciiTheme="minorHAnsi" w:hAnsiTheme="minorHAnsi" w:cs="Arial"/>
          <w:sz w:val="24"/>
          <w:szCs w:val="24"/>
        </w:rPr>
        <w:t>. Review Editor. Frontiers in Marine Science</w:t>
      </w:r>
      <w:r>
        <w:rPr>
          <w:rFonts w:asciiTheme="minorHAnsi" w:hAnsiTheme="minorHAnsi" w:cs="Arial"/>
          <w:sz w:val="24"/>
          <w:szCs w:val="24"/>
        </w:rPr>
        <w:t>.</w:t>
      </w:r>
    </w:p>
    <w:p w14:paraId="09C29467" w14:textId="13BF5AF9" w:rsidR="003726DF" w:rsidRDefault="003726DF"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2023. Reviewer. </w:t>
      </w:r>
      <w:r w:rsidRPr="003726DF">
        <w:rPr>
          <w:rFonts w:asciiTheme="minorHAnsi" w:hAnsiTheme="minorHAnsi" w:cs="Arial"/>
          <w:sz w:val="24"/>
          <w:szCs w:val="24"/>
        </w:rPr>
        <w:t>A preview of the impact of accelerated relative sea level rise on densely populated mangrove coast</w:t>
      </w:r>
      <w:r>
        <w:rPr>
          <w:rFonts w:asciiTheme="minorHAnsi" w:hAnsiTheme="minorHAnsi" w:cs="Arial"/>
          <w:sz w:val="24"/>
          <w:szCs w:val="24"/>
        </w:rPr>
        <w:t xml:space="preserve">s. </w:t>
      </w:r>
      <w:r w:rsidRPr="003726DF">
        <w:rPr>
          <w:rFonts w:asciiTheme="minorHAnsi" w:hAnsiTheme="minorHAnsi" w:cs="Arial"/>
          <w:sz w:val="24"/>
          <w:szCs w:val="24"/>
        </w:rPr>
        <w:t>Nature Sustainability</w:t>
      </w:r>
      <w:r>
        <w:rPr>
          <w:rFonts w:asciiTheme="minorHAnsi" w:hAnsiTheme="minorHAnsi" w:cs="Arial"/>
          <w:sz w:val="24"/>
          <w:szCs w:val="24"/>
        </w:rPr>
        <w:t>.</w:t>
      </w:r>
    </w:p>
    <w:p w14:paraId="554F6590" w14:textId="016A0256" w:rsidR="003726DF" w:rsidRPr="00CF2417" w:rsidRDefault="003726DF"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2023. Reviewer. </w:t>
      </w:r>
      <w:r w:rsidRPr="003726DF">
        <w:rPr>
          <w:rFonts w:asciiTheme="minorHAnsi" w:hAnsiTheme="minorHAnsi" w:cs="Arial"/>
          <w:sz w:val="24"/>
          <w:szCs w:val="24"/>
        </w:rPr>
        <w:t xml:space="preserve">The Presence and Abundance of Escherichia </w:t>
      </w:r>
      <w:proofErr w:type="gramStart"/>
      <w:r w:rsidRPr="003726DF">
        <w:rPr>
          <w:rFonts w:asciiTheme="minorHAnsi" w:hAnsiTheme="minorHAnsi" w:cs="Arial"/>
          <w:sz w:val="24"/>
          <w:szCs w:val="24"/>
        </w:rPr>
        <w:t>coli</w:t>
      </w:r>
      <w:proofErr w:type="gramEnd"/>
      <w:r w:rsidRPr="003726DF">
        <w:rPr>
          <w:rFonts w:asciiTheme="minorHAnsi" w:hAnsiTheme="minorHAnsi" w:cs="Arial"/>
          <w:sz w:val="24"/>
          <w:szCs w:val="24"/>
        </w:rPr>
        <w:t xml:space="preserve"> in Beach Sediment Following a Coastal Renourishment Project</w:t>
      </w:r>
      <w:r>
        <w:rPr>
          <w:rFonts w:asciiTheme="minorHAnsi" w:hAnsiTheme="minorHAnsi" w:cs="Arial"/>
          <w:sz w:val="24"/>
          <w:szCs w:val="24"/>
        </w:rPr>
        <w:t>.</w:t>
      </w:r>
      <w:r w:rsidRPr="003726DF">
        <w:rPr>
          <w:rFonts w:asciiTheme="minorHAnsi" w:hAnsiTheme="minorHAnsi" w:cs="Arial"/>
          <w:sz w:val="24"/>
          <w:szCs w:val="24"/>
        </w:rPr>
        <w:t xml:space="preserve"> Scientific Reports</w:t>
      </w:r>
      <w:r>
        <w:rPr>
          <w:rFonts w:asciiTheme="minorHAnsi" w:hAnsiTheme="minorHAnsi" w:cs="Arial"/>
          <w:sz w:val="24"/>
          <w:szCs w:val="24"/>
        </w:rPr>
        <w:t>.</w:t>
      </w:r>
    </w:p>
    <w:p w14:paraId="1C997A0B" w14:textId="1D7FF676" w:rsidR="00B30520" w:rsidRPr="00B30520" w:rsidRDefault="00B30520" w:rsidP="007441EA">
      <w:pPr>
        <w:spacing w:after="120" w:line="259" w:lineRule="auto"/>
        <w:rPr>
          <w:rFonts w:asciiTheme="minorHAnsi" w:hAnsiTheme="minorHAnsi" w:cs="Arial"/>
          <w:sz w:val="24"/>
          <w:szCs w:val="24"/>
        </w:rPr>
      </w:pPr>
      <w:r>
        <w:rPr>
          <w:rFonts w:asciiTheme="minorHAnsi" w:hAnsiTheme="minorHAnsi" w:cs="Arial"/>
          <w:sz w:val="24"/>
          <w:szCs w:val="24"/>
          <w:u w:val="single"/>
        </w:rPr>
        <w:t>Active: civic</w:t>
      </w:r>
    </w:p>
    <w:p w14:paraId="224ACD7C" w14:textId="2C30B112" w:rsidR="002D70CF" w:rsidRPr="002D70CF" w:rsidRDefault="002D70CF" w:rsidP="007441EA">
      <w:pPr>
        <w:spacing w:after="120" w:line="259" w:lineRule="auto"/>
        <w:ind w:left="720" w:hanging="720"/>
        <w:rPr>
          <w:rFonts w:asciiTheme="minorHAnsi" w:hAnsiTheme="minorHAnsi" w:cs="Arial"/>
          <w:color w:val="000000" w:themeColor="text1"/>
          <w:sz w:val="24"/>
          <w:szCs w:val="24"/>
        </w:rPr>
      </w:pPr>
      <w:bookmarkStart w:id="32" w:name="_Hlk58401075"/>
      <w:r w:rsidRPr="002D70CF">
        <w:rPr>
          <w:rStyle w:val="Hyperlink"/>
          <w:rFonts w:asciiTheme="minorHAnsi" w:hAnsiTheme="minorHAnsi" w:cs="Arial"/>
          <w:color w:val="000000" w:themeColor="text1"/>
          <w:sz w:val="24"/>
          <w:szCs w:val="24"/>
          <w:u w:val="none"/>
        </w:rPr>
        <w:t>2023</w:t>
      </w:r>
      <w:r w:rsidR="00A64549">
        <w:rPr>
          <w:rStyle w:val="Hyperlink"/>
          <w:rFonts w:asciiTheme="minorHAnsi" w:hAnsiTheme="minorHAnsi" w:cs="Arial"/>
          <w:color w:val="000000" w:themeColor="text1"/>
          <w:sz w:val="24"/>
          <w:szCs w:val="24"/>
          <w:u w:val="none"/>
        </w:rPr>
        <w:t>-present</w:t>
      </w:r>
      <w:r>
        <w:rPr>
          <w:rStyle w:val="Hyperlink"/>
          <w:rFonts w:asciiTheme="minorHAnsi" w:hAnsiTheme="minorHAnsi" w:cs="Arial"/>
          <w:color w:val="000000" w:themeColor="text1"/>
          <w:sz w:val="24"/>
          <w:szCs w:val="24"/>
          <w:u w:val="none"/>
        </w:rPr>
        <w:t>. Member. WFIT (NPR) Community Advisory Board.</w:t>
      </w:r>
    </w:p>
    <w:bookmarkEnd w:id="30"/>
    <w:p w14:paraId="3386DB51" w14:textId="0488067B" w:rsidR="00AB469E" w:rsidRDefault="00607627" w:rsidP="007441EA">
      <w:pPr>
        <w:spacing w:after="120" w:line="259" w:lineRule="auto"/>
        <w:ind w:left="720" w:hanging="720"/>
        <w:rPr>
          <w:rFonts w:asciiTheme="minorHAnsi" w:hAnsiTheme="minorHAnsi" w:cs="Arial"/>
          <w:sz w:val="24"/>
          <w:szCs w:val="24"/>
        </w:rPr>
      </w:pPr>
      <w:r w:rsidRPr="00607627">
        <w:rPr>
          <w:rFonts w:asciiTheme="minorHAnsi" w:hAnsiTheme="minorHAnsi" w:cs="Arial"/>
          <w:sz w:val="24"/>
          <w:szCs w:val="24"/>
          <w:u w:val="single"/>
        </w:rPr>
        <w:t>Former</w:t>
      </w:r>
      <w:r w:rsidR="00B30520">
        <w:rPr>
          <w:rFonts w:asciiTheme="minorHAnsi" w:hAnsiTheme="minorHAnsi" w:cs="Arial"/>
          <w:sz w:val="24"/>
          <w:szCs w:val="24"/>
          <w:u w:val="single"/>
        </w:rPr>
        <w:t>: professional</w:t>
      </w:r>
    </w:p>
    <w:p w14:paraId="1C9F8826" w14:textId="77777777" w:rsidR="00B30520" w:rsidRDefault="00B30520" w:rsidP="00B30520">
      <w:pPr>
        <w:spacing w:after="120" w:line="259" w:lineRule="auto"/>
        <w:ind w:left="720" w:hanging="720"/>
        <w:rPr>
          <w:rFonts w:asciiTheme="minorHAnsi" w:hAnsiTheme="minorHAnsi" w:cs="Arial"/>
          <w:sz w:val="24"/>
          <w:szCs w:val="24"/>
        </w:rPr>
      </w:pPr>
      <w:r w:rsidRPr="007B124E">
        <w:rPr>
          <w:rFonts w:asciiTheme="minorHAnsi" w:hAnsiTheme="minorHAnsi" w:cstheme="minorHAnsi"/>
          <w:sz w:val="24"/>
          <w:szCs w:val="24"/>
        </w:rPr>
        <w:t>2015</w:t>
      </w:r>
      <w:r>
        <w:rPr>
          <w:rFonts w:asciiTheme="minorHAnsi" w:hAnsiTheme="minorHAnsi" w:cstheme="minorHAnsi"/>
          <w:sz w:val="24"/>
          <w:szCs w:val="24"/>
        </w:rPr>
        <w:t>-</w:t>
      </w:r>
      <w:r w:rsidRPr="007B124E">
        <w:rPr>
          <w:rFonts w:asciiTheme="minorHAnsi" w:hAnsiTheme="minorHAnsi" w:cstheme="minorHAnsi"/>
          <w:sz w:val="24"/>
          <w:szCs w:val="24"/>
        </w:rPr>
        <w:t>2016</w:t>
      </w:r>
      <w:r>
        <w:rPr>
          <w:rFonts w:asciiTheme="minorHAnsi" w:hAnsiTheme="minorHAnsi" w:cstheme="minorHAnsi"/>
          <w:sz w:val="24"/>
          <w:szCs w:val="24"/>
        </w:rPr>
        <w:t xml:space="preserve">. </w:t>
      </w:r>
      <w:r w:rsidRPr="007B124E">
        <w:rPr>
          <w:rFonts w:asciiTheme="minorHAnsi" w:hAnsiTheme="minorHAnsi" w:cstheme="minorHAnsi"/>
          <w:sz w:val="24"/>
          <w:szCs w:val="24"/>
        </w:rPr>
        <w:t>Chair, Climate Science</w:t>
      </w:r>
      <w:r w:rsidRPr="003263C9">
        <w:rPr>
          <w:rFonts w:asciiTheme="minorHAnsi" w:hAnsiTheme="minorHAnsi" w:cs="Arial"/>
          <w:sz w:val="24"/>
          <w:szCs w:val="24"/>
        </w:rPr>
        <w:t>, Risk &amp; Adaptation Planning, Curriculum Working Group, Association of Climate Change Officers</w:t>
      </w:r>
      <w:r>
        <w:rPr>
          <w:rFonts w:asciiTheme="minorHAnsi" w:hAnsiTheme="minorHAnsi" w:cs="Arial"/>
          <w:sz w:val="24"/>
          <w:szCs w:val="24"/>
        </w:rPr>
        <w:t>.</w:t>
      </w:r>
    </w:p>
    <w:p w14:paraId="790D58F2" w14:textId="77777777" w:rsidR="00B30520" w:rsidRDefault="00B30520" w:rsidP="00B30520">
      <w:pPr>
        <w:tabs>
          <w:tab w:val="left" w:pos="-720"/>
          <w:tab w:val="left" w:pos="-360"/>
        </w:tabs>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1993-2006. </w:t>
      </w:r>
      <w:r w:rsidRPr="00C21873">
        <w:rPr>
          <w:rFonts w:asciiTheme="minorHAnsi" w:hAnsiTheme="minorHAnsi" w:cs="Arial"/>
          <w:sz w:val="24"/>
          <w:szCs w:val="24"/>
        </w:rPr>
        <w:t>Member, Conference Planning Committee and Co-Sponsor, Florida Shore and Beach Preservat</w:t>
      </w:r>
      <w:r>
        <w:rPr>
          <w:rFonts w:asciiTheme="minorHAnsi" w:hAnsiTheme="minorHAnsi" w:cs="Arial"/>
          <w:sz w:val="24"/>
          <w:szCs w:val="24"/>
        </w:rPr>
        <w:t xml:space="preserve">ion Association. </w:t>
      </w:r>
    </w:p>
    <w:p w14:paraId="66AFB001" w14:textId="77777777" w:rsidR="00B30520" w:rsidRDefault="00B30520" w:rsidP="00B30520">
      <w:pPr>
        <w:pStyle w:val="BodyText"/>
        <w:tabs>
          <w:tab w:val="left" w:pos="-720"/>
        </w:tabs>
        <w:spacing w:after="120" w:line="259" w:lineRule="auto"/>
        <w:ind w:left="720" w:hanging="720"/>
        <w:jc w:val="left"/>
        <w:rPr>
          <w:rFonts w:asciiTheme="minorHAnsi" w:hAnsiTheme="minorHAnsi"/>
        </w:rPr>
      </w:pPr>
      <w:r>
        <w:rPr>
          <w:rFonts w:asciiTheme="minorHAnsi" w:hAnsiTheme="minorHAnsi"/>
        </w:rPr>
        <w:t xml:space="preserve">2000-2005. </w:t>
      </w:r>
      <w:r w:rsidRPr="00C21873">
        <w:rPr>
          <w:rFonts w:asciiTheme="minorHAnsi" w:hAnsiTheme="minorHAnsi"/>
        </w:rPr>
        <w:t xml:space="preserve">Member, Coastal Engineering Technical Advisory Committee, Florida Department of </w:t>
      </w:r>
      <w:r w:rsidRPr="00C21873">
        <w:rPr>
          <w:rFonts w:asciiTheme="minorHAnsi" w:hAnsiTheme="minorHAnsi"/>
        </w:rPr>
        <w:lastRenderedPageBreak/>
        <w:t>Environmental Protection</w:t>
      </w:r>
      <w:r>
        <w:rPr>
          <w:rFonts w:asciiTheme="minorHAnsi" w:hAnsiTheme="minorHAnsi"/>
        </w:rPr>
        <w:t>.</w:t>
      </w:r>
      <w:r w:rsidRPr="00C21873">
        <w:rPr>
          <w:rFonts w:asciiTheme="minorHAnsi" w:hAnsiTheme="minorHAnsi"/>
        </w:rPr>
        <w:t xml:space="preserve"> </w:t>
      </w:r>
    </w:p>
    <w:p w14:paraId="5E0A71EB" w14:textId="77777777" w:rsidR="00B30520" w:rsidRPr="00C21873" w:rsidRDefault="00B30520" w:rsidP="00B30520">
      <w:pPr>
        <w:pStyle w:val="BodyTextIndent"/>
        <w:spacing w:after="120" w:line="259" w:lineRule="auto"/>
        <w:jc w:val="left"/>
        <w:rPr>
          <w:rFonts w:asciiTheme="minorHAnsi" w:hAnsiTheme="minorHAnsi"/>
        </w:rPr>
      </w:pPr>
      <w:r>
        <w:rPr>
          <w:rFonts w:asciiTheme="minorHAnsi" w:hAnsiTheme="minorHAnsi"/>
        </w:rPr>
        <w:t xml:space="preserve">1993-2005. </w:t>
      </w:r>
      <w:r w:rsidRPr="00C21873">
        <w:rPr>
          <w:rFonts w:asciiTheme="minorHAnsi" w:hAnsiTheme="minorHAnsi"/>
        </w:rPr>
        <w:t>Member, Advisory Board of the Florida Shore and Beach</w:t>
      </w:r>
      <w:r>
        <w:rPr>
          <w:rFonts w:asciiTheme="minorHAnsi" w:hAnsiTheme="minorHAnsi"/>
        </w:rPr>
        <w:t xml:space="preserve"> Preservation Association. </w:t>
      </w:r>
    </w:p>
    <w:p w14:paraId="3677AF27" w14:textId="77777777" w:rsidR="00B30520" w:rsidRPr="00C21873" w:rsidRDefault="00B30520" w:rsidP="00B30520">
      <w:pPr>
        <w:tabs>
          <w:tab w:val="left" w:pos="-630"/>
          <w:tab w:val="left" w:pos="0"/>
        </w:tabs>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1992-2005. </w:t>
      </w:r>
      <w:r w:rsidRPr="00C21873">
        <w:rPr>
          <w:rFonts w:asciiTheme="minorHAnsi" w:hAnsiTheme="minorHAnsi" w:cs="Arial"/>
          <w:sz w:val="24"/>
          <w:szCs w:val="24"/>
        </w:rPr>
        <w:t xml:space="preserve">Associate Editor, Journal of </w:t>
      </w:r>
      <w:r>
        <w:rPr>
          <w:rFonts w:asciiTheme="minorHAnsi" w:hAnsiTheme="minorHAnsi" w:cs="Arial"/>
          <w:sz w:val="24"/>
          <w:szCs w:val="24"/>
        </w:rPr>
        <w:t>Coastal Research.</w:t>
      </w:r>
    </w:p>
    <w:p w14:paraId="3740F5F2" w14:textId="77777777" w:rsidR="00B30520" w:rsidRDefault="00B30520"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1995-2000. </w:t>
      </w:r>
      <w:r w:rsidRPr="00C21873">
        <w:rPr>
          <w:rFonts w:asciiTheme="minorHAnsi" w:hAnsiTheme="minorHAnsi" w:cs="Arial"/>
          <w:sz w:val="24"/>
          <w:szCs w:val="24"/>
        </w:rPr>
        <w:t>Research Committee Member, Florida Archie Carr National Wildlife Refuge</w:t>
      </w:r>
      <w:r>
        <w:rPr>
          <w:rFonts w:asciiTheme="minorHAnsi" w:hAnsiTheme="minorHAnsi" w:cs="Arial"/>
          <w:sz w:val="24"/>
          <w:szCs w:val="24"/>
        </w:rPr>
        <w:t>.</w:t>
      </w:r>
    </w:p>
    <w:p w14:paraId="46FEB506" w14:textId="77777777" w:rsidR="00B30520" w:rsidRDefault="00B30520" w:rsidP="00B30520">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1993</w:t>
      </w:r>
      <w:r>
        <w:rPr>
          <w:rFonts w:asciiTheme="minorHAnsi" w:hAnsiTheme="minorHAnsi" w:cs="Arial"/>
          <w:sz w:val="24"/>
          <w:szCs w:val="24"/>
        </w:rPr>
        <w:t xml:space="preserve">-1996. </w:t>
      </w:r>
      <w:r w:rsidRPr="00C21873">
        <w:rPr>
          <w:rFonts w:asciiTheme="minorHAnsi" w:hAnsiTheme="minorHAnsi" w:cs="Arial"/>
          <w:sz w:val="24"/>
          <w:szCs w:val="24"/>
        </w:rPr>
        <w:t>Member, Technical Advisory Committee, National Marine Debris Monitoring Program, U.S. Environmental Protection Agency</w:t>
      </w:r>
      <w:r>
        <w:rPr>
          <w:rFonts w:asciiTheme="minorHAnsi" w:hAnsiTheme="minorHAnsi" w:cs="Arial"/>
          <w:sz w:val="24"/>
          <w:szCs w:val="24"/>
        </w:rPr>
        <w:t>.</w:t>
      </w:r>
    </w:p>
    <w:p w14:paraId="34738F2E" w14:textId="77777777" w:rsidR="00B30520" w:rsidRDefault="00B30520" w:rsidP="00B30520">
      <w:pPr>
        <w:tabs>
          <w:tab w:val="left" w:pos="0"/>
        </w:tabs>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1994-1995. </w:t>
      </w:r>
      <w:r w:rsidRPr="00C21873">
        <w:rPr>
          <w:rFonts w:asciiTheme="minorHAnsi" w:hAnsiTheme="minorHAnsi" w:cs="Arial"/>
          <w:sz w:val="24"/>
          <w:szCs w:val="24"/>
        </w:rPr>
        <w:t>Science Subcommittee Co-chair, Mangrove Technical Advisory Committee, Florida Department of</w:t>
      </w:r>
      <w:r>
        <w:rPr>
          <w:rFonts w:asciiTheme="minorHAnsi" w:hAnsiTheme="minorHAnsi" w:cs="Arial"/>
          <w:sz w:val="24"/>
          <w:szCs w:val="24"/>
        </w:rPr>
        <w:t xml:space="preserve"> Environmental Protection.</w:t>
      </w:r>
    </w:p>
    <w:p w14:paraId="3C028725" w14:textId="0488CB89" w:rsidR="00B30520" w:rsidRDefault="00B30520" w:rsidP="007441EA">
      <w:pPr>
        <w:spacing w:after="120" w:line="259" w:lineRule="auto"/>
        <w:ind w:left="720" w:hanging="720"/>
        <w:rPr>
          <w:rFonts w:asciiTheme="minorHAnsi" w:hAnsiTheme="minorHAnsi" w:cs="Arial"/>
          <w:sz w:val="24"/>
          <w:szCs w:val="24"/>
        </w:rPr>
      </w:pPr>
      <w:r w:rsidRPr="00B30520">
        <w:rPr>
          <w:rFonts w:asciiTheme="minorHAnsi" w:hAnsiTheme="minorHAnsi" w:cs="Arial"/>
          <w:sz w:val="24"/>
          <w:szCs w:val="24"/>
          <w:u w:val="single"/>
        </w:rPr>
        <w:t>Former: academic</w:t>
      </w:r>
    </w:p>
    <w:p w14:paraId="71546FD0" w14:textId="77777777" w:rsidR="00B30520" w:rsidRDefault="00B30520" w:rsidP="00B30520">
      <w:pPr>
        <w:spacing w:after="120" w:line="259" w:lineRule="auto"/>
        <w:ind w:left="720" w:hanging="720"/>
        <w:rPr>
          <w:rFonts w:asciiTheme="minorHAnsi" w:hAnsiTheme="minorHAnsi" w:cs="Arial"/>
          <w:sz w:val="24"/>
          <w:szCs w:val="24"/>
        </w:rPr>
      </w:pPr>
      <w:r>
        <w:rPr>
          <w:rFonts w:asciiTheme="minorHAnsi" w:hAnsiTheme="minorHAnsi" w:cs="Arial"/>
          <w:sz w:val="24"/>
          <w:szCs w:val="24"/>
        </w:rPr>
        <w:t xml:space="preserve">2022. Session Organizer: </w:t>
      </w:r>
      <w:r w:rsidRPr="00EA0868">
        <w:rPr>
          <w:rFonts w:asciiTheme="minorHAnsi" w:hAnsiTheme="minorHAnsi" w:cs="Arial"/>
          <w:sz w:val="24"/>
          <w:szCs w:val="24"/>
        </w:rPr>
        <w:t>South Florida coastal wetland response to accelerating sea-level rise and hydrologic restoration</w:t>
      </w:r>
      <w:r>
        <w:rPr>
          <w:rFonts w:asciiTheme="minorHAnsi" w:hAnsiTheme="minorHAnsi" w:cs="Arial"/>
          <w:sz w:val="24"/>
          <w:szCs w:val="24"/>
        </w:rPr>
        <w:t>. Greater Everglades ecosystem Restoration Annual Meeting, Coral Springs, Florida (April 17-20, 2023).</w:t>
      </w:r>
    </w:p>
    <w:p w14:paraId="6705F67F" w14:textId="482A3DC8" w:rsidR="00B30520" w:rsidRDefault="00B30520" w:rsidP="007441EA">
      <w:pPr>
        <w:spacing w:after="120" w:line="259" w:lineRule="auto"/>
        <w:ind w:left="720" w:hanging="720"/>
        <w:rPr>
          <w:rFonts w:asciiTheme="minorHAnsi" w:hAnsiTheme="minorHAnsi" w:cs="Arial"/>
          <w:sz w:val="24"/>
          <w:szCs w:val="24"/>
        </w:rPr>
      </w:pPr>
      <w:r w:rsidRPr="00B30520">
        <w:rPr>
          <w:rFonts w:asciiTheme="minorHAnsi" w:hAnsiTheme="minorHAnsi" w:cs="Arial"/>
          <w:sz w:val="24"/>
          <w:szCs w:val="24"/>
          <w:u w:val="single"/>
        </w:rPr>
        <w:t>Former: civic</w:t>
      </w:r>
    </w:p>
    <w:p w14:paraId="7904E62F" w14:textId="77777777" w:rsidR="00F51F61" w:rsidRDefault="00F51F61" w:rsidP="007441EA">
      <w:pPr>
        <w:spacing w:after="120" w:line="259" w:lineRule="auto"/>
        <w:ind w:left="720" w:hanging="720"/>
        <w:rPr>
          <w:rFonts w:asciiTheme="minorHAnsi" w:hAnsiTheme="minorHAnsi" w:cstheme="minorHAnsi"/>
          <w:sz w:val="24"/>
          <w:szCs w:val="24"/>
        </w:rPr>
      </w:pPr>
      <w:r w:rsidRPr="00F51F61">
        <w:rPr>
          <w:rFonts w:asciiTheme="minorHAnsi" w:hAnsiTheme="minorHAnsi" w:cstheme="minorHAnsi"/>
          <w:sz w:val="24"/>
          <w:szCs w:val="24"/>
        </w:rPr>
        <w:t>2018-2026. Chair, Beautification and Energy Efficiency Board, City of Melbourne, Florida.</w:t>
      </w:r>
    </w:p>
    <w:p w14:paraId="7DE49363" w14:textId="6C0E3B46" w:rsidR="00FB7220" w:rsidRPr="007B124E" w:rsidRDefault="001D12FC" w:rsidP="007441EA">
      <w:pPr>
        <w:spacing w:after="120" w:line="259" w:lineRule="auto"/>
        <w:ind w:left="720" w:hanging="720"/>
        <w:rPr>
          <w:rFonts w:asciiTheme="minorHAnsi" w:hAnsiTheme="minorHAnsi" w:cstheme="minorHAnsi"/>
          <w:sz w:val="24"/>
          <w:szCs w:val="24"/>
        </w:rPr>
      </w:pPr>
      <w:r w:rsidRPr="007B124E">
        <w:rPr>
          <w:rFonts w:asciiTheme="minorHAnsi" w:hAnsiTheme="minorHAnsi" w:cstheme="minorHAnsi"/>
          <w:sz w:val="24"/>
          <w:szCs w:val="24"/>
        </w:rPr>
        <w:t>1991</w:t>
      </w:r>
      <w:r w:rsidR="00434D7E">
        <w:rPr>
          <w:rFonts w:asciiTheme="minorHAnsi" w:hAnsiTheme="minorHAnsi" w:cstheme="minorHAnsi"/>
          <w:sz w:val="24"/>
          <w:szCs w:val="24"/>
        </w:rPr>
        <w:t>-</w:t>
      </w:r>
      <w:r w:rsidR="003E3340">
        <w:rPr>
          <w:rFonts w:asciiTheme="minorHAnsi" w:hAnsiTheme="minorHAnsi" w:cstheme="minorHAnsi"/>
          <w:sz w:val="24"/>
          <w:szCs w:val="24"/>
        </w:rPr>
        <w:t>2019</w:t>
      </w:r>
      <w:r w:rsidR="00EA0868">
        <w:rPr>
          <w:rFonts w:asciiTheme="minorHAnsi" w:hAnsiTheme="minorHAnsi" w:cstheme="minorHAnsi"/>
          <w:sz w:val="24"/>
          <w:szCs w:val="24"/>
        </w:rPr>
        <w:t xml:space="preserve">. </w:t>
      </w:r>
      <w:r w:rsidRPr="007B124E">
        <w:rPr>
          <w:rFonts w:asciiTheme="minorHAnsi" w:hAnsiTheme="minorHAnsi" w:cstheme="minorHAnsi"/>
          <w:sz w:val="24"/>
          <w:szCs w:val="24"/>
        </w:rPr>
        <w:t>Member</w:t>
      </w:r>
      <w:r w:rsidR="0089038A" w:rsidRPr="007B124E">
        <w:rPr>
          <w:rFonts w:asciiTheme="minorHAnsi" w:hAnsiTheme="minorHAnsi" w:cstheme="minorHAnsi"/>
          <w:sz w:val="24"/>
          <w:szCs w:val="24"/>
        </w:rPr>
        <w:t xml:space="preserve"> and Chair</w:t>
      </w:r>
      <w:r w:rsidR="00FB7220" w:rsidRPr="007B124E">
        <w:rPr>
          <w:rFonts w:asciiTheme="minorHAnsi" w:hAnsiTheme="minorHAnsi" w:cstheme="minorHAnsi"/>
          <w:sz w:val="24"/>
          <w:szCs w:val="24"/>
        </w:rPr>
        <w:t xml:space="preserve">, Brevard </w:t>
      </w:r>
      <w:proofErr w:type="gramStart"/>
      <w:r w:rsidR="00FB7220" w:rsidRPr="007B124E">
        <w:rPr>
          <w:rFonts w:asciiTheme="minorHAnsi" w:hAnsiTheme="minorHAnsi" w:cstheme="minorHAnsi"/>
          <w:sz w:val="24"/>
          <w:szCs w:val="24"/>
        </w:rPr>
        <w:t>County Environmentally</w:t>
      </w:r>
      <w:proofErr w:type="gramEnd"/>
      <w:r w:rsidR="00FB7220" w:rsidRPr="007B124E">
        <w:rPr>
          <w:rFonts w:asciiTheme="minorHAnsi" w:hAnsiTheme="minorHAnsi" w:cstheme="minorHAnsi"/>
          <w:sz w:val="24"/>
          <w:szCs w:val="24"/>
        </w:rPr>
        <w:t xml:space="preserve"> Endangered </w:t>
      </w:r>
      <w:r w:rsidRPr="007B124E">
        <w:rPr>
          <w:rFonts w:asciiTheme="minorHAnsi" w:hAnsiTheme="minorHAnsi" w:cstheme="minorHAnsi"/>
          <w:sz w:val="24"/>
          <w:szCs w:val="24"/>
        </w:rPr>
        <w:t>L</w:t>
      </w:r>
      <w:r w:rsidR="0089038A" w:rsidRPr="007B124E">
        <w:rPr>
          <w:rFonts w:asciiTheme="minorHAnsi" w:hAnsiTheme="minorHAnsi" w:cstheme="minorHAnsi"/>
          <w:sz w:val="24"/>
          <w:szCs w:val="24"/>
        </w:rPr>
        <w:t>ands Selection and Management Committee</w:t>
      </w:r>
      <w:r w:rsidR="00F126FC">
        <w:rPr>
          <w:rFonts w:asciiTheme="minorHAnsi" w:hAnsiTheme="minorHAnsi" w:cstheme="minorHAnsi"/>
          <w:sz w:val="24"/>
          <w:szCs w:val="24"/>
        </w:rPr>
        <w:t>.</w:t>
      </w:r>
    </w:p>
    <w:bookmarkEnd w:id="32"/>
    <w:p w14:paraId="728EB874" w14:textId="3A2C531C" w:rsidR="0079741A" w:rsidRDefault="0079741A" w:rsidP="007441EA">
      <w:pPr>
        <w:spacing w:after="120" w:line="259" w:lineRule="auto"/>
        <w:ind w:left="720" w:hanging="720"/>
        <w:rPr>
          <w:rFonts w:asciiTheme="minorHAnsi" w:hAnsiTheme="minorHAnsi" w:cs="Arial"/>
          <w:sz w:val="24"/>
          <w:szCs w:val="24"/>
        </w:rPr>
      </w:pPr>
      <w:r w:rsidRPr="00C21873">
        <w:rPr>
          <w:rFonts w:asciiTheme="minorHAnsi" w:hAnsiTheme="minorHAnsi" w:cs="Arial"/>
          <w:sz w:val="24"/>
          <w:szCs w:val="24"/>
        </w:rPr>
        <w:t>1991</w:t>
      </w:r>
      <w:r w:rsidR="00434D7E">
        <w:rPr>
          <w:rFonts w:asciiTheme="minorHAnsi" w:hAnsiTheme="minorHAnsi" w:cs="Arial"/>
          <w:sz w:val="24"/>
          <w:szCs w:val="24"/>
        </w:rPr>
        <w:t>-1</w:t>
      </w:r>
      <w:r w:rsidRPr="00C21873">
        <w:rPr>
          <w:rFonts w:asciiTheme="minorHAnsi" w:hAnsiTheme="minorHAnsi" w:cs="Arial"/>
          <w:sz w:val="24"/>
          <w:szCs w:val="24"/>
        </w:rPr>
        <w:t>993</w:t>
      </w:r>
      <w:r w:rsidR="00EA0868">
        <w:rPr>
          <w:rFonts w:asciiTheme="minorHAnsi" w:hAnsiTheme="minorHAnsi" w:cs="Arial"/>
          <w:sz w:val="24"/>
          <w:szCs w:val="24"/>
        </w:rPr>
        <w:t xml:space="preserve">. </w:t>
      </w:r>
      <w:r w:rsidRPr="00C21873">
        <w:rPr>
          <w:rFonts w:asciiTheme="minorHAnsi" w:hAnsiTheme="minorHAnsi" w:cs="Arial"/>
          <w:sz w:val="24"/>
          <w:szCs w:val="24"/>
        </w:rPr>
        <w:t>Member, Brevard County Committee on Beach Improvement, Tourist Development Council</w:t>
      </w:r>
      <w:r w:rsidR="00F126FC">
        <w:rPr>
          <w:rFonts w:asciiTheme="minorHAnsi" w:hAnsiTheme="minorHAnsi" w:cs="Arial"/>
          <w:sz w:val="24"/>
          <w:szCs w:val="24"/>
        </w:rPr>
        <w:t>.</w:t>
      </w:r>
      <w:r w:rsidRPr="00C21873">
        <w:rPr>
          <w:rFonts w:asciiTheme="minorHAnsi" w:hAnsiTheme="minorHAnsi" w:cs="Arial"/>
          <w:sz w:val="24"/>
          <w:szCs w:val="24"/>
        </w:rPr>
        <w:t xml:space="preserve"> </w:t>
      </w:r>
    </w:p>
    <w:p w14:paraId="0E59E1F2" w14:textId="0F993D55" w:rsidR="0079741A" w:rsidRDefault="0079741A" w:rsidP="007441EA">
      <w:pPr>
        <w:spacing w:after="120" w:line="259" w:lineRule="auto"/>
        <w:jc w:val="center"/>
        <w:rPr>
          <w:rFonts w:asciiTheme="minorHAnsi" w:hAnsiTheme="minorHAnsi" w:cs="Arial"/>
          <w:b/>
          <w:bCs/>
          <w:sz w:val="24"/>
          <w:szCs w:val="24"/>
        </w:rPr>
      </w:pPr>
      <w:r>
        <w:rPr>
          <w:rFonts w:asciiTheme="minorHAnsi" w:hAnsiTheme="minorHAnsi" w:cs="Arial"/>
          <w:b/>
          <w:bCs/>
          <w:sz w:val="24"/>
          <w:szCs w:val="24"/>
        </w:rPr>
        <w:t xml:space="preserve">PROFESSIONAL MEMBERSHIPS </w:t>
      </w:r>
    </w:p>
    <w:p w14:paraId="293DB3DE" w14:textId="77777777" w:rsidR="0079741A" w:rsidRPr="00C21873" w:rsidRDefault="0079741A"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American Geophysical Union</w:t>
      </w:r>
    </w:p>
    <w:p w14:paraId="3F2A12E8" w14:textId="77777777" w:rsidR="0079741A" w:rsidRPr="00C21873" w:rsidRDefault="0079741A"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Geological Society of America</w:t>
      </w:r>
    </w:p>
    <w:p w14:paraId="20A5B023" w14:textId="6BA8E9D0" w:rsidR="00F437C6" w:rsidRDefault="0079741A" w:rsidP="007441EA">
      <w:pPr>
        <w:spacing w:after="120" w:line="259" w:lineRule="auto"/>
        <w:rPr>
          <w:rFonts w:asciiTheme="minorHAnsi" w:hAnsiTheme="minorHAnsi" w:cs="Arial"/>
          <w:sz w:val="24"/>
          <w:szCs w:val="24"/>
        </w:rPr>
      </w:pPr>
      <w:r w:rsidRPr="00C21873">
        <w:rPr>
          <w:rFonts w:asciiTheme="minorHAnsi" w:hAnsiTheme="minorHAnsi" w:cs="Arial"/>
          <w:sz w:val="24"/>
          <w:szCs w:val="24"/>
        </w:rPr>
        <w:t>Society of Sedimentary Geology</w:t>
      </w:r>
    </w:p>
    <w:p w14:paraId="5C60DE06" w14:textId="4AF43B05" w:rsidR="00C924DE" w:rsidRDefault="001F7BEA" w:rsidP="00C924DE">
      <w:pPr>
        <w:spacing w:after="120" w:line="259" w:lineRule="auto"/>
        <w:jc w:val="center"/>
        <w:rPr>
          <w:rFonts w:asciiTheme="minorHAnsi" w:hAnsiTheme="minorHAnsi" w:cs="Arial"/>
          <w:sz w:val="24"/>
          <w:szCs w:val="24"/>
        </w:rPr>
      </w:pPr>
      <w:r w:rsidRPr="001F7BEA">
        <w:rPr>
          <w:rFonts w:asciiTheme="minorHAnsi" w:hAnsiTheme="minorHAnsi" w:cs="Arial"/>
          <w:b/>
          <w:bCs/>
          <w:sz w:val="24"/>
          <w:szCs w:val="24"/>
        </w:rPr>
        <w:t>OTHER</w:t>
      </w:r>
    </w:p>
    <w:p w14:paraId="7DD4A6CF" w14:textId="554CF5BA" w:rsidR="001F7BEA" w:rsidRPr="001F7BEA" w:rsidRDefault="001F7BEA" w:rsidP="001F7BEA">
      <w:pPr>
        <w:spacing w:after="120" w:line="259" w:lineRule="auto"/>
        <w:rPr>
          <w:rFonts w:asciiTheme="minorHAnsi" w:hAnsiTheme="minorHAnsi" w:cs="Arial"/>
          <w:sz w:val="24"/>
          <w:szCs w:val="24"/>
        </w:rPr>
      </w:pPr>
      <w:r>
        <w:rPr>
          <w:rFonts w:asciiTheme="minorHAnsi" w:hAnsiTheme="minorHAnsi" w:cs="Arial"/>
          <w:sz w:val="24"/>
          <w:szCs w:val="24"/>
        </w:rPr>
        <w:t>Eagle Scout</w:t>
      </w:r>
    </w:p>
    <w:sectPr w:rsidR="001F7BEA" w:rsidRPr="001F7BEA" w:rsidSect="003D74A8">
      <w:headerReference w:type="default" r:id="rId57"/>
      <w:footerReference w:type="default" r:id="rId58"/>
      <w:footerReference w:type="first" r:id="rId59"/>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8F70" w14:textId="77777777" w:rsidR="00656715" w:rsidRDefault="00656715">
      <w:r>
        <w:separator/>
      </w:r>
    </w:p>
  </w:endnote>
  <w:endnote w:type="continuationSeparator" w:id="0">
    <w:p w14:paraId="6353967E" w14:textId="77777777" w:rsidR="00656715" w:rsidRDefault="0065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756057"/>
      <w:docPartObj>
        <w:docPartGallery w:val="Page Numbers (Bottom of Page)"/>
        <w:docPartUnique/>
      </w:docPartObj>
    </w:sdtPr>
    <w:sdtEndPr>
      <w:rPr>
        <w:noProof/>
      </w:rPr>
    </w:sdtEndPr>
    <w:sdtContent>
      <w:p w14:paraId="376354FE" w14:textId="44DE5415" w:rsidR="004D695D" w:rsidRDefault="004D6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02D169" w14:textId="4293B3BE" w:rsidR="0010280F" w:rsidRPr="00C87314" w:rsidRDefault="0010280F" w:rsidP="00C87314">
    <w:pPr>
      <w:pStyle w:val="Footer"/>
      <w:jc w:val="righ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453396"/>
      <w:docPartObj>
        <w:docPartGallery w:val="Page Numbers (Bottom of Page)"/>
        <w:docPartUnique/>
      </w:docPartObj>
    </w:sdtPr>
    <w:sdtEndPr>
      <w:rPr>
        <w:noProof/>
        <w:sz w:val="24"/>
        <w:szCs w:val="24"/>
      </w:rPr>
    </w:sdtEndPr>
    <w:sdtContent>
      <w:p w14:paraId="3F8314B5" w14:textId="77777777" w:rsidR="0010280F" w:rsidRPr="004A0860" w:rsidRDefault="0010280F">
        <w:pPr>
          <w:pStyle w:val="Footer"/>
          <w:jc w:val="center"/>
          <w:rPr>
            <w:sz w:val="24"/>
            <w:szCs w:val="24"/>
          </w:rPr>
        </w:pPr>
        <w:r w:rsidRPr="004A0860">
          <w:rPr>
            <w:sz w:val="24"/>
            <w:szCs w:val="24"/>
          </w:rPr>
          <w:fldChar w:fldCharType="begin"/>
        </w:r>
        <w:r w:rsidRPr="004A0860">
          <w:rPr>
            <w:sz w:val="24"/>
            <w:szCs w:val="24"/>
          </w:rPr>
          <w:instrText xml:space="preserve"> PAGE   \* MERGEFORMAT </w:instrText>
        </w:r>
        <w:r w:rsidRPr="004A0860">
          <w:rPr>
            <w:sz w:val="24"/>
            <w:szCs w:val="24"/>
          </w:rPr>
          <w:fldChar w:fldCharType="separate"/>
        </w:r>
        <w:r>
          <w:rPr>
            <w:noProof/>
            <w:sz w:val="24"/>
            <w:szCs w:val="24"/>
          </w:rPr>
          <w:t>1</w:t>
        </w:r>
        <w:r w:rsidRPr="004A0860">
          <w:rPr>
            <w:noProof/>
            <w:sz w:val="24"/>
            <w:szCs w:val="24"/>
          </w:rPr>
          <w:fldChar w:fldCharType="end"/>
        </w:r>
      </w:p>
    </w:sdtContent>
  </w:sdt>
  <w:p w14:paraId="22BE3C52" w14:textId="77777777" w:rsidR="0010280F" w:rsidRDefault="00102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2839" w14:textId="77777777" w:rsidR="00656715" w:rsidRDefault="00656715">
      <w:r>
        <w:separator/>
      </w:r>
    </w:p>
  </w:footnote>
  <w:footnote w:type="continuationSeparator" w:id="0">
    <w:p w14:paraId="7E7190DC" w14:textId="77777777" w:rsidR="00656715" w:rsidRDefault="0065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96BA" w14:textId="77777777" w:rsidR="0010280F" w:rsidRPr="008A209C" w:rsidRDefault="0010280F" w:rsidP="001F5C63">
    <w:pPr>
      <w:pStyle w:val="Header"/>
      <w:jc w:val="right"/>
      <w:rPr>
        <w:rFonts w:asciiTheme="minorHAnsi" w:hAnsiTheme="minorHAnsi"/>
        <w:i/>
      </w:rPr>
    </w:pPr>
    <w:r w:rsidRPr="008A209C">
      <w:rPr>
        <w:rFonts w:asciiTheme="minorHAnsi" w:hAnsiTheme="minorHAnsi"/>
        <w:i/>
      </w:rPr>
      <w:t>C</w:t>
    </w:r>
    <w:r>
      <w:rPr>
        <w:rFonts w:asciiTheme="minorHAnsi" w:hAnsiTheme="minorHAnsi"/>
        <w:i/>
      </w:rPr>
      <w:t xml:space="preserve">urriculum </w:t>
    </w:r>
    <w:r w:rsidRPr="008A209C">
      <w:rPr>
        <w:rFonts w:asciiTheme="minorHAnsi" w:hAnsiTheme="minorHAnsi"/>
        <w:i/>
      </w:rPr>
      <w:t>Vitae</w:t>
    </w:r>
  </w:p>
  <w:p w14:paraId="5EAA21AE" w14:textId="02B4A6EC" w:rsidR="0010280F" w:rsidRDefault="00961C57" w:rsidP="001F5C63">
    <w:pPr>
      <w:pStyle w:val="Header"/>
      <w:tabs>
        <w:tab w:val="left" w:pos="3087"/>
        <w:tab w:val="right" w:pos="9360"/>
      </w:tabs>
      <w:jc w:val="righ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0010280F" w:rsidRPr="008A209C">
      <w:rPr>
        <w:rFonts w:asciiTheme="minorHAnsi" w:hAnsiTheme="minorHAnsi"/>
      </w:rPr>
      <w:t>Randall W. Parkinson</w:t>
    </w:r>
  </w:p>
  <w:p w14:paraId="36D75700" w14:textId="15950F84" w:rsidR="00EA0868" w:rsidRPr="008A209C" w:rsidRDefault="00D80A88">
    <w:pPr>
      <w:pStyle w:val="Header"/>
      <w:jc w:val="right"/>
      <w:rPr>
        <w:rFonts w:asciiTheme="minorHAnsi" w:hAnsiTheme="minorHAnsi"/>
      </w:rPr>
    </w:pPr>
    <w:r>
      <w:rPr>
        <w:rFonts w:asciiTheme="minorHAnsi" w:hAnsiTheme="minorHAnsi"/>
      </w:rPr>
      <w:t>260611</w:t>
    </w:r>
  </w:p>
  <w:p w14:paraId="3FDAEE52" w14:textId="77777777" w:rsidR="0010280F" w:rsidRDefault="0010280F">
    <w:pPr>
      <w:pStyle w:val="Header"/>
      <w:jc w:val="right"/>
    </w:pPr>
    <w:r>
      <w:rPr>
        <w:noProof/>
      </w:rPr>
      <mc:AlternateContent>
        <mc:Choice Requires="wps">
          <w:drawing>
            <wp:anchor distT="0" distB="0" distL="114300" distR="114300" simplePos="0" relativeHeight="251659264" behindDoc="0" locked="0" layoutInCell="1" allowOverlap="1" wp14:anchorId="5039DC1F" wp14:editId="56BE7285">
              <wp:simplePos x="0" y="0"/>
              <wp:positionH relativeFrom="column">
                <wp:posOffset>-10795</wp:posOffset>
              </wp:positionH>
              <wp:positionV relativeFrom="paragraph">
                <wp:posOffset>61595</wp:posOffset>
              </wp:positionV>
              <wp:extent cx="5954395" cy="0"/>
              <wp:effectExtent l="8255" t="13970" r="9525"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4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56E35" id="_x0000_t32" coordsize="21600,21600" o:spt="32" o:oned="t" path="m,l21600,21600e" filled="f">
              <v:path arrowok="t" fillok="f" o:connecttype="none"/>
              <o:lock v:ext="edit" shapetype="t"/>
            </v:shapetype>
            <v:shape id="AutoShape 1" o:spid="_x0000_s1026" type="#_x0000_t32" style="position:absolute;margin-left:-.85pt;margin-top:4.85pt;width:468.8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23CB"/>
    <w:multiLevelType w:val="hybridMultilevel"/>
    <w:tmpl w:val="82DE1EA4"/>
    <w:lvl w:ilvl="0" w:tplc="3954A6E0">
      <w:start w:val="197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1B0129"/>
    <w:multiLevelType w:val="hybridMultilevel"/>
    <w:tmpl w:val="24A66896"/>
    <w:lvl w:ilvl="0" w:tplc="75D29770">
      <w:start w:val="2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2C06A8"/>
    <w:multiLevelType w:val="hybridMultilevel"/>
    <w:tmpl w:val="CB3A1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56C1F"/>
    <w:multiLevelType w:val="hybridMultilevel"/>
    <w:tmpl w:val="11DC66E4"/>
    <w:lvl w:ilvl="0" w:tplc="C9D8E8A4">
      <w:start w:val="1986"/>
      <w:numFmt w:val="decimal"/>
      <w:pStyle w:val="Heading2"/>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964430">
    <w:abstractNumId w:val="1"/>
  </w:num>
  <w:num w:numId="2" w16cid:durableId="1152024522">
    <w:abstractNumId w:val="0"/>
  </w:num>
  <w:num w:numId="3" w16cid:durableId="598029713">
    <w:abstractNumId w:val="3"/>
  </w:num>
  <w:num w:numId="4" w16cid:durableId="122599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01"/>
    <w:rsid w:val="0000360C"/>
    <w:rsid w:val="000065C7"/>
    <w:rsid w:val="00007A66"/>
    <w:rsid w:val="000148E0"/>
    <w:rsid w:val="000175D2"/>
    <w:rsid w:val="00031CD3"/>
    <w:rsid w:val="00032228"/>
    <w:rsid w:val="000337AD"/>
    <w:rsid w:val="0003558C"/>
    <w:rsid w:val="00035718"/>
    <w:rsid w:val="0003623C"/>
    <w:rsid w:val="0004563D"/>
    <w:rsid w:val="00046526"/>
    <w:rsid w:val="00046B82"/>
    <w:rsid w:val="000472A4"/>
    <w:rsid w:val="00047CD6"/>
    <w:rsid w:val="00057D9A"/>
    <w:rsid w:val="000620C6"/>
    <w:rsid w:val="000625F9"/>
    <w:rsid w:val="00063183"/>
    <w:rsid w:val="00063561"/>
    <w:rsid w:val="00066791"/>
    <w:rsid w:val="00076B43"/>
    <w:rsid w:val="00077067"/>
    <w:rsid w:val="0008138F"/>
    <w:rsid w:val="00083BC7"/>
    <w:rsid w:val="000859D5"/>
    <w:rsid w:val="0009202A"/>
    <w:rsid w:val="00092170"/>
    <w:rsid w:val="00094DE9"/>
    <w:rsid w:val="000A1487"/>
    <w:rsid w:val="000A3334"/>
    <w:rsid w:val="000A436C"/>
    <w:rsid w:val="000A76A8"/>
    <w:rsid w:val="000B4027"/>
    <w:rsid w:val="000B4ECC"/>
    <w:rsid w:val="000B606C"/>
    <w:rsid w:val="000B6E46"/>
    <w:rsid w:val="000C0D2A"/>
    <w:rsid w:val="000C406E"/>
    <w:rsid w:val="000C43B6"/>
    <w:rsid w:val="000C56FF"/>
    <w:rsid w:val="000D0F68"/>
    <w:rsid w:val="000D195A"/>
    <w:rsid w:val="000D1FC0"/>
    <w:rsid w:val="000D5491"/>
    <w:rsid w:val="000D5D6D"/>
    <w:rsid w:val="000E0478"/>
    <w:rsid w:val="000E291C"/>
    <w:rsid w:val="000E53EB"/>
    <w:rsid w:val="000E7D18"/>
    <w:rsid w:val="000F5903"/>
    <w:rsid w:val="000F7D61"/>
    <w:rsid w:val="0010114D"/>
    <w:rsid w:val="0010134A"/>
    <w:rsid w:val="0010280F"/>
    <w:rsid w:val="00106463"/>
    <w:rsid w:val="00107FCF"/>
    <w:rsid w:val="001143EB"/>
    <w:rsid w:val="0011585D"/>
    <w:rsid w:val="001168EB"/>
    <w:rsid w:val="00116BC8"/>
    <w:rsid w:val="0012062B"/>
    <w:rsid w:val="0014482F"/>
    <w:rsid w:val="0014559F"/>
    <w:rsid w:val="001511B6"/>
    <w:rsid w:val="0015300C"/>
    <w:rsid w:val="00154694"/>
    <w:rsid w:val="00154850"/>
    <w:rsid w:val="001555D2"/>
    <w:rsid w:val="00155DC5"/>
    <w:rsid w:val="00160219"/>
    <w:rsid w:val="00161EF7"/>
    <w:rsid w:val="00163701"/>
    <w:rsid w:val="00173274"/>
    <w:rsid w:val="00180B60"/>
    <w:rsid w:val="00182801"/>
    <w:rsid w:val="00185D33"/>
    <w:rsid w:val="00186DDD"/>
    <w:rsid w:val="00192AC8"/>
    <w:rsid w:val="001944A3"/>
    <w:rsid w:val="001973DA"/>
    <w:rsid w:val="001A0F9F"/>
    <w:rsid w:val="001A29F6"/>
    <w:rsid w:val="001A3091"/>
    <w:rsid w:val="001A3DC4"/>
    <w:rsid w:val="001A3F98"/>
    <w:rsid w:val="001A5D15"/>
    <w:rsid w:val="001A6D63"/>
    <w:rsid w:val="001A740C"/>
    <w:rsid w:val="001B1604"/>
    <w:rsid w:val="001B371B"/>
    <w:rsid w:val="001B3D7C"/>
    <w:rsid w:val="001B42C0"/>
    <w:rsid w:val="001B5A7C"/>
    <w:rsid w:val="001C3B44"/>
    <w:rsid w:val="001C4D01"/>
    <w:rsid w:val="001C60B8"/>
    <w:rsid w:val="001C7A8F"/>
    <w:rsid w:val="001C7BA7"/>
    <w:rsid w:val="001D12FC"/>
    <w:rsid w:val="001D1A2A"/>
    <w:rsid w:val="001D62F8"/>
    <w:rsid w:val="001E1007"/>
    <w:rsid w:val="001E1658"/>
    <w:rsid w:val="001E43A7"/>
    <w:rsid w:val="001E4703"/>
    <w:rsid w:val="001E5E45"/>
    <w:rsid w:val="001F0C9B"/>
    <w:rsid w:val="001F129B"/>
    <w:rsid w:val="001F5C63"/>
    <w:rsid w:val="001F6878"/>
    <w:rsid w:val="001F7BEA"/>
    <w:rsid w:val="00200606"/>
    <w:rsid w:val="002008E2"/>
    <w:rsid w:val="00200B3A"/>
    <w:rsid w:val="00216D9D"/>
    <w:rsid w:val="002202FB"/>
    <w:rsid w:val="00220357"/>
    <w:rsid w:val="0022130A"/>
    <w:rsid w:val="00224A89"/>
    <w:rsid w:val="00226CB0"/>
    <w:rsid w:val="00233FFC"/>
    <w:rsid w:val="00235BA3"/>
    <w:rsid w:val="0024110E"/>
    <w:rsid w:val="00242711"/>
    <w:rsid w:val="0024328B"/>
    <w:rsid w:val="00243710"/>
    <w:rsid w:val="00247672"/>
    <w:rsid w:val="002513D7"/>
    <w:rsid w:val="00254A59"/>
    <w:rsid w:val="0025689C"/>
    <w:rsid w:val="00261921"/>
    <w:rsid w:val="0026271B"/>
    <w:rsid w:val="0026463E"/>
    <w:rsid w:val="0027164B"/>
    <w:rsid w:val="00285F13"/>
    <w:rsid w:val="0028736A"/>
    <w:rsid w:val="00287918"/>
    <w:rsid w:val="00295643"/>
    <w:rsid w:val="00297181"/>
    <w:rsid w:val="002A281B"/>
    <w:rsid w:val="002A4001"/>
    <w:rsid w:val="002A5868"/>
    <w:rsid w:val="002A5D5E"/>
    <w:rsid w:val="002B130D"/>
    <w:rsid w:val="002B4BCE"/>
    <w:rsid w:val="002B512F"/>
    <w:rsid w:val="002B67F5"/>
    <w:rsid w:val="002B782F"/>
    <w:rsid w:val="002C49F0"/>
    <w:rsid w:val="002C6B69"/>
    <w:rsid w:val="002D0858"/>
    <w:rsid w:val="002D1FEB"/>
    <w:rsid w:val="002D242F"/>
    <w:rsid w:val="002D51AE"/>
    <w:rsid w:val="002D70CF"/>
    <w:rsid w:val="002E028B"/>
    <w:rsid w:val="002E0778"/>
    <w:rsid w:val="002E113E"/>
    <w:rsid w:val="002E17D9"/>
    <w:rsid w:val="002E3C98"/>
    <w:rsid w:val="002E3F02"/>
    <w:rsid w:val="002E4EC3"/>
    <w:rsid w:val="002E7403"/>
    <w:rsid w:val="002E748D"/>
    <w:rsid w:val="002E7649"/>
    <w:rsid w:val="002F0A0D"/>
    <w:rsid w:val="002F3A89"/>
    <w:rsid w:val="002F3D9D"/>
    <w:rsid w:val="002F6544"/>
    <w:rsid w:val="0030195F"/>
    <w:rsid w:val="00311B24"/>
    <w:rsid w:val="00313A23"/>
    <w:rsid w:val="00320743"/>
    <w:rsid w:val="00321A56"/>
    <w:rsid w:val="00324C4E"/>
    <w:rsid w:val="003263C9"/>
    <w:rsid w:val="00330352"/>
    <w:rsid w:val="00331D31"/>
    <w:rsid w:val="003320BC"/>
    <w:rsid w:val="00333FFE"/>
    <w:rsid w:val="003340F3"/>
    <w:rsid w:val="00336D41"/>
    <w:rsid w:val="00337E49"/>
    <w:rsid w:val="00342765"/>
    <w:rsid w:val="003429DE"/>
    <w:rsid w:val="00344040"/>
    <w:rsid w:val="00353AFD"/>
    <w:rsid w:val="00355F5D"/>
    <w:rsid w:val="00362BF8"/>
    <w:rsid w:val="00362E1D"/>
    <w:rsid w:val="00366291"/>
    <w:rsid w:val="00370F59"/>
    <w:rsid w:val="003726DF"/>
    <w:rsid w:val="00373A99"/>
    <w:rsid w:val="0038222A"/>
    <w:rsid w:val="00386E4C"/>
    <w:rsid w:val="00387488"/>
    <w:rsid w:val="00390BA4"/>
    <w:rsid w:val="00391703"/>
    <w:rsid w:val="003A26C4"/>
    <w:rsid w:val="003A406F"/>
    <w:rsid w:val="003B01DD"/>
    <w:rsid w:val="003B1FD6"/>
    <w:rsid w:val="003B4C68"/>
    <w:rsid w:val="003B5BAF"/>
    <w:rsid w:val="003C198D"/>
    <w:rsid w:val="003C19B3"/>
    <w:rsid w:val="003C2179"/>
    <w:rsid w:val="003C66A8"/>
    <w:rsid w:val="003C6F1E"/>
    <w:rsid w:val="003C7FD2"/>
    <w:rsid w:val="003D3F8D"/>
    <w:rsid w:val="003D74A8"/>
    <w:rsid w:val="003E3340"/>
    <w:rsid w:val="003E400F"/>
    <w:rsid w:val="003E4797"/>
    <w:rsid w:val="003E495E"/>
    <w:rsid w:val="003E4AAB"/>
    <w:rsid w:val="003E508A"/>
    <w:rsid w:val="003F4147"/>
    <w:rsid w:val="003F472A"/>
    <w:rsid w:val="003F55B2"/>
    <w:rsid w:val="003F5DBD"/>
    <w:rsid w:val="003F6698"/>
    <w:rsid w:val="003F78CA"/>
    <w:rsid w:val="00400B48"/>
    <w:rsid w:val="00401469"/>
    <w:rsid w:val="00401A4D"/>
    <w:rsid w:val="00403519"/>
    <w:rsid w:val="004048EE"/>
    <w:rsid w:val="00407F40"/>
    <w:rsid w:val="00411549"/>
    <w:rsid w:val="00413653"/>
    <w:rsid w:val="004156F8"/>
    <w:rsid w:val="00415836"/>
    <w:rsid w:val="0042537C"/>
    <w:rsid w:val="00425770"/>
    <w:rsid w:val="004257CB"/>
    <w:rsid w:val="00431AC1"/>
    <w:rsid w:val="00434D7E"/>
    <w:rsid w:val="00434FDC"/>
    <w:rsid w:val="004361C8"/>
    <w:rsid w:val="00436F49"/>
    <w:rsid w:val="00440BC8"/>
    <w:rsid w:val="00440CDB"/>
    <w:rsid w:val="0044213B"/>
    <w:rsid w:val="00442A9A"/>
    <w:rsid w:val="00444F52"/>
    <w:rsid w:val="004463D3"/>
    <w:rsid w:val="00447496"/>
    <w:rsid w:val="00452A25"/>
    <w:rsid w:val="0045305D"/>
    <w:rsid w:val="00454945"/>
    <w:rsid w:val="00455F0B"/>
    <w:rsid w:val="00460983"/>
    <w:rsid w:val="00461FB2"/>
    <w:rsid w:val="004740BD"/>
    <w:rsid w:val="00476993"/>
    <w:rsid w:val="00476F08"/>
    <w:rsid w:val="00494F01"/>
    <w:rsid w:val="004954B4"/>
    <w:rsid w:val="004972D8"/>
    <w:rsid w:val="004A0860"/>
    <w:rsid w:val="004A1350"/>
    <w:rsid w:val="004A6646"/>
    <w:rsid w:val="004A6FAE"/>
    <w:rsid w:val="004B58B7"/>
    <w:rsid w:val="004B595D"/>
    <w:rsid w:val="004B6257"/>
    <w:rsid w:val="004B70AF"/>
    <w:rsid w:val="004C1DCD"/>
    <w:rsid w:val="004C2F3D"/>
    <w:rsid w:val="004C4236"/>
    <w:rsid w:val="004C5FED"/>
    <w:rsid w:val="004D1430"/>
    <w:rsid w:val="004D3453"/>
    <w:rsid w:val="004D4C0D"/>
    <w:rsid w:val="004D695D"/>
    <w:rsid w:val="004F6EC0"/>
    <w:rsid w:val="00500F48"/>
    <w:rsid w:val="0050109C"/>
    <w:rsid w:val="005018A1"/>
    <w:rsid w:val="00501BCE"/>
    <w:rsid w:val="0050526F"/>
    <w:rsid w:val="005073F0"/>
    <w:rsid w:val="00510456"/>
    <w:rsid w:val="005139D0"/>
    <w:rsid w:val="00521BC1"/>
    <w:rsid w:val="00522745"/>
    <w:rsid w:val="00522DFE"/>
    <w:rsid w:val="00525043"/>
    <w:rsid w:val="00525737"/>
    <w:rsid w:val="0053003F"/>
    <w:rsid w:val="00530139"/>
    <w:rsid w:val="0053207F"/>
    <w:rsid w:val="00532AED"/>
    <w:rsid w:val="00534BF9"/>
    <w:rsid w:val="00540595"/>
    <w:rsid w:val="00540FEA"/>
    <w:rsid w:val="00542932"/>
    <w:rsid w:val="00545A88"/>
    <w:rsid w:val="00547151"/>
    <w:rsid w:val="005510AD"/>
    <w:rsid w:val="00553D71"/>
    <w:rsid w:val="00560288"/>
    <w:rsid w:val="0056052B"/>
    <w:rsid w:val="005620A0"/>
    <w:rsid w:val="00562A92"/>
    <w:rsid w:val="0057143C"/>
    <w:rsid w:val="00575B49"/>
    <w:rsid w:val="00576189"/>
    <w:rsid w:val="00577C54"/>
    <w:rsid w:val="00584DBC"/>
    <w:rsid w:val="00590BC3"/>
    <w:rsid w:val="005916E8"/>
    <w:rsid w:val="00592143"/>
    <w:rsid w:val="0059376D"/>
    <w:rsid w:val="0059379A"/>
    <w:rsid w:val="00597F49"/>
    <w:rsid w:val="005A1750"/>
    <w:rsid w:val="005A2446"/>
    <w:rsid w:val="005A2B66"/>
    <w:rsid w:val="005A2EF2"/>
    <w:rsid w:val="005A4CC9"/>
    <w:rsid w:val="005A5CF8"/>
    <w:rsid w:val="005A7316"/>
    <w:rsid w:val="005C1482"/>
    <w:rsid w:val="005C1ABB"/>
    <w:rsid w:val="005C1F8A"/>
    <w:rsid w:val="005C320D"/>
    <w:rsid w:val="005C4DB4"/>
    <w:rsid w:val="005C5EBC"/>
    <w:rsid w:val="005C6513"/>
    <w:rsid w:val="005C7B19"/>
    <w:rsid w:val="005E2AB7"/>
    <w:rsid w:val="005E387D"/>
    <w:rsid w:val="005E4ABF"/>
    <w:rsid w:val="005E5789"/>
    <w:rsid w:val="005E5B98"/>
    <w:rsid w:val="005F0400"/>
    <w:rsid w:val="005F09B3"/>
    <w:rsid w:val="005F0AC8"/>
    <w:rsid w:val="005F4067"/>
    <w:rsid w:val="005F5E28"/>
    <w:rsid w:val="005F65DF"/>
    <w:rsid w:val="00602D5A"/>
    <w:rsid w:val="00603441"/>
    <w:rsid w:val="006068ED"/>
    <w:rsid w:val="00606FAE"/>
    <w:rsid w:val="00607627"/>
    <w:rsid w:val="0061186D"/>
    <w:rsid w:val="00612365"/>
    <w:rsid w:val="00613B89"/>
    <w:rsid w:val="006161DB"/>
    <w:rsid w:val="00622CBA"/>
    <w:rsid w:val="006251E1"/>
    <w:rsid w:val="00627363"/>
    <w:rsid w:val="00634DB0"/>
    <w:rsid w:val="006408CE"/>
    <w:rsid w:val="00646FF4"/>
    <w:rsid w:val="00655F31"/>
    <w:rsid w:val="00656715"/>
    <w:rsid w:val="0065754A"/>
    <w:rsid w:val="006622C1"/>
    <w:rsid w:val="006665F7"/>
    <w:rsid w:val="00673FCC"/>
    <w:rsid w:val="006744EC"/>
    <w:rsid w:val="0067454E"/>
    <w:rsid w:val="0068015D"/>
    <w:rsid w:val="00680373"/>
    <w:rsid w:val="00681AE7"/>
    <w:rsid w:val="00685C08"/>
    <w:rsid w:val="00692BCA"/>
    <w:rsid w:val="00696DF2"/>
    <w:rsid w:val="0069703D"/>
    <w:rsid w:val="006A335C"/>
    <w:rsid w:val="006A6907"/>
    <w:rsid w:val="006B12CB"/>
    <w:rsid w:val="006B64CC"/>
    <w:rsid w:val="006B70AB"/>
    <w:rsid w:val="006B78CE"/>
    <w:rsid w:val="006B7AED"/>
    <w:rsid w:val="006C0BAA"/>
    <w:rsid w:val="006C379E"/>
    <w:rsid w:val="006D0E3C"/>
    <w:rsid w:val="006D1977"/>
    <w:rsid w:val="006D29FA"/>
    <w:rsid w:val="006D2ADF"/>
    <w:rsid w:val="006D31EE"/>
    <w:rsid w:val="006D3537"/>
    <w:rsid w:val="006D6A88"/>
    <w:rsid w:val="006E187A"/>
    <w:rsid w:val="006E43B6"/>
    <w:rsid w:val="006E5EE5"/>
    <w:rsid w:val="006F251A"/>
    <w:rsid w:val="006F7ABE"/>
    <w:rsid w:val="00705F47"/>
    <w:rsid w:val="00707283"/>
    <w:rsid w:val="0071497F"/>
    <w:rsid w:val="00714D18"/>
    <w:rsid w:val="00720498"/>
    <w:rsid w:val="0072072C"/>
    <w:rsid w:val="00723D59"/>
    <w:rsid w:val="00723DC8"/>
    <w:rsid w:val="00724CA3"/>
    <w:rsid w:val="007307F9"/>
    <w:rsid w:val="00730A9B"/>
    <w:rsid w:val="00730E87"/>
    <w:rsid w:val="0073286D"/>
    <w:rsid w:val="00740648"/>
    <w:rsid w:val="00740D2F"/>
    <w:rsid w:val="00741380"/>
    <w:rsid w:val="007422FA"/>
    <w:rsid w:val="007441EA"/>
    <w:rsid w:val="0074635A"/>
    <w:rsid w:val="0074783C"/>
    <w:rsid w:val="007505C0"/>
    <w:rsid w:val="00750AEB"/>
    <w:rsid w:val="00752FF9"/>
    <w:rsid w:val="007563A3"/>
    <w:rsid w:val="0076646D"/>
    <w:rsid w:val="007702CF"/>
    <w:rsid w:val="00773AF5"/>
    <w:rsid w:val="007755BF"/>
    <w:rsid w:val="007763D0"/>
    <w:rsid w:val="007774AC"/>
    <w:rsid w:val="007805E7"/>
    <w:rsid w:val="00787729"/>
    <w:rsid w:val="00790D1D"/>
    <w:rsid w:val="007914D2"/>
    <w:rsid w:val="00793151"/>
    <w:rsid w:val="00793DBF"/>
    <w:rsid w:val="0079477C"/>
    <w:rsid w:val="0079741A"/>
    <w:rsid w:val="00797E38"/>
    <w:rsid w:val="007A28EB"/>
    <w:rsid w:val="007A2ECA"/>
    <w:rsid w:val="007A3520"/>
    <w:rsid w:val="007A5847"/>
    <w:rsid w:val="007B124E"/>
    <w:rsid w:val="007B1A65"/>
    <w:rsid w:val="007B4804"/>
    <w:rsid w:val="007B4EFB"/>
    <w:rsid w:val="007B5BEF"/>
    <w:rsid w:val="007C1E14"/>
    <w:rsid w:val="007C3C8D"/>
    <w:rsid w:val="007D14D2"/>
    <w:rsid w:val="007D42C6"/>
    <w:rsid w:val="007D48EC"/>
    <w:rsid w:val="007D7A6C"/>
    <w:rsid w:val="007E316E"/>
    <w:rsid w:val="007E44E9"/>
    <w:rsid w:val="007E6B96"/>
    <w:rsid w:val="007F145E"/>
    <w:rsid w:val="007F46F5"/>
    <w:rsid w:val="007F759B"/>
    <w:rsid w:val="00801F9D"/>
    <w:rsid w:val="00802796"/>
    <w:rsid w:val="00804BBC"/>
    <w:rsid w:val="00804F5C"/>
    <w:rsid w:val="00806972"/>
    <w:rsid w:val="00812F7C"/>
    <w:rsid w:val="00813135"/>
    <w:rsid w:val="00817F7D"/>
    <w:rsid w:val="0082096F"/>
    <w:rsid w:val="00822ABB"/>
    <w:rsid w:val="00823D85"/>
    <w:rsid w:val="008251EA"/>
    <w:rsid w:val="00825B8C"/>
    <w:rsid w:val="00831CED"/>
    <w:rsid w:val="00831E93"/>
    <w:rsid w:val="00835350"/>
    <w:rsid w:val="00835CF9"/>
    <w:rsid w:val="00837C24"/>
    <w:rsid w:val="00837F77"/>
    <w:rsid w:val="00837FB1"/>
    <w:rsid w:val="00841820"/>
    <w:rsid w:val="00843595"/>
    <w:rsid w:val="00845DBF"/>
    <w:rsid w:val="008467D8"/>
    <w:rsid w:val="00850599"/>
    <w:rsid w:val="00854789"/>
    <w:rsid w:val="00857778"/>
    <w:rsid w:val="00860FEF"/>
    <w:rsid w:val="00861AFC"/>
    <w:rsid w:val="00863C6C"/>
    <w:rsid w:val="00863C76"/>
    <w:rsid w:val="008743EE"/>
    <w:rsid w:val="00876B42"/>
    <w:rsid w:val="00877173"/>
    <w:rsid w:val="00884A0C"/>
    <w:rsid w:val="00884F34"/>
    <w:rsid w:val="0088573D"/>
    <w:rsid w:val="008874AB"/>
    <w:rsid w:val="0089038A"/>
    <w:rsid w:val="00895A3C"/>
    <w:rsid w:val="00897D17"/>
    <w:rsid w:val="008A209C"/>
    <w:rsid w:val="008A23EF"/>
    <w:rsid w:val="008A3B13"/>
    <w:rsid w:val="008B054F"/>
    <w:rsid w:val="008B1BF8"/>
    <w:rsid w:val="008B4C06"/>
    <w:rsid w:val="008B73E3"/>
    <w:rsid w:val="008C02AD"/>
    <w:rsid w:val="008C08FF"/>
    <w:rsid w:val="008C0F22"/>
    <w:rsid w:val="008C16E8"/>
    <w:rsid w:val="008C1F01"/>
    <w:rsid w:val="008C249E"/>
    <w:rsid w:val="008C3A0B"/>
    <w:rsid w:val="008C425A"/>
    <w:rsid w:val="008C49A7"/>
    <w:rsid w:val="008C61BA"/>
    <w:rsid w:val="008C6F8F"/>
    <w:rsid w:val="008D2F81"/>
    <w:rsid w:val="008E0F23"/>
    <w:rsid w:val="008E1DA3"/>
    <w:rsid w:val="008E3F8C"/>
    <w:rsid w:val="008E5737"/>
    <w:rsid w:val="008E6B7F"/>
    <w:rsid w:val="008F1E04"/>
    <w:rsid w:val="008F227F"/>
    <w:rsid w:val="008F61D8"/>
    <w:rsid w:val="0090697C"/>
    <w:rsid w:val="009076C8"/>
    <w:rsid w:val="00907C77"/>
    <w:rsid w:val="009132EA"/>
    <w:rsid w:val="00917960"/>
    <w:rsid w:val="00917B33"/>
    <w:rsid w:val="00921F31"/>
    <w:rsid w:val="00923FEB"/>
    <w:rsid w:val="0092563B"/>
    <w:rsid w:val="009258F9"/>
    <w:rsid w:val="00926DB5"/>
    <w:rsid w:val="00927E1E"/>
    <w:rsid w:val="00933F4A"/>
    <w:rsid w:val="00934B84"/>
    <w:rsid w:val="00935721"/>
    <w:rsid w:val="00935844"/>
    <w:rsid w:val="0093623A"/>
    <w:rsid w:val="00937999"/>
    <w:rsid w:val="0094338E"/>
    <w:rsid w:val="00946052"/>
    <w:rsid w:val="00955A2C"/>
    <w:rsid w:val="00955A47"/>
    <w:rsid w:val="009565E3"/>
    <w:rsid w:val="00957C49"/>
    <w:rsid w:val="00960984"/>
    <w:rsid w:val="00961C57"/>
    <w:rsid w:val="00964746"/>
    <w:rsid w:val="00965BAD"/>
    <w:rsid w:val="00967026"/>
    <w:rsid w:val="0097087C"/>
    <w:rsid w:val="00975D29"/>
    <w:rsid w:val="00983CBD"/>
    <w:rsid w:val="00997DCF"/>
    <w:rsid w:val="009A75E4"/>
    <w:rsid w:val="009B20AA"/>
    <w:rsid w:val="009B2AB6"/>
    <w:rsid w:val="009B2F04"/>
    <w:rsid w:val="009B3B51"/>
    <w:rsid w:val="009B56DC"/>
    <w:rsid w:val="009B699B"/>
    <w:rsid w:val="009C195F"/>
    <w:rsid w:val="009C443A"/>
    <w:rsid w:val="009C573D"/>
    <w:rsid w:val="009D3209"/>
    <w:rsid w:val="009D3DF5"/>
    <w:rsid w:val="009D6FA7"/>
    <w:rsid w:val="009D72C9"/>
    <w:rsid w:val="009F4A8E"/>
    <w:rsid w:val="009F4E38"/>
    <w:rsid w:val="009F4F1D"/>
    <w:rsid w:val="009F5666"/>
    <w:rsid w:val="009F6D08"/>
    <w:rsid w:val="00A010D3"/>
    <w:rsid w:val="00A01F49"/>
    <w:rsid w:val="00A0367D"/>
    <w:rsid w:val="00A06381"/>
    <w:rsid w:val="00A0775F"/>
    <w:rsid w:val="00A11F64"/>
    <w:rsid w:val="00A132FE"/>
    <w:rsid w:val="00A17343"/>
    <w:rsid w:val="00A21A18"/>
    <w:rsid w:val="00A22EAC"/>
    <w:rsid w:val="00A2359C"/>
    <w:rsid w:val="00A23A17"/>
    <w:rsid w:val="00A23BCA"/>
    <w:rsid w:val="00A2454E"/>
    <w:rsid w:val="00A27B50"/>
    <w:rsid w:val="00A30A58"/>
    <w:rsid w:val="00A31441"/>
    <w:rsid w:val="00A329CB"/>
    <w:rsid w:val="00A373FF"/>
    <w:rsid w:val="00A378ED"/>
    <w:rsid w:val="00A449C3"/>
    <w:rsid w:val="00A44D61"/>
    <w:rsid w:val="00A45702"/>
    <w:rsid w:val="00A53466"/>
    <w:rsid w:val="00A537BF"/>
    <w:rsid w:val="00A577F5"/>
    <w:rsid w:val="00A602EF"/>
    <w:rsid w:val="00A64549"/>
    <w:rsid w:val="00A64DA3"/>
    <w:rsid w:val="00A662C1"/>
    <w:rsid w:val="00A73327"/>
    <w:rsid w:val="00A73B77"/>
    <w:rsid w:val="00A73C81"/>
    <w:rsid w:val="00A73F24"/>
    <w:rsid w:val="00A74EDA"/>
    <w:rsid w:val="00A7673E"/>
    <w:rsid w:val="00A82537"/>
    <w:rsid w:val="00A84038"/>
    <w:rsid w:val="00A863A1"/>
    <w:rsid w:val="00A87C9C"/>
    <w:rsid w:val="00A92375"/>
    <w:rsid w:val="00A93B0B"/>
    <w:rsid w:val="00AA4687"/>
    <w:rsid w:val="00AB205C"/>
    <w:rsid w:val="00AB3372"/>
    <w:rsid w:val="00AB469E"/>
    <w:rsid w:val="00AB6C59"/>
    <w:rsid w:val="00AC0D31"/>
    <w:rsid w:val="00AC30F7"/>
    <w:rsid w:val="00AC606B"/>
    <w:rsid w:val="00AC7BA2"/>
    <w:rsid w:val="00AD4212"/>
    <w:rsid w:val="00AE06B4"/>
    <w:rsid w:val="00AE199E"/>
    <w:rsid w:val="00AE5E47"/>
    <w:rsid w:val="00AF034B"/>
    <w:rsid w:val="00AF4102"/>
    <w:rsid w:val="00B00050"/>
    <w:rsid w:val="00B01531"/>
    <w:rsid w:val="00B0649E"/>
    <w:rsid w:val="00B10307"/>
    <w:rsid w:val="00B11CFE"/>
    <w:rsid w:val="00B12963"/>
    <w:rsid w:val="00B146F4"/>
    <w:rsid w:val="00B16760"/>
    <w:rsid w:val="00B17287"/>
    <w:rsid w:val="00B1798D"/>
    <w:rsid w:val="00B24F4D"/>
    <w:rsid w:val="00B25382"/>
    <w:rsid w:val="00B265CF"/>
    <w:rsid w:val="00B30520"/>
    <w:rsid w:val="00B3515B"/>
    <w:rsid w:val="00B35B72"/>
    <w:rsid w:val="00B42DD4"/>
    <w:rsid w:val="00B43112"/>
    <w:rsid w:val="00B460A4"/>
    <w:rsid w:val="00B50995"/>
    <w:rsid w:val="00B619F9"/>
    <w:rsid w:val="00B67A7B"/>
    <w:rsid w:val="00B7089D"/>
    <w:rsid w:val="00B71320"/>
    <w:rsid w:val="00B742AB"/>
    <w:rsid w:val="00B751C6"/>
    <w:rsid w:val="00B75B03"/>
    <w:rsid w:val="00B77A7E"/>
    <w:rsid w:val="00B801FE"/>
    <w:rsid w:val="00B81733"/>
    <w:rsid w:val="00B846C4"/>
    <w:rsid w:val="00B85A25"/>
    <w:rsid w:val="00B92893"/>
    <w:rsid w:val="00B94BB8"/>
    <w:rsid w:val="00B9527F"/>
    <w:rsid w:val="00B95355"/>
    <w:rsid w:val="00BA2141"/>
    <w:rsid w:val="00BA376C"/>
    <w:rsid w:val="00BA689B"/>
    <w:rsid w:val="00BB2BCC"/>
    <w:rsid w:val="00BB573E"/>
    <w:rsid w:val="00BB5F3F"/>
    <w:rsid w:val="00BC1948"/>
    <w:rsid w:val="00BC1A77"/>
    <w:rsid w:val="00BC1D44"/>
    <w:rsid w:val="00BC6760"/>
    <w:rsid w:val="00BC7724"/>
    <w:rsid w:val="00BD058E"/>
    <w:rsid w:val="00BD1012"/>
    <w:rsid w:val="00BD1889"/>
    <w:rsid w:val="00BD1ED7"/>
    <w:rsid w:val="00BD62C6"/>
    <w:rsid w:val="00BD7349"/>
    <w:rsid w:val="00BD7A80"/>
    <w:rsid w:val="00BD7B03"/>
    <w:rsid w:val="00BE1140"/>
    <w:rsid w:val="00BE1C9A"/>
    <w:rsid w:val="00BE1E04"/>
    <w:rsid w:val="00BE2422"/>
    <w:rsid w:val="00BE3E46"/>
    <w:rsid w:val="00BE5262"/>
    <w:rsid w:val="00BE5622"/>
    <w:rsid w:val="00BF2616"/>
    <w:rsid w:val="00BF377F"/>
    <w:rsid w:val="00BF3FEF"/>
    <w:rsid w:val="00BF6E8A"/>
    <w:rsid w:val="00C044F7"/>
    <w:rsid w:val="00C11AC2"/>
    <w:rsid w:val="00C12849"/>
    <w:rsid w:val="00C13FA9"/>
    <w:rsid w:val="00C15D7B"/>
    <w:rsid w:val="00C215FF"/>
    <w:rsid w:val="00C21873"/>
    <w:rsid w:val="00C222CE"/>
    <w:rsid w:val="00C24E0B"/>
    <w:rsid w:val="00C2509E"/>
    <w:rsid w:val="00C26C76"/>
    <w:rsid w:val="00C30AE8"/>
    <w:rsid w:val="00C3218A"/>
    <w:rsid w:val="00C32393"/>
    <w:rsid w:val="00C32D95"/>
    <w:rsid w:val="00C345EC"/>
    <w:rsid w:val="00C43DE5"/>
    <w:rsid w:val="00C43F6B"/>
    <w:rsid w:val="00C45FDE"/>
    <w:rsid w:val="00C50615"/>
    <w:rsid w:val="00C50B93"/>
    <w:rsid w:val="00C52471"/>
    <w:rsid w:val="00C67CD6"/>
    <w:rsid w:val="00C76D92"/>
    <w:rsid w:val="00C830BA"/>
    <w:rsid w:val="00C83185"/>
    <w:rsid w:val="00C87314"/>
    <w:rsid w:val="00C921FB"/>
    <w:rsid w:val="00C924DE"/>
    <w:rsid w:val="00C9627B"/>
    <w:rsid w:val="00CA27D5"/>
    <w:rsid w:val="00CA3919"/>
    <w:rsid w:val="00CA3F28"/>
    <w:rsid w:val="00CB145F"/>
    <w:rsid w:val="00CB3A3B"/>
    <w:rsid w:val="00CB7917"/>
    <w:rsid w:val="00CC0ED6"/>
    <w:rsid w:val="00CC0FF8"/>
    <w:rsid w:val="00CC3B1C"/>
    <w:rsid w:val="00CD182E"/>
    <w:rsid w:val="00CD2A29"/>
    <w:rsid w:val="00CD2FD1"/>
    <w:rsid w:val="00CD37E6"/>
    <w:rsid w:val="00CD5F8D"/>
    <w:rsid w:val="00CE0963"/>
    <w:rsid w:val="00CE1A02"/>
    <w:rsid w:val="00CE2F23"/>
    <w:rsid w:val="00CE69F2"/>
    <w:rsid w:val="00CF2417"/>
    <w:rsid w:val="00CF30D8"/>
    <w:rsid w:val="00D057EC"/>
    <w:rsid w:val="00D05E5C"/>
    <w:rsid w:val="00D11F36"/>
    <w:rsid w:val="00D17B4F"/>
    <w:rsid w:val="00D25831"/>
    <w:rsid w:val="00D26EBF"/>
    <w:rsid w:val="00D31478"/>
    <w:rsid w:val="00D31AFD"/>
    <w:rsid w:val="00D3624A"/>
    <w:rsid w:val="00D364B7"/>
    <w:rsid w:val="00D372AD"/>
    <w:rsid w:val="00D37367"/>
    <w:rsid w:val="00D37C64"/>
    <w:rsid w:val="00D4400A"/>
    <w:rsid w:val="00D44A6F"/>
    <w:rsid w:val="00D502CC"/>
    <w:rsid w:val="00D50A9C"/>
    <w:rsid w:val="00D51C04"/>
    <w:rsid w:val="00D54C44"/>
    <w:rsid w:val="00D701FF"/>
    <w:rsid w:val="00D70442"/>
    <w:rsid w:val="00D71023"/>
    <w:rsid w:val="00D728BD"/>
    <w:rsid w:val="00D73B2D"/>
    <w:rsid w:val="00D7425A"/>
    <w:rsid w:val="00D80026"/>
    <w:rsid w:val="00D80A88"/>
    <w:rsid w:val="00D80EE2"/>
    <w:rsid w:val="00D81A47"/>
    <w:rsid w:val="00D8261A"/>
    <w:rsid w:val="00D858CA"/>
    <w:rsid w:val="00D95799"/>
    <w:rsid w:val="00D95CB5"/>
    <w:rsid w:val="00D9667E"/>
    <w:rsid w:val="00D977B6"/>
    <w:rsid w:val="00DA0876"/>
    <w:rsid w:val="00DA151B"/>
    <w:rsid w:val="00DA3957"/>
    <w:rsid w:val="00DB1E79"/>
    <w:rsid w:val="00DB5A04"/>
    <w:rsid w:val="00DB5D9F"/>
    <w:rsid w:val="00DC08F3"/>
    <w:rsid w:val="00DC1C9B"/>
    <w:rsid w:val="00DC3D63"/>
    <w:rsid w:val="00DC5620"/>
    <w:rsid w:val="00DC6682"/>
    <w:rsid w:val="00DD0FCF"/>
    <w:rsid w:val="00DD1A27"/>
    <w:rsid w:val="00DD2EFC"/>
    <w:rsid w:val="00DD4427"/>
    <w:rsid w:val="00DD60FA"/>
    <w:rsid w:val="00DE05E2"/>
    <w:rsid w:val="00DE6ED2"/>
    <w:rsid w:val="00DE79CE"/>
    <w:rsid w:val="00DF5613"/>
    <w:rsid w:val="00DF59E8"/>
    <w:rsid w:val="00DF65ED"/>
    <w:rsid w:val="00E014B4"/>
    <w:rsid w:val="00E04AD7"/>
    <w:rsid w:val="00E06C08"/>
    <w:rsid w:val="00E07DCA"/>
    <w:rsid w:val="00E12EEA"/>
    <w:rsid w:val="00E17B8C"/>
    <w:rsid w:val="00E21C2C"/>
    <w:rsid w:val="00E23B49"/>
    <w:rsid w:val="00E255F6"/>
    <w:rsid w:val="00E32007"/>
    <w:rsid w:val="00E321C6"/>
    <w:rsid w:val="00E328E0"/>
    <w:rsid w:val="00E34BE8"/>
    <w:rsid w:val="00E376F2"/>
    <w:rsid w:val="00E41920"/>
    <w:rsid w:val="00E50ABD"/>
    <w:rsid w:val="00E51C21"/>
    <w:rsid w:val="00E56178"/>
    <w:rsid w:val="00E61749"/>
    <w:rsid w:val="00E629D4"/>
    <w:rsid w:val="00E6343E"/>
    <w:rsid w:val="00E6378F"/>
    <w:rsid w:val="00E64DB9"/>
    <w:rsid w:val="00E678CD"/>
    <w:rsid w:val="00E67E58"/>
    <w:rsid w:val="00E72488"/>
    <w:rsid w:val="00E81EDE"/>
    <w:rsid w:val="00E82A06"/>
    <w:rsid w:val="00E8637D"/>
    <w:rsid w:val="00E93BD9"/>
    <w:rsid w:val="00EA0868"/>
    <w:rsid w:val="00EA198C"/>
    <w:rsid w:val="00EA3923"/>
    <w:rsid w:val="00EA4A08"/>
    <w:rsid w:val="00EA5C90"/>
    <w:rsid w:val="00EB1297"/>
    <w:rsid w:val="00EB190A"/>
    <w:rsid w:val="00EB2A69"/>
    <w:rsid w:val="00EB3298"/>
    <w:rsid w:val="00EB3A0E"/>
    <w:rsid w:val="00EB4682"/>
    <w:rsid w:val="00EC05B0"/>
    <w:rsid w:val="00EC1C40"/>
    <w:rsid w:val="00EC1CB8"/>
    <w:rsid w:val="00EC2682"/>
    <w:rsid w:val="00EC3652"/>
    <w:rsid w:val="00ED0BB9"/>
    <w:rsid w:val="00ED0F0F"/>
    <w:rsid w:val="00ED22CF"/>
    <w:rsid w:val="00ED4B91"/>
    <w:rsid w:val="00ED4D46"/>
    <w:rsid w:val="00EE22D4"/>
    <w:rsid w:val="00EE3EAD"/>
    <w:rsid w:val="00EE62E3"/>
    <w:rsid w:val="00EF547D"/>
    <w:rsid w:val="00F02286"/>
    <w:rsid w:val="00F072EE"/>
    <w:rsid w:val="00F11195"/>
    <w:rsid w:val="00F126FC"/>
    <w:rsid w:val="00F12D33"/>
    <w:rsid w:val="00F15CE5"/>
    <w:rsid w:val="00F17D8F"/>
    <w:rsid w:val="00F20D04"/>
    <w:rsid w:val="00F36750"/>
    <w:rsid w:val="00F41C68"/>
    <w:rsid w:val="00F42E0B"/>
    <w:rsid w:val="00F437C6"/>
    <w:rsid w:val="00F4439B"/>
    <w:rsid w:val="00F44919"/>
    <w:rsid w:val="00F44969"/>
    <w:rsid w:val="00F47626"/>
    <w:rsid w:val="00F47FDF"/>
    <w:rsid w:val="00F51F19"/>
    <w:rsid w:val="00F51F61"/>
    <w:rsid w:val="00F56330"/>
    <w:rsid w:val="00F56C63"/>
    <w:rsid w:val="00F6340D"/>
    <w:rsid w:val="00F65321"/>
    <w:rsid w:val="00F70A74"/>
    <w:rsid w:val="00F71229"/>
    <w:rsid w:val="00F75575"/>
    <w:rsid w:val="00F8082F"/>
    <w:rsid w:val="00F81237"/>
    <w:rsid w:val="00F84C92"/>
    <w:rsid w:val="00F86582"/>
    <w:rsid w:val="00F878DF"/>
    <w:rsid w:val="00F9113F"/>
    <w:rsid w:val="00F91CF1"/>
    <w:rsid w:val="00F92073"/>
    <w:rsid w:val="00F94822"/>
    <w:rsid w:val="00F96B02"/>
    <w:rsid w:val="00FA0FCB"/>
    <w:rsid w:val="00FA1ECC"/>
    <w:rsid w:val="00FA24A1"/>
    <w:rsid w:val="00FB3344"/>
    <w:rsid w:val="00FB43E1"/>
    <w:rsid w:val="00FB52A5"/>
    <w:rsid w:val="00FB6B14"/>
    <w:rsid w:val="00FB7220"/>
    <w:rsid w:val="00FC2772"/>
    <w:rsid w:val="00FC4795"/>
    <w:rsid w:val="00FC5EDC"/>
    <w:rsid w:val="00FC623C"/>
    <w:rsid w:val="00FD3A5C"/>
    <w:rsid w:val="00FD3D45"/>
    <w:rsid w:val="00FE25FE"/>
    <w:rsid w:val="00FE3601"/>
    <w:rsid w:val="00FE367E"/>
    <w:rsid w:val="00FE4909"/>
    <w:rsid w:val="00FF1B8A"/>
    <w:rsid w:val="00FF3B3F"/>
    <w:rsid w:val="00FF3E7E"/>
    <w:rsid w:val="00FF4520"/>
    <w:rsid w:val="00FF48C8"/>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09C977"/>
  <w15:docId w15:val="{BF13C36F-6AA3-4CCD-BB31-E67619F5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E04"/>
    <w:pPr>
      <w:widowControl w:val="0"/>
      <w:autoSpaceDE w:val="0"/>
      <w:autoSpaceDN w:val="0"/>
      <w:adjustRightInd w:val="0"/>
    </w:pPr>
    <w:rPr>
      <w:rFonts w:ascii="Courier 10cpi" w:hAnsi="Courier 10cpi"/>
    </w:rPr>
  </w:style>
  <w:style w:type="paragraph" w:styleId="Heading1">
    <w:name w:val="heading 1"/>
    <w:basedOn w:val="Normal"/>
    <w:next w:val="Normal"/>
    <w:link w:val="Heading1Char"/>
    <w:qFormat/>
    <w:rsid w:val="00BE1E04"/>
    <w:pPr>
      <w:keepNext/>
      <w:jc w:val="both"/>
      <w:outlineLvl w:val="0"/>
    </w:pPr>
    <w:rPr>
      <w:rFonts w:ascii="Arial" w:hAnsi="Arial" w:cs="Arial"/>
      <w:b/>
      <w:bCs/>
      <w:sz w:val="24"/>
      <w:szCs w:val="24"/>
    </w:rPr>
  </w:style>
  <w:style w:type="paragraph" w:styleId="Heading2">
    <w:name w:val="heading 2"/>
    <w:basedOn w:val="Normal"/>
    <w:next w:val="Normal"/>
    <w:qFormat/>
    <w:rsid w:val="00BE1E04"/>
    <w:pPr>
      <w:keepNext/>
      <w:numPr>
        <w:numId w:val="3"/>
      </w:numPr>
      <w:tabs>
        <w:tab w:val="left" w:pos="90"/>
        <w:tab w:val="left" w:pos="1440"/>
      </w:tabs>
      <w:jc w:val="both"/>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1E04"/>
    <w:pPr>
      <w:tabs>
        <w:tab w:val="center" w:pos="4320"/>
        <w:tab w:val="right" w:pos="8640"/>
      </w:tabs>
    </w:pPr>
  </w:style>
  <w:style w:type="character" w:styleId="PageNumber">
    <w:name w:val="page number"/>
    <w:basedOn w:val="DefaultParagraphFont"/>
    <w:rsid w:val="00BE1E04"/>
  </w:style>
  <w:style w:type="paragraph" w:styleId="Header">
    <w:name w:val="header"/>
    <w:basedOn w:val="Normal"/>
    <w:rsid w:val="00BE1E04"/>
    <w:pPr>
      <w:tabs>
        <w:tab w:val="center" w:pos="4320"/>
        <w:tab w:val="right" w:pos="8640"/>
      </w:tabs>
    </w:pPr>
  </w:style>
  <w:style w:type="paragraph" w:styleId="BodyTextIndent">
    <w:name w:val="Body Text Indent"/>
    <w:basedOn w:val="Normal"/>
    <w:link w:val="BodyTextIndentChar"/>
    <w:rsid w:val="00BE1E04"/>
    <w:pPr>
      <w:ind w:left="720" w:hanging="720"/>
      <w:jc w:val="both"/>
    </w:pPr>
    <w:rPr>
      <w:rFonts w:ascii="Arial" w:hAnsi="Arial" w:cs="Arial"/>
      <w:sz w:val="24"/>
      <w:szCs w:val="24"/>
    </w:rPr>
  </w:style>
  <w:style w:type="paragraph" w:styleId="BodyText">
    <w:name w:val="Body Text"/>
    <w:basedOn w:val="Normal"/>
    <w:rsid w:val="00BE1E04"/>
    <w:pPr>
      <w:jc w:val="both"/>
    </w:pPr>
    <w:rPr>
      <w:rFonts w:ascii="Arial" w:hAnsi="Arial" w:cs="Arial"/>
      <w:sz w:val="24"/>
      <w:szCs w:val="24"/>
    </w:rPr>
  </w:style>
  <w:style w:type="character" w:styleId="Hyperlink">
    <w:name w:val="Hyperlink"/>
    <w:basedOn w:val="DefaultParagraphFont"/>
    <w:rsid w:val="00BE1E04"/>
    <w:rPr>
      <w:color w:val="0000FF"/>
      <w:u w:val="single"/>
    </w:rPr>
  </w:style>
  <w:style w:type="character" w:styleId="FollowedHyperlink">
    <w:name w:val="FollowedHyperlink"/>
    <w:basedOn w:val="DefaultParagraphFont"/>
    <w:rsid w:val="00BE1E04"/>
    <w:rPr>
      <w:color w:val="800080"/>
      <w:u w:val="single"/>
    </w:rPr>
  </w:style>
  <w:style w:type="paragraph" w:styleId="FootnoteText">
    <w:name w:val="footnote text"/>
    <w:basedOn w:val="Normal"/>
    <w:link w:val="FootnoteTextChar"/>
    <w:rsid w:val="00BD1012"/>
  </w:style>
  <w:style w:type="character" w:customStyle="1" w:styleId="FootnoteTextChar">
    <w:name w:val="Footnote Text Char"/>
    <w:basedOn w:val="DefaultParagraphFont"/>
    <w:link w:val="FootnoteText"/>
    <w:rsid w:val="00BD1012"/>
    <w:rPr>
      <w:rFonts w:ascii="Courier 10cpi" w:hAnsi="Courier 10cpi"/>
    </w:rPr>
  </w:style>
  <w:style w:type="character" w:styleId="FootnoteReference">
    <w:name w:val="footnote reference"/>
    <w:basedOn w:val="DefaultParagraphFont"/>
    <w:rsid w:val="00BD1012"/>
    <w:rPr>
      <w:vertAlign w:val="superscript"/>
    </w:rPr>
  </w:style>
  <w:style w:type="character" w:customStyle="1" w:styleId="style17">
    <w:name w:val="style17"/>
    <w:basedOn w:val="DefaultParagraphFont"/>
    <w:rsid w:val="00577C54"/>
  </w:style>
  <w:style w:type="character" w:customStyle="1" w:styleId="style28">
    <w:name w:val="style28"/>
    <w:basedOn w:val="DefaultParagraphFont"/>
    <w:rsid w:val="00577C54"/>
  </w:style>
  <w:style w:type="paragraph" w:styleId="Title">
    <w:name w:val="Title"/>
    <w:basedOn w:val="Normal"/>
    <w:link w:val="TitleChar"/>
    <w:qFormat/>
    <w:rsid w:val="006665F7"/>
    <w:pPr>
      <w:widowControl/>
      <w:autoSpaceDE/>
      <w:autoSpaceDN/>
      <w:adjustRightInd/>
      <w:jc w:val="center"/>
    </w:pPr>
    <w:rPr>
      <w:rFonts w:ascii="Times New Roman" w:hAnsi="Times New Roman"/>
      <w:b/>
      <w:bCs/>
      <w:sz w:val="22"/>
      <w:szCs w:val="24"/>
    </w:rPr>
  </w:style>
  <w:style w:type="character" w:customStyle="1" w:styleId="TitleChar">
    <w:name w:val="Title Char"/>
    <w:basedOn w:val="DefaultParagraphFont"/>
    <w:link w:val="Title"/>
    <w:rsid w:val="006665F7"/>
    <w:rPr>
      <w:b/>
      <w:bCs/>
      <w:sz w:val="22"/>
      <w:szCs w:val="24"/>
    </w:rPr>
  </w:style>
  <w:style w:type="paragraph" w:customStyle="1" w:styleId="Default">
    <w:name w:val="Default"/>
    <w:rsid w:val="005620A0"/>
    <w:pPr>
      <w:widowControl w:val="0"/>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4A0860"/>
    <w:rPr>
      <w:rFonts w:ascii="Courier 10cpi" w:hAnsi="Courier 10cpi"/>
    </w:rPr>
  </w:style>
  <w:style w:type="character" w:customStyle="1" w:styleId="watch-title">
    <w:name w:val="watch-title"/>
    <w:basedOn w:val="DefaultParagraphFont"/>
    <w:rsid w:val="000859D5"/>
  </w:style>
  <w:style w:type="character" w:styleId="Strong">
    <w:name w:val="Strong"/>
    <w:basedOn w:val="DefaultParagraphFont"/>
    <w:uiPriority w:val="22"/>
    <w:qFormat/>
    <w:rsid w:val="000859D5"/>
    <w:rPr>
      <w:b/>
      <w:bCs/>
    </w:rPr>
  </w:style>
  <w:style w:type="paragraph" w:styleId="BodyTextIndent2">
    <w:name w:val="Body Text Indent 2"/>
    <w:basedOn w:val="Normal"/>
    <w:link w:val="BodyTextIndent2Char"/>
    <w:unhideWhenUsed/>
    <w:rsid w:val="0042537C"/>
    <w:pPr>
      <w:spacing w:after="120" w:line="480" w:lineRule="auto"/>
      <w:ind w:left="360"/>
    </w:pPr>
  </w:style>
  <w:style w:type="character" w:customStyle="1" w:styleId="BodyTextIndent2Char">
    <w:name w:val="Body Text Indent 2 Char"/>
    <w:basedOn w:val="DefaultParagraphFont"/>
    <w:link w:val="BodyTextIndent2"/>
    <w:rsid w:val="0042537C"/>
    <w:rPr>
      <w:rFonts w:ascii="Courier 10cpi" w:hAnsi="Courier 10cpi"/>
    </w:rPr>
  </w:style>
  <w:style w:type="character" w:styleId="UnresolvedMention">
    <w:name w:val="Unresolved Mention"/>
    <w:basedOn w:val="DefaultParagraphFont"/>
    <w:uiPriority w:val="99"/>
    <w:semiHidden/>
    <w:unhideWhenUsed/>
    <w:rsid w:val="005F0AC8"/>
    <w:rPr>
      <w:color w:val="808080"/>
      <w:shd w:val="clear" w:color="auto" w:fill="E6E6E6"/>
    </w:rPr>
  </w:style>
  <w:style w:type="paragraph" w:styleId="NormalWeb">
    <w:name w:val="Normal (Web)"/>
    <w:basedOn w:val="Normal"/>
    <w:uiPriority w:val="99"/>
    <w:unhideWhenUsed/>
    <w:rsid w:val="00AB205C"/>
    <w:pPr>
      <w:widowControl/>
      <w:autoSpaceDE/>
      <w:autoSpaceDN/>
      <w:adjustRightInd/>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semiHidden/>
    <w:unhideWhenUsed/>
    <w:rsid w:val="001C3B44"/>
    <w:rPr>
      <w:rFonts w:ascii="Segoe UI" w:hAnsi="Segoe UI" w:cs="Segoe UI"/>
      <w:sz w:val="18"/>
      <w:szCs w:val="18"/>
    </w:rPr>
  </w:style>
  <w:style w:type="character" w:customStyle="1" w:styleId="BalloonTextChar">
    <w:name w:val="Balloon Text Char"/>
    <w:basedOn w:val="DefaultParagraphFont"/>
    <w:link w:val="BalloonText"/>
    <w:semiHidden/>
    <w:rsid w:val="001C3B44"/>
    <w:rPr>
      <w:rFonts w:ascii="Segoe UI" w:hAnsi="Segoe UI" w:cs="Segoe UI"/>
      <w:sz w:val="18"/>
      <w:szCs w:val="18"/>
    </w:rPr>
  </w:style>
  <w:style w:type="paragraph" w:styleId="PlainText">
    <w:name w:val="Plain Text"/>
    <w:basedOn w:val="Normal"/>
    <w:link w:val="PlainTextChar"/>
    <w:uiPriority w:val="99"/>
    <w:unhideWhenUsed/>
    <w:rsid w:val="002C6B69"/>
    <w:pPr>
      <w:widowControl/>
      <w:autoSpaceDE/>
      <w:autoSpaceDN/>
      <w:adjustRightInd/>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2C6B69"/>
    <w:rPr>
      <w:rFonts w:ascii="Calibri" w:hAnsi="Calibri" w:cstheme="minorBidi"/>
      <w:kern w:val="2"/>
      <w:sz w:val="22"/>
      <w:szCs w:val="21"/>
      <w14:ligatures w14:val="standardContextual"/>
    </w:rPr>
  </w:style>
  <w:style w:type="paragraph" w:styleId="ListParagraph">
    <w:name w:val="List Paragraph"/>
    <w:basedOn w:val="Normal"/>
    <w:uiPriority w:val="34"/>
    <w:qFormat/>
    <w:rsid w:val="00DC08F3"/>
    <w:pPr>
      <w:ind w:left="720"/>
      <w:contextualSpacing/>
    </w:pPr>
  </w:style>
  <w:style w:type="character" w:customStyle="1" w:styleId="Heading1Char">
    <w:name w:val="Heading 1 Char"/>
    <w:basedOn w:val="DefaultParagraphFont"/>
    <w:link w:val="Heading1"/>
    <w:rsid w:val="001F5C63"/>
    <w:rPr>
      <w:rFonts w:ascii="Arial" w:hAnsi="Arial" w:cs="Arial"/>
      <w:b/>
      <w:bCs/>
      <w:sz w:val="24"/>
      <w:szCs w:val="24"/>
    </w:rPr>
  </w:style>
  <w:style w:type="character" w:customStyle="1" w:styleId="BodyTextIndentChar">
    <w:name w:val="Body Text Indent Char"/>
    <w:basedOn w:val="DefaultParagraphFont"/>
    <w:link w:val="BodyTextIndent"/>
    <w:rsid w:val="0053207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9665">
      <w:bodyDiv w:val="1"/>
      <w:marLeft w:val="0"/>
      <w:marRight w:val="0"/>
      <w:marTop w:val="0"/>
      <w:marBottom w:val="0"/>
      <w:divBdr>
        <w:top w:val="none" w:sz="0" w:space="0" w:color="auto"/>
        <w:left w:val="none" w:sz="0" w:space="0" w:color="auto"/>
        <w:bottom w:val="none" w:sz="0" w:space="0" w:color="auto"/>
        <w:right w:val="none" w:sz="0" w:space="0" w:color="auto"/>
      </w:divBdr>
    </w:div>
    <w:div w:id="121970292">
      <w:bodyDiv w:val="1"/>
      <w:marLeft w:val="0"/>
      <w:marRight w:val="0"/>
      <w:marTop w:val="0"/>
      <w:marBottom w:val="0"/>
      <w:divBdr>
        <w:top w:val="none" w:sz="0" w:space="0" w:color="auto"/>
        <w:left w:val="none" w:sz="0" w:space="0" w:color="auto"/>
        <w:bottom w:val="none" w:sz="0" w:space="0" w:color="auto"/>
        <w:right w:val="none" w:sz="0" w:space="0" w:color="auto"/>
      </w:divBdr>
    </w:div>
    <w:div w:id="130026032">
      <w:bodyDiv w:val="1"/>
      <w:marLeft w:val="0"/>
      <w:marRight w:val="0"/>
      <w:marTop w:val="0"/>
      <w:marBottom w:val="0"/>
      <w:divBdr>
        <w:top w:val="none" w:sz="0" w:space="0" w:color="auto"/>
        <w:left w:val="none" w:sz="0" w:space="0" w:color="auto"/>
        <w:bottom w:val="none" w:sz="0" w:space="0" w:color="auto"/>
        <w:right w:val="none" w:sz="0" w:space="0" w:color="auto"/>
      </w:divBdr>
    </w:div>
    <w:div w:id="553733984">
      <w:bodyDiv w:val="1"/>
      <w:marLeft w:val="0"/>
      <w:marRight w:val="0"/>
      <w:marTop w:val="0"/>
      <w:marBottom w:val="0"/>
      <w:divBdr>
        <w:top w:val="none" w:sz="0" w:space="0" w:color="auto"/>
        <w:left w:val="none" w:sz="0" w:space="0" w:color="auto"/>
        <w:bottom w:val="none" w:sz="0" w:space="0" w:color="auto"/>
        <w:right w:val="none" w:sz="0" w:space="0" w:color="auto"/>
      </w:divBdr>
    </w:div>
    <w:div w:id="564681480">
      <w:bodyDiv w:val="1"/>
      <w:marLeft w:val="0"/>
      <w:marRight w:val="0"/>
      <w:marTop w:val="0"/>
      <w:marBottom w:val="0"/>
      <w:divBdr>
        <w:top w:val="none" w:sz="0" w:space="0" w:color="auto"/>
        <w:left w:val="none" w:sz="0" w:space="0" w:color="auto"/>
        <w:bottom w:val="none" w:sz="0" w:space="0" w:color="auto"/>
        <w:right w:val="none" w:sz="0" w:space="0" w:color="auto"/>
      </w:divBdr>
      <w:divsChild>
        <w:div w:id="500005054">
          <w:marLeft w:val="0"/>
          <w:marRight w:val="0"/>
          <w:marTop w:val="0"/>
          <w:marBottom w:val="0"/>
          <w:divBdr>
            <w:top w:val="none" w:sz="0" w:space="0" w:color="auto"/>
            <w:left w:val="none" w:sz="0" w:space="0" w:color="auto"/>
            <w:bottom w:val="none" w:sz="0" w:space="0" w:color="auto"/>
            <w:right w:val="none" w:sz="0" w:space="0" w:color="auto"/>
          </w:divBdr>
        </w:div>
        <w:div w:id="1065450028">
          <w:marLeft w:val="0"/>
          <w:marRight w:val="0"/>
          <w:marTop w:val="0"/>
          <w:marBottom w:val="0"/>
          <w:divBdr>
            <w:top w:val="none" w:sz="0" w:space="0" w:color="auto"/>
            <w:left w:val="none" w:sz="0" w:space="0" w:color="auto"/>
            <w:bottom w:val="none" w:sz="0" w:space="0" w:color="auto"/>
            <w:right w:val="none" w:sz="0" w:space="0" w:color="auto"/>
          </w:divBdr>
        </w:div>
      </w:divsChild>
    </w:div>
    <w:div w:id="1234975994">
      <w:bodyDiv w:val="1"/>
      <w:marLeft w:val="0"/>
      <w:marRight w:val="0"/>
      <w:marTop w:val="0"/>
      <w:marBottom w:val="0"/>
      <w:divBdr>
        <w:top w:val="none" w:sz="0" w:space="0" w:color="auto"/>
        <w:left w:val="none" w:sz="0" w:space="0" w:color="auto"/>
        <w:bottom w:val="none" w:sz="0" w:space="0" w:color="auto"/>
        <w:right w:val="none" w:sz="0" w:space="0" w:color="auto"/>
      </w:divBdr>
    </w:div>
    <w:div w:id="1242182468">
      <w:bodyDiv w:val="1"/>
      <w:marLeft w:val="0"/>
      <w:marRight w:val="0"/>
      <w:marTop w:val="0"/>
      <w:marBottom w:val="0"/>
      <w:divBdr>
        <w:top w:val="none" w:sz="0" w:space="0" w:color="auto"/>
        <w:left w:val="none" w:sz="0" w:space="0" w:color="auto"/>
        <w:bottom w:val="none" w:sz="0" w:space="0" w:color="auto"/>
        <w:right w:val="none" w:sz="0" w:space="0" w:color="auto"/>
      </w:divBdr>
    </w:div>
    <w:div w:id="1313636128">
      <w:bodyDiv w:val="1"/>
      <w:marLeft w:val="0"/>
      <w:marRight w:val="0"/>
      <w:marTop w:val="0"/>
      <w:marBottom w:val="0"/>
      <w:divBdr>
        <w:top w:val="none" w:sz="0" w:space="0" w:color="auto"/>
        <w:left w:val="none" w:sz="0" w:space="0" w:color="auto"/>
        <w:bottom w:val="none" w:sz="0" w:space="0" w:color="auto"/>
        <w:right w:val="none" w:sz="0" w:space="0" w:color="auto"/>
      </w:divBdr>
    </w:div>
    <w:div w:id="1366834641">
      <w:bodyDiv w:val="1"/>
      <w:marLeft w:val="0"/>
      <w:marRight w:val="0"/>
      <w:marTop w:val="0"/>
      <w:marBottom w:val="0"/>
      <w:divBdr>
        <w:top w:val="none" w:sz="0" w:space="0" w:color="auto"/>
        <w:left w:val="none" w:sz="0" w:space="0" w:color="auto"/>
        <w:bottom w:val="none" w:sz="0" w:space="0" w:color="auto"/>
        <w:right w:val="none" w:sz="0" w:space="0" w:color="auto"/>
      </w:divBdr>
    </w:div>
    <w:div w:id="1565602789">
      <w:bodyDiv w:val="1"/>
      <w:marLeft w:val="0"/>
      <w:marRight w:val="0"/>
      <w:marTop w:val="0"/>
      <w:marBottom w:val="0"/>
      <w:divBdr>
        <w:top w:val="none" w:sz="0" w:space="0" w:color="auto"/>
        <w:left w:val="none" w:sz="0" w:space="0" w:color="auto"/>
        <w:bottom w:val="none" w:sz="0" w:space="0" w:color="auto"/>
        <w:right w:val="none" w:sz="0" w:space="0" w:color="auto"/>
      </w:divBdr>
    </w:div>
    <w:div w:id="1624579226">
      <w:bodyDiv w:val="1"/>
      <w:marLeft w:val="0"/>
      <w:marRight w:val="0"/>
      <w:marTop w:val="0"/>
      <w:marBottom w:val="0"/>
      <w:divBdr>
        <w:top w:val="none" w:sz="0" w:space="0" w:color="auto"/>
        <w:left w:val="none" w:sz="0" w:space="0" w:color="auto"/>
        <w:bottom w:val="none" w:sz="0" w:space="0" w:color="auto"/>
        <w:right w:val="none" w:sz="0" w:space="0" w:color="auto"/>
      </w:divBdr>
    </w:div>
    <w:div w:id="1749421997">
      <w:bodyDiv w:val="1"/>
      <w:marLeft w:val="0"/>
      <w:marRight w:val="0"/>
      <w:marTop w:val="0"/>
      <w:marBottom w:val="0"/>
      <w:divBdr>
        <w:top w:val="none" w:sz="0" w:space="0" w:color="auto"/>
        <w:left w:val="none" w:sz="0" w:space="0" w:color="auto"/>
        <w:bottom w:val="none" w:sz="0" w:space="0" w:color="auto"/>
        <w:right w:val="none" w:sz="0" w:space="0" w:color="auto"/>
      </w:divBdr>
    </w:div>
    <w:div w:id="1870141513">
      <w:bodyDiv w:val="1"/>
      <w:marLeft w:val="0"/>
      <w:marRight w:val="0"/>
      <w:marTop w:val="0"/>
      <w:marBottom w:val="0"/>
      <w:divBdr>
        <w:top w:val="none" w:sz="0" w:space="0" w:color="auto"/>
        <w:left w:val="none" w:sz="0" w:space="0" w:color="auto"/>
        <w:bottom w:val="none" w:sz="0" w:space="0" w:color="auto"/>
        <w:right w:val="none" w:sz="0" w:space="0" w:color="auto"/>
      </w:divBdr>
    </w:div>
    <w:div w:id="21428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coasts4010012" TargetMode="External"/><Relationship Id="rId18" Type="http://schemas.openxmlformats.org/officeDocument/2006/relationships/hyperlink" Target="http://dx.doi.org/10.1016/j.scitotenv.2023.164448" TargetMode="External"/><Relationship Id="rId26" Type="http://schemas.openxmlformats.org/officeDocument/2006/relationships/hyperlink" Target="https://doi.org/10.1016/j.ecss.2018.07.011" TargetMode="External"/><Relationship Id="rId39" Type="http://schemas.openxmlformats.org/officeDocument/2006/relationships/hyperlink" Target="https://link.springer.com/article/10.1023/A:1003803213537" TargetMode="External"/><Relationship Id="rId21" Type="http://schemas.openxmlformats.org/officeDocument/2006/relationships/hyperlink" Target="https://doi.org/10.1016/j.ocecoaman.2021.105968" TargetMode="External"/><Relationship Id="rId34" Type="http://schemas.openxmlformats.org/officeDocument/2006/relationships/hyperlink" Target="https://bioone.org/journals/journal-of-coastal-research/volume-27/issue-5/JCOASTRES-D-11-00098.1/Discussion-of--Houston-JR-and-Dean-RG-2011-Sea/10.2112/JCOASTRES-D-11-00098.1.full" TargetMode="External"/><Relationship Id="rId42" Type="http://schemas.openxmlformats.org/officeDocument/2006/relationships/hyperlink" Target="http://www.seaturtle.org/mtn/archives/mtn89/mtn89p17.shtml" TargetMode="External"/><Relationship Id="rId47" Type="http://schemas.openxmlformats.org/officeDocument/2006/relationships/hyperlink" Target="https://www.newsweek.com/map-shows-cities-could-go-underwater-sea-levels-rise-11191543" TargetMode="External"/><Relationship Id="rId50" Type="http://schemas.openxmlformats.org/officeDocument/2006/relationships/hyperlink" Target="https://www.wlrn.org/environment/2024-10-14/milton-helene-storm-surge-hurricanes" TargetMode="External"/><Relationship Id="rId55" Type="http://schemas.openxmlformats.org/officeDocument/2006/relationships/hyperlink" Target="https://www.eenews.net/articles/add-sand-lose-sand-repeat-the-climate-conundrum-for-beach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2237-023-01254-2" TargetMode="External"/><Relationship Id="rId20" Type="http://schemas.openxmlformats.org/officeDocument/2006/relationships/hyperlink" Target="https://doi.org/10.1016/j.geomorph.2022.108329" TargetMode="External"/><Relationship Id="rId29" Type="http://schemas.openxmlformats.org/officeDocument/2006/relationships/hyperlink" Target="https://doi.org/10.2112/JCOASTRES-D-17-00031.1" TargetMode="External"/><Relationship Id="rId41" Type="http://schemas.openxmlformats.org/officeDocument/2006/relationships/hyperlink" Target="http://www.fsbpa.com/06Proceedings/13-Randall%20W.%20Parkinson.pdf" TargetMode="External"/><Relationship Id="rId54" Type="http://schemas.openxmlformats.org/officeDocument/2006/relationships/hyperlink" Target="https://www.miamiherald.com/news/local/environment/climate-change/article28852265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111/fme.12788" TargetMode="External"/><Relationship Id="rId24" Type="http://schemas.openxmlformats.org/officeDocument/2006/relationships/hyperlink" Target="https://doi.org/10.1029/2020JG006057" TargetMode="External"/><Relationship Id="rId32" Type="http://schemas.openxmlformats.org/officeDocument/2006/relationships/hyperlink" Target="https://link.springer.com/article/10.1007/s10584-014-1301-2" TargetMode="External"/><Relationship Id="rId37" Type="http://schemas.openxmlformats.org/officeDocument/2006/relationships/hyperlink" Target="https://www.jstor.org/stable/24321666" TargetMode="External"/><Relationship Id="rId40" Type="http://schemas.openxmlformats.org/officeDocument/2006/relationships/hyperlink" Target="https://doi.org/10.1029/97EO00169" TargetMode="External"/><Relationship Id="rId45" Type="http://schemas.openxmlformats.org/officeDocument/2006/relationships/hyperlink" Target="https://floridatoday-fl.newsmemory.com/?publink=3b1723a51_1352126" TargetMode="External"/><Relationship Id="rId53" Type="http://schemas.openxmlformats.org/officeDocument/2006/relationships/hyperlink" Target="https://insideclimatenews.org/news/11072024/florida-sea-level-rise-accelerates-at-extreme-rates/"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90/geomatics3040028" TargetMode="External"/><Relationship Id="rId23" Type="http://schemas.openxmlformats.org/officeDocument/2006/relationships/hyperlink" Target="https://doi.org/10.1007/s13157-021-01440-7" TargetMode="External"/><Relationship Id="rId28" Type="http://schemas.openxmlformats.org/officeDocument/2006/relationships/hyperlink" Target="https://doi.org/10.2112/JCOASTRES-D-17-00068.1" TargetMode="External"/><Relationship Id="rId36" Type="http://schemas.openxmlformats.org/officeDocument/2006/relationships/hyperlink" Target="https://www.researchgate.net/publication/267399855_Bursting_the_Bubble_of_Doom_and_Adapting_to_Sea_Level_Rise" TargetMode="External"/><Relationship Id="rId49" Type="http://schemas.openxmlformats.org/officeDocument/2006/relationships/hyperlink" Target="https://www.pressreader.com/usa/south-bend-tribune/20241228/281603836085265"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s://doi.org/10.3390/land14040735" TargetMode="External"/><Relationship Id="rId19" Type="http://schemas.openxmlformats.org/officeDocument/2006/relationships/hyperlink" Target="http://doi.org/10.1002/jqs.3458" TargetMode="External"/><Relationship Id="rId31" Type="http://schemas.openxmlformats.org/officeDocument/2006/relationships/hyperlink" Target="https://link.springer.com/article/10.1007/s10750-017-3359-0" TargetMode="External"/><Relationship Id="rId44" Type="http://schemas.openxmlformats.org/officeDocument/2006/relationships/hyperlink" Target="https://DOI.org/10.5281/zenodo.17661212" TargetMode="External"/><Relationship Id="rId52" Type="http://schemas.openxmlformats.org/officeDocument/2006/relationships/hyperlink" Target="https://www.washingtonpost.com/climate-environment/interactive/2024/galveston-sea-level-rise-condo-development/?pwapi_token=eyJ0eXAiOiJKV1QiLCJhbGciOiJIUzI1NiJ9.eyJyZWFzb24iOiJnaWZ0IiwibmJmIjoxNzI3MDY0MDAwLCJpc3MiOiJzdWJzY3JpcHRpb25zIiwiZXhwIjoxNzI4NDQ2Mzk5LCJpYXQiOjE3MjcwNjQwMDAsImp0aSI6ImM1YWEwZjM0LTZhM2QtNGI4OS1hOWZiLTI1OGQ0MDgwZWY1YyIsInVybCI6Imh0dHBzOi8vd3d3Lndhc2hpbmd0b25wb3N0LmNvbS9jbGltYXRlLWVudmlyb25tZW50L2ludGVyYWN0aXZlLzIwMjQvZ2FsdmVzdG9uLXNlYS1sZXZlbC1yaXNlLWNvbmRvLWRldmVsb3BtZW50LyJ9.OAqxspRm570pS7jTtalOfElCONrECTebRlvj-CqOgFQ&amp;itid=gft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0113-025-02389-7" TargetMode="External"/><Relationship Id="rId14" Type="http://schemas.openxmlformats.org/officeDocument/2006/relationships/hyperlink" Target="https://doi.org/10.3390/coasts4010001" TargetMode="External"/><Relationship Id="rId22" Type="http://schemas.openxmlformats.org/officeDocument/2006/relationships/hyperlink" Target="https://www.jstor.org/stable/10.2307/27091247" TargetMode="External"/><Relationship Id="rId27" Type="http://schemas.openxmlformats.org/officeDocument/2006/relationships/hyperlink" Target="https://www.thesolutionsjournal.com/article/enhancing-coastal-wetland-resilience-slr-just-add-water/" TargetMode="External"/><Relationship Id="rId30" Type="http://schemas.openxmlformats.org/officeDocument/2006/relationships/hyperlink" Target="https://www.nature.com/articles/nclimate3424" TargetMode="External"/><Relationship Id="rId35" Type="http://schemas.openxmlformats.org/officeDocument/2006/relationships/hyperlink" Target="https://link.springer.com/article/10.1007/s10584-011-0086-9" TargetMode="External"/><Relationship Id="rId43" Type="http://schemas.openxmlformats.org/officeDocument/2006/relationships/hyperlink" Target="http://DOI.org/10.5281/zenodo.18418460" TargetMode="External"/><Relationship Id="rId48" Type="http://schemas.openxmlformats.org/officeDocument/2006/relationships/hyperlink" Target="https://cerf.memberclicks.net/cesn-2024-issue-6" TargetMode="External"/><Relationship Id="rId56" Type="http://schemas.openxmlformats.org/officeDocument/2006/relationships/hyperlink" Target="https://bcarbon.org/" TargetMode="External"/><Relationship Id="rId8" Type="http://schemas.openxmlformats.org/officeDocument/2006/relationships/hyperlink" Target="https://doi.org/10.1016/j.jenvman.2025.126301" TargetMode="External"/><Relationship Id="rId51" Type="http://schemas.openxmlformats.org/officeDocument/2006/relationships/hyperlink" Target="https://www.aol.com/news/fish-bike-trail-flooding-fact-093000488.html" TargetMode="External"/><Relationship Id="rId3" Type="http://schemas.openxmlformats.org/officeDocument/2006/relationships/styles" Target="styles.xml"/><Relationship Id="rId12" Type="http://schemas.openxmlformats.org/officeDocument/2006/relationships/hyperlink" Target="https://doi.org/10.1007/s12237-024-01425-9" TargetMode="External"/><Relationship Id="rId17" Type="http://schemas.openxmlformats.org/officeDocument/2006/relationships/hyperlink" Target="https://www.cakex.org/sites/default/files/documents/flsc-86-02-199.pdf" TargetMode="External"/><Relationship Id="rId25" Type="http://schemas.openxmlformats.org/officeDocument/2006/relationships/hyperlink" Target="https://doi.org/10.1080/08920753.2021.1875399" TargetMode="External"/><Relationship Id="rId33" Type="http://schemas.openxmlformats.org/officeDocument/2006/relationships/hyperlink" Target="https://www.researchgate.net/publication/320843504_Sedimentary_environments_karstification_and_the_preservation_of_a_Late_Pleistocene_coastal_bone_bed_Pine_Island_Conservation_Area_Brevard_County_Florida_USA" TargetMode="External"/><Relationship Id="rId38" Type="http://schemas.openxmlformats.org/officeDocument/2006/relationships/hyperlink" Target="https://doi.org/10.2112/06A-0009.1" TargetMode="External"/><Relationship Id="rId46" Type="http://schemas.openxmlformats.org/officeDocument/2006/relationships/hyperlink" Target="https://www.floridatoday.com/story/opinion/2026/01/19/why-the-indian-river-lagoon-needs-another-decade-of-funding/88148718007/?gnt-cfr=1&amp;gca-cat=p&amp;gca-uir=true&amp;gca-epti=z114136p001450c001450d00----v114136d--41--b--41--&amp;gca-ft=176&amp;gca-ds=sophi&amp;utm_campaign=trueanthem&amp;utm_medium=social&amp;utm_source=facebook&amp;fbclid=IwY2xjawPbhnJleHRuA2FlbQIxMQBicmlkETFqcldSMEZsMDFISmRWblVJc3J0YwZhcHBfaWQQMjIyMDM5MTc4ODIwMDg5MgABHkZY-FIsIy3xCdexgpCTJ5HBTPvauiJARpXafQ3FNQadXMONT0sPpGPrKXCX_aem_YHpngyEPcKqqIsnDS_uhaA"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35B3-FB5F-4E76-9877-115A5445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10880</Words>
  <Characters>62021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Randall W</vt:lpstr>
    </vt:vector>
  </TitlesOfParts>
  <Company>Microsoft</Company>
  <LinksUpToDate>false</LinksUpToDate>
  <CharactersWithSpaces>72756</CharactersWithSpaces>
  <SharedDoc>false</SharedDoc>
  <HLinks>
    <vt:vector size="24" baseType="variant">
      <vt:variant>
        <vt:i4>7602290</vt:i4>
      </vt:variant>
      <vt:variant>
        <vt:i4>9</vt:i4>
      </vt:variant>
      <vt:variant>
        <vt:i4>0</vt:i4>
      </vt:variant>
      <vt:variant>
        <vt:i4>5</vt:i4>
      </vt:variant>
      <vt:variant>
        <vt:lpwstr>http://www.seaturtle.org/mtn/archives/mtn89/mtn89p17.shtml</vt:lpwstr>
      </vt:variant>
      <vt:variant>
        <vt:lpwstr/>
      </vt:variant>
      <vt:variant>
        <vt:i4>6815850</vt:i4>
      </vt:variant>
      <vt:variant>
        <vt:i4>6</vt:i4>
      </vt:variant>
      <vt:variant>
        <vt:i4>0</vt:i4>
      </vt:variant>
      <vt:variant>
        <vt:i4>5</vt:i4>
      </vt:variant>
      <vt:variant>
        <vt:lpwstr>http://www.fsbpa.com/06Proceedings/13-Randall W. Parkinson.pdf</vt:lpwstr>
      </vt:variant>
      <vt:variant>
        <vt:lpwstr/>
      </vt:variant>
      <vt:variant>
        <vt:i4>2162797</vt:i4>
      </vt:variant>
      <vt:variant>
        <vt:i4>3</vt:i4>
      </vt:variant>
      <vt:variant>
        <vt:i4>0</vt:i4>
      </vt:variant>
      <vt:variant>
        <vt:i4>5</vt:i4>
      </vt:variant>
      <vt:variant>
        <vt:lpwstr>http://www.rwparkinson.com/</vt:lpwstr>
      </vt:variant>
      <vt:variant>
        <vt:lpwstr/>
      </vt:variant>
      <vt:variant>
        <vt:i4>5898287</vt:i4>
      </vt:variant>
      <vt:variant>
        <vt:i4>0</vt:i4>
      </vt:variant>
      <vt:variant>
        <vt:i4>0</vt:i4>
      </vt:variant>
      <vt:variant>
        <vt:i4>5</vt:i4>
      </vt:variant>
      <vt:variant>
        <vt:lpwstr>mailto:rwparkinson@cfl.rr.com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Randall W</dc:title>
  <dc:creator>Valued Gateway 2000 Customer</dc:creator>
  <cp:lastModifiedBy>Randall Parkinson</cp:lastModifiedBy>
  <cp:revision>2</cp:revision>
  <cp:lastPrinted>2025-05-26T18:59:00Z</cp:lastPrinted>
  <dcterms:created xsi:type="dcterms:W3CDTF">2026-06-15T18:03:00Z</dcterms:created>
  <dcterms:modified xsi:type="dcterms:W3CDTF">2026-06-15T18:03:00Z</dcterms:modified>
</cp:coreProperties>
</file>